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40" w:rsidRPr="002E5F40" w:rsidRDefault="002E5F40" w:rsidP="002E5F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4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ДОМБАРОВСКИЙ ПОССОВЕТ ДОМБАРОВСКОГО РАЙОНА ОРЕНБУРГСКОЙ ОБЛАСТИ</w:t>
      </w:r>
    </w:p>
    <w:p w:rsidR="002E5F40" w:rsidRPr="002E5F40" w:rsidRDefault="002E5F40" w:rsidP="002E5F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F40" w:rsidRPr="002E5F40" w:rsidRDefault="002E5F40" w:rsidP="002E5F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F4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5F40" w:rsidRPr="002E5F40" w:rsidRDefault="002E5F40" w:rsidP="002E5F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F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E5F40" w:rsidRPr="002E5F40" w:rsidRDefault="002E5F40" w:rsidP="002E5F4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E5F4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2E5F40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E5F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55756">
        <w:rPr>
          <w:rFonts w:ascii="Times New Roman" w:hAnsi="Times New Roman" w:cs="Times New Roman"/>
          <w:b/>
          <w:bCs/>
          <w:sz w:val="28"/>
          <w:szCs w:val="28"/>
        </w:rPr>
        <w:t xml:space="preserve"> 103</w:t>
      </w:r>
      <w:r w:rsidRPr="002E5F40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2E5F40" w:rsidRPr="002E5F40" w:rsidRDefault="002E5F40" w:rsidP="002E5F40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</w:p>
    <w:p w:rsidR="002E5F40" w:rsidRPr="002E5F40" w:rsidRDefault="002E5F40" w:rsidP="002E5F40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</w:p>
    <w:p w:rsidR="0051626A" w:rsidRDefault="0051626A" w:rsidP="002E5F4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2E5F40">
        <w:rPr>
          <w:rStyle w:val="a4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E5F40">
        <w:rPr>
          <w:rStyle w:val="a4"/>
          <w:sz w:val="28"/>
          <w:szCs w:val="28"/>
        </w:rPr>
        <w:t>.</w:t>
      </w:r>
    </w:p>
    <w:p w:rsidR="002E5F40" w:rsidRDefault="002E5F40" w:rsidP="002E5F4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2E5F40" w:rsidRPr="002E5F40" w:rsidRDefault="002E5F40" w:rsidP="002E5F4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1626A" w:rsidRPr="002E5F40" w:rsidRDefault="0051626A" w:rsidP="002E5F4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E5F40">
        <w:rPr>
          <w:sz w:val="28"/>
          <w:szCs w:val="28"/>
        </w:rPr>
        <w:t> </w:t>
      </w:r>
      <w:r w:rsidR="002E5F40">
        <w:rPr>
          <w:sz w:val="28"/>
          <w:szCs w:val="28"/>
        </w:rPr>
        <w:tab/>
      </w:r>
      <w:proofErr w:type="gramStart"/>
      <w:r w:rsidRPr="002E5F40">
        <w:rPr>
          <w:sz w:val="28"/>
          <w:szCs w:val="28"/>
        </w:rPr>
        <w:t xml:space="preserve">В соответствии с пунктом 3, 6 статьи 31.1 Федерального закона </w:t>
      </w:r>
      <w:r w:rsidR="002E5F40">
        <w:rPr>
          <w:sz w:val="28"/>
          <w:szCs w:val="28"/>
        </w:rPr>
        <w:t xml:space="preserve">                        </w:t>
      </w:r>
      <w:r w:rsidRPr="002E5F40">
        <w:rPr>
          <w:sz w:val="28"/>
          <w:szCs w:val="28"/>
        </w:rPr>
        <w:t>от 12.01.1996 № 7-ФЗ «О некоммерческих организациях», статьей 11, 18 Федерального закона от 24.07.2007 № 209-ФЗ «О развитии малого и среднего предпринимательства в Российской Федерации» и в целях выполнения  регионально</w:t>
      </w:r>
      <w:r w:rsidR="002E5F40">
        <w:rPr>
          <w:sz w:val="28"/>
          <w:szCs w:val="28"/>
        </w:rPr>
        <w:t>го</w:t>
      </w:r>
      <w:r w:rsidRPr="002E5F40">
        <w:rPr>
          <w:sz w:val="28"/>
          <w:szCs w:val="28"/>
        </w:rPr>
        <w:t xml:space="preserve"> проект</w:t>
      </w:r>
      <w:r w:rsidR="002E5F40">
        <w:rPr>
          <w:sz w:val="28"/>
          <w:szCs w:val="28"/>
        </w:rPr>
        <w:t>а</w:t>
      </w:r>
      <w:r w:rsidRPr="002E5F40">
        <w:rPr>
          <w:sz w:val="28"/>
          <w:szCs w:val="28"/>
        </w:rPr>
        <w:t xml:space="preserve"> «Улучшение условий ведения предпринимательской деятельности»</w:t>
      </w:r>
      <w:r w:rsidR="002E5F40">
        <w:rPr>
          <w:sz w:val="28"/>
          <w:szCs w:val="28"/>
        </w:rPr>
        <w:t>,</w:t>
      </w:r>
      <w:r w:rsidRPr="002E5F40">
        <w:rPr>
          <w:sz w:val="28"/>
          <w:szCs w:val="28"/>
        </w:rPr>
        <w:t xml:space="preserve"> задачи в части имущественной поддержки субъектам малого</w:t>
      </w:r>
      <w:r w:rsidR="002E5F40">
        <w:rPr>
          <w:sz w:val="28"/>
          <w:szCs w:val="28"/>
        </w:rPr>
        <w:t xml:space="preserve"> и среднего </w:t>
      </w:r>
      <w:r w:rsidRPr="002E5F40">
        <w:rPr>
          <w:sz w:val="28"/>
          <w:szCs w:val="28"/>
        </w:rPr>
        <w:t>предпринимательства, постановляю:</w:t>
      </w:r>
      <w:proofErr w:type="gramEnd"/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E5F40">
        <w:rPr>
          <w:sz w:val="28"/>
          <w:szCs w:val="28"/>
        </w:rPr>
        <w:t>1. При заключении с субъектами малого</w:t>
      </w:r>
      <w:r w:rsidR="002E5F40">
        <w:rPr>
          <w:sz w:val="28"/>
          <w:szCs w:val="28"/>
        </w:rPr>
        <w:t xml:space="preserve"> и среднего предпринимательства</w:t>
      </w:r>
      <w:r w:rsidRPr="002E5F40">
        <w:rPr>
          <w:sz w:val="28"/>
          <w:szCs w:val="28"/>
        </w:rPr>
        <w:t xml:space="preserve"> договоров аренды в отношении муниципального имущества, </w:t>
      </w:r>
      <w:proofErr w:type="gramStart"/>
      <w:r w:rsidRPr="002E5F40">
        <w:rPr>
          <w:sz w:val="28"/>
          <w:szCs w:val="28"/>
        </w:rPr>
        <w:t>установить следующие условия</w:t>
      </w:r>
      <w:proofErr w:type="gramEnd"/>
      <w:r w:rsidRPr="002E5F40">
        <w:rPr>
          <w:sz w:val="28"/>
          <w:szCs w:val="28"/>
        </w:rPr>
        <w:t>: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а) срок договора аренды составляет не менее 5 лет;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б) арендная плата вносится в следующем порядке: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в первый год аренды - 40 процентов размера арендной платы;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во второй год аренды - 60 процентов размера арендной платы;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в третий год аренды - 80 процентов размера арендной платы;</w:t>
      </w:r>
    </w:p>
    <w:p w:rsidR="0051626A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51626A" w:rsidRPr="002E5F40" w:rsidRDefault="0051626A" w:rsidP="002E5F40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2. Постановление вступает в силу со дня его подписания.</w:t>
      </w:r>
    </w:p>
    <w:p w:rsidR="002E5F40" w:rsidRDefault="002E5F40" w:rsidP="002E5F4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E5F40" w:rsidRDefault="002E5F40" w:rsidP="002E5F4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1626A" w:rsidRPr="002E5F40" w:rsidRDefault="0051626A" w:rsidP="002E5F4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E5F40">
        <w:rPr>
          <w:sz w:val="28"/>
          <w:szCs w:val="28"/>
        </w:rPr>
        <w:t> </w:t>
      </w:r>
    </w:p>
    <w:p w:rsidR="002E5F40" w:rsidRPr="008527FF" w:rsidRDefault="002E5F40" w:rsidP="002E5F4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27F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52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E5F40" w:rsidRPr="008527FF" w:rsidRDefault="002E5F40" w:rsidP="002E5F4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527FF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Домбаровского поссовета</w:t>
      </w:r>
      <w:r w:rsidRPr="008527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Ю.П. Платонов</w:t>
      </w:r>
    </w:p>
    <w:p w:rsidR="0051626A" w:rsidRPr="002E5F40" w:rsidRDefault="0051626A" w:rsidP="002E5F4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sectPr w:rsidR="0051626A" w:rsidRPr="002E5F40" w:rsidSect="007A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6A"/>
    <w:rsid w:val="002E5F40"/>
    <w:rsid w:val="00393C0E"/>
    <w:rsid w:val="0051626A"/>
    <w:rsid w:val="007A252E"/>
    <w:rsid w:val="0082262B"/>
    <w:rsid w:val="00D5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26A"/>
    <w:rPr>
      <w:b/>
      <w:bCs/>
    </w:rPr>
  </w:style>
  <w:style w:type="paragraph" w:styleId="a5">
    <w:name w:val="List Paragraph"/>
    <w:basedOn w:val="a"/>
    <w:uiPriority w:val="34"/>
    <w:qFormat/>
    <w:rsid w:val="002E5F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2019-07-25T08:53:00Z</cp:lastPrinted>
  <dcterms:created xsi:type="dcterms:W3CDTF">2019-06-17T07:37:00Z</dcterms:created>
  <dcterms:modified xsi:type="dcterms:W3CDTF">2019-07-25T10:37:00Z</dcterms:modified>
</cp:coreProperties>
</file>