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1362F" w:rsidRDefault="0001362F" w:rsidP="0001362F">
      <w:pPr>
        <w:jc w:val="both"/>
        <w:rPr>
          <w:b/>
          <w:sz w:val="28"/>
          <w:szCs w:val="28"/>
        </w:rPr>
      </w:pP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первое </w:t>
      </w: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01362F" w:rsidRDefault="0001362F" w:rsidP="0001362F">
      <w:pPr>
        <w:jc w:val="both"/>
        <w:rPr>
          <w:b/>
          <w:sz w:val="28"/>
          <w:szCs w:val="28"/>
        </w:rPr>
      </w:pP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1-6</w:t>
      </w:r>
    </w:p>
    <w:p w:rsidR="0001362F" w:rsidRDefault="0001362F" w:rsidP="00013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 ноября  2013 года</w:t>
      </w:r>
    </w:p>
    <w:p w:rsidR="0001362F" w:rsidRDefault="0001362F" w:rsidP="0001362F">
      <w:pPr>
        <w:tabs>
          <w:tab w:val="left" w:pos="6480"/>
        </w:tabs>
        <w:rPr>
          <w:sz w:val="26"/>
          <w:szCs w:val="26"/>
        </w:rPr>
      </w:pPr>
    </w:p>
    <w:p w:rsidR="0001362F" w:rsidRDefault="0001362F" w:rsidP="0001362F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>О создании администрации муниципального образования</w:t>
      </w:r>
    </w:p>
    <w:p w:rsidR="0001362F" w:rsidRDefault="0001362F" w:rsidP="0001362F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>Домбаровский поссовет Домбаровского района Оренбургской области и утверждении Положения об администрации муниципального образования Домбаровский поссовет Домбаровского района Оренбургской области</w:t>
      </w:r>
    </w:p>
    <w:p w:rsidR="0001362F" w:rsidRDefault="0001362F" w:rsidP="0001362F">
      <w:pPr>
        <w:tabs>
          <w:tab w:val="left" w:pos="6480"/>
        </w:tabs>
        <w:rPr>
          <w:sz w:val="26"/>
          <w:szCs w:val="26"/>
        </w:rPr>
      </w:pP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в целях осуществления на территории муниципального образования Домбаровский поссовет управленческих функций, Совет депутатов решил:</w:t>
      </w: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 Создать администрацию муниципального образования Домбаровский поссовет Домбаровского района Оренбургской области – исполнительно-распорядительный орган местного самоуправления, в форме муниципального казенного учреждения, с правами юридического лица.</w:t>
      </w: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Положения об администрации муниципального образования Домбаровский поссовет Домбаровского района Оренбургской области </w:t>
      </w: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Главе муниципального образования Домбаровский поссовет Домбаровского района Оренбургской области :</w:t>
      </w: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осуществить регистрацию администрации муниципального образования Домбаровский поссовет Домбаровского района Оренбургской области в Межрайонной инспекции Федеральной налоговой службы России №10 по Оренбургской области;</w:t>
      </w: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открыть счета в отделении федерального казначейства и в финансовом отделе администрации Домбаровского района Оренбургской области;</w:t>
      </w: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изготовить и получить печать администрации муниципального образования Домбаровский поссовет Домбаровского района Оренбургской области.</w:t>
      </w:r>
    </w:p>
    <w:p w:rsidR="0001362F" w:rsidRDefault="0001362F" w:rsidP="0001362F">
      <w:pPr>
        <w:tabs>
          <w:tab w:val="left" w:pos="64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Установить, что настоящее решение вступает в силу со дня его подписания, подлежит обнародованию и размещению в сети «Интернет».</w:t>
      </w:r>
    </w:p>
    <w:p w:rsidR="0001362F" w:rsidRPr="00E8675E" w:rsidRDefault="0001362F" w:rsidP="000136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 Возложить контроль за исполнением настоящего решения на п</w:t>
      </w:r>
      <w:r w:rsidRPr="00E8675E">
        <w:rPr>
          <w:sz w:val="26"/>
          <w:szCs w:val="26"/>
        </w:rPr>
        <w:t>остоянн</w:t>
      </w:r>
      <w:r>
        <w:rPr>
          <w:sz w:val="26"/>
          <w:szCs w:val="26"/>
        </w:rPr>
        <w:t>ую комиссию</w:t>
      </w:r>
      <w:r w:rsidRPr="00E8675E">
        <w:rPr>
          <w:sz w:val="26"/>
          <w:szCs w:val="26"/>
        </w:rPr>
        <w:t xml:space="preserve"> по бюджетной, налоговой и финансовой политике, собственности и экономическим вопросам</w:t>
      </w:r>
    </w:p>
    <w:p w:rsidR="0001362F" w:rsidRDefault="0001362F" w:rsidP="0001362F">
      <w:pPr>
        <w:rPr>
          <w:sz w:val="26"/>
          <w:szCs w:val="26"/>
        </w:rPr>
      </w:pPr>
    </w:p>
    <w:p w:rsidR="0001362F" w:rsidRDefault="0001362F" w:rsidP="0001362F">
      <w:pPr>
        <w:rPr>
          <w:sz w:val="26"/>
          <w:szCs w:val="26"/>
        </w:rPr>
      </w:pPr>
      <w:r w:rsidRPr="00E8675E">
        <w:rPr>
          <w:sz w:val="26"/>
          <w:szCs w:val="26"/>
        </w:rPr>
        <w:t xml:space="preserve">Председатель Совета депутатов                                </w:t>
      </w:r>
      <w:r w:rsidRPr="00E8675E">
        <w:rPr>
          <w:sz w:val="26"/>
          <w:szCs w:val="26"/>
        </w:rPr>
        <w:tab/>
      </w:r>
      <w:r w:rsidRPr="00E8675E">
        <w:rPr>
          <w:sz w:val="26"/>
          <w:szCs w:val="26"/>
        </w:rPr>
        <w:tab/>
        <w:t>В.А. Шуберт</w:t>
      </w:r>
    </w:p>
    <w:p w:rsidR="0001362F" w:rsidRPr="00E8675E" w:rsidRDefault="0001362F" w:rsidP="0001362F">
      <w:pPr>
        <w:rPr>
          <w:sz w:val="26"/>
          <w:szCs w:val="26"/>
        </w:rPr>
      </w:pPr>
    </w:p>
    <w:p w:rsidR="0001362F" w:rsidRDefault="0001362F" w:rsidP="0001362F">
      <w:pPr>
        <w:pStyle w:val="1"/>
        <w:ind w:firstLine="426"/>
      </w:pPr>
      <w:r>
        <w:lastRenderedPageBreak/>
        <w:t>Приложение</w:t>
      </w:r>
    </w:p>
    <w:p w:rsidR="0001362F" w:rsidRDefault="0001362F" w:rsidP="0001362F">
      <w:pPr>
        <w:pStyle w:val="a4"/>
        <w:ind w:firstLine="426"/>
        <w:jc w:val="right"/>
      </w:pPr>
      <w:r>
        <w:t>к решению Совета депутатов</w:t>
      </w:r>
    </w:p>
    <w:p w:rsidR="0001362F" w:rsidRDefault="0001362F" w:rsidP="0001362F">
      <w:pPr>
        <w:pStyle w:val="a4"/>
        <w:ind w:firstLine="426"/>
        <w:jc w:val="right"/>
      </w:pPr>
      <w:r>
        <w:t xml:space="preserve">муниципального образования </w:t>
      </w:r>
    </w:p>
    <w:p w:rsidR="0001362F" w:rsidRDefault="0001362F" w:rsidP="0001362F">
      <w:pPr>
        <w:pStyle w:val="a4"/>
        <w:ind w:firstLine="426"/>
        <w:jc w:val="right"/>
      </w:pPr>
      <w:r>
        <w:t>Домбаровский поссовет</w:t>
      </w:r>
    </w:p>
    <w:p w:rsidR="0001362F" w:rsidRDefault="0001362F" w:rsidP="0001362F">
      <w:pPr>
        <w:pStyle w:val="a4"/>
        <w:ind w:firstLine="426"/>
        <w:jc w:val="right"/>
      </w:pPr>
      <w:r>
        <w:t>от  15.11.2013 г.№ 1-6</w:t>
      </w:r>
    </w:p>
    <w:p w:rsidR="0001362F" w:rsidRDefault="0001362F" w:rsidP="0001362F">
      <w:pPr>
        <w:pStyle w:val="a4"/>
        <w:ind w:firstLine="426"/>
        <w:jc w:val="right"/>
      </w:pPr>
    </w:p>
    <w:p w:rsidR="0001362F" w:rsidRDefault="0001362F" w:rsidP="0001362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1362F" w:rsidRDefault="0001362F" w:rsidP="0001362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 муниципального образования Домбаровский поссовет Домбаровского района Оренбургской области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0368BE">
        <w:rPr>
          <w:sz w:val="28"/>
          <w:szCs w:val="28"/>
        </w:rPr>
        <w:t>Домбаровский поссовет Домбаровского района</w:t>
      </w:r>
      <w:r>
        <w:rPr>
          <w:color w:val="000000"/>
          <w:sz w:val="28"/>
          <w:szCs w:val="28"/>
        </w:rPr>
        <w:t xml:space="preserve"> Оренбургской области (далее - администрация) является исполнительно - распорядительным органом местного самоуправления, наделённым </w:t>
      </w:r>
      <w:r>
        <w:rPr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области, </w:t>
      </w:r>
      <w:r>
        <w:rPr>
          <w:color w:val="000000"/>
          <w:sz w:val="28"/>
          <w:szCs w:val="28"/>
        </w:rPr>
        <w:t xml:space="preserve">обладает собственной компетенцией и самостоятельностью в реализации возложенных на нее </w:t>
      </w:r>
      <w:r w:rsidRPr="00621ECC">
        <w:rPr>
          <w:sz w:val="28"/>
          <w:szCs w:val="28"/>
        </w:rPr>
        <w:t>полно</w:t>
      </w:r>
      <w:r w:rsidRPr="00621ECC">
        <w:rPr>
          <w:sz w:val="28"/>
          <w:szCs w:val="28"/>
        </w:rPr>
        <w:softHyphen/>
        <w:t>мочий.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Администрация обладает правами юридического лица.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 создана в форме муниципального казенного учреждения.</w:t>
      </w:r>
    </w:p>
    <w:p w:rsidR="0001362F" w:rsidRDefault="0001362F" w:rsidP="0001362F">
      <w:pPr>
        <w:pStyle w:val="a4"/>
      </w:pPr>
      <w:r>
        <w:t xml:space="preserve">Полное наименование – Администрация муниципального образования </w:t>
      </w:r>
      <w:r w:rsidRPr="000368BE">
        <w:t>Домбаровский поссовет Домбаровского района</w:t>
      </w:r>
      <w:r>
        <w:t xml:space="preserve"> Оренбургской области.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Сокращенное наименование – Администрация </w:t>
      </w:r>
      <w:r w:rsidRPr="000368BE">
        <w:rPr>
          <w:sz w:val="28"/>
          <w:szCs w:val="28"/>
        </w:rPr>
        <w:t>Д</w:t>
      </w:r>
      <w:r>
        <w:rPr>
          <w:sz w:val="28"/>
          <w:szCs w:val="28"/>
        </w:rPr>
        <w:t>омбаровского</w:t>
      </w:r>
      <w:r w:rsidRPr="000368BE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Местонахождение: 462734, Оренбургская область, Домбаровский район, пос. Домбаровский ул. Железнодорожная, д. №12.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и почтовый адрес: 462734, Оренбургская область, Домбаровский район, пос. Домбаровский ул. Железнодорожная, д. №12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Администрация осуществляет свои полномочия на всей терри</w:t>
      </w:r>
      <w:r>
        <w:rPr>
          <w:color w:val="000000"/>
          <w:sz w:val="28"/>
          <w:szCs w:val="28"/>
        </w:rPr>
        <w:softHyphen/>
        <w:t xml:space="preserve">тории муниципального образования </w:t>
      </w:r>
      <w:r w:rsidRPr="000368BE">
        <w:rPr>
          <w:sz w:val="28"/>
          <w:szCs w:val="28"/>
        </w:rPr>
        <w:t>Домбаровский поссовет Домбаровского района</w:t>
      </w:r>
      <w:r>
        <w:rPr>
          <w:color w:val="000000"/>
          <w:sz w:val="28"/>
          <w:szCs w:val="28"/>
        </w:rPr>
        <w:t xml:space="preserve"> Оренбургской области в соответст</w:t>
      </w:r>
      <w:r>
        <w:rPr>
          <w:color w:val="000000"/>
          <w:sz w:val="28"/>
          <w:szCs w:val="28"/>
        </w:rPr>
        <w:softHyphen/>
        <w:t>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Оренбургской области, иными муници</w:t>
      </w:r>
      <w:r>
        <w:rPr>
          <w:color w:val="000000"/>
          <w:sz w:val="28"/>
          <w:szCs w:val="28"/>
        </w:rPr>
        <w:softHyphen/>
        <w:t>пальными правовыми актами и настоящим Положением.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администрации строится на принципах: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законности;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самостоятельности в решении вопросов, входящих в её компетенцию;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гласности и учета мнения населения;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ответственности за принимаемые решения;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 отчетности и подконтрольности.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имеет обособленное имущество, расчетный и иные счета 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банках, других кредитных организациях и бюджет</w:t>
      </w:r>
      <w:r>
        <w:rPr>
          <w:color w:val="000000"/>
          <w:sz w:val="28"/>
          <w:szCs w:val="28"/>
        </w:rPr>
        <w:softHyphen/>
        <w:t>ных учреждениях, печать, штампы, бланки со своим наименованием, от своего име</w:t>
      </w:r>
      <w:r>
        <w:rPr>
          <w:color w:val="000000"/>
          <w:sz w:val="28"/>
          <w:szCs w:val="28"/>
        </w:rPr>
        <w:softHyphen/>
        <w:t xml:space="preserve">ни </w:t>
      </w:r>
      <w:r>
        <w:rPr>
          <w:color w:val="000000"/>
          <w:sz w:val="28"/>
          <w:szCs w:val="28"/>
        </w:rPr>
        <w:lastRenderedPageBreak/>
        <w:t>приобретает и осуществляет имущественные и иные права, несет обязанно</w:t>
      </w:r>
      <w:r>
        <w:rPr>
          <w:color w:val="000000"/>
          <w:sz w:val="28"/>
          <w:szCs w:val="28"/>
        </w:rPr>
        <w:softHyphen/>
        <w:t>сти, выступает истцом и ответчиком в суде.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Структура и полномочия Администрации 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Структура администрации утверждается Советом депутатов по представлению главы муниципального образования. В структуру администра</w:t>
      </w:r>
      <w:r>
        <w:rPr>
          <w:color w:val="000000"/>
          <w:sz w:val="28"/>
          <w:szCs w:val="28"/>
        </w:rPr>
        <w:softHyphen/>
        <w:t>ции могут входить отраслевые (функциональные) и территориальные органы местной администрации.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Компетенция администрации: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разработка и исполнение бюджета муниципального образования, со</w:t>
      </w:r>
      <w:r>
        <w:rPr>
          <w:color w:val="000000"/>
          <w:sz w:val="28"/>
          <w:szCs w:val="28"/>
        </w:rPr>
        <w:softHyphen/>
        <w:t>ставление отчет о его исполнении;</w:t>
      </w:r>
    </w:p>
    <w:p w:rsidR="0001362F" w:rsidRDefault="0001362F" w:rsidP="0001362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исполнение решений органов местного самоуправления поссовета по реализации вопросов местного значения; </w:t>
      </w:r>
    </w:p>
    <w:p w:rsidR="0001362F" w:rsidRDefault="0001362F" w:rsidP="0001362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исполнение полномочий органов местного самоуправления поссовета по решению вопросов местного значения;</w:t>
      </w:r>
    </w:p>
    <w:p w:rsidR="0001362F" w:rsidRDefault="0001362F" w:rsidP="0001362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на рассмотрение представительного органа 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поссовета;</w:t>
      </w:r>
    </w:p>
    <w:p w:rsidR="0001362F" w:rsidRDefault="0001362F" w:rsidP="0001362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представление на утверждение представительного органа  отчета об  исполнении бюджета сельского поселения;</w:t>
      </w:r>
    </w:p>
    <w:p w:rsidR="0001362F" w:rsidRDefault="0001362F" w:rsidP="0001362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отчетов и докладов руководителей органов администрации поссовета;</w:t>
      </w:r>
    </w:p>
    <w:p w:rsidR="0001362F" w:rsidRDefault="0001362F" w:rsidP="0001362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проверки деятельности органов администрации поссовета в соответствии с законодательством;</w:t>
      </w:r>
    </w:p>
    <w:p w:rsidR="0001362F" w:rsidRDefault="0001362F" w:rsidP="000136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 владение, пользование и распоряжение имуществом, находящимся в муниципальной собственности поссовета.</w:t>
      </w:r>
    </w:p>
    <w:p w:rsidR="0001362F" w:rsidRDefault="0001362F" w:rsidP="000136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взаимодействие с органами прокуратуры и правоохранительными органами в деле охраны правопорядка;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обеспечение защиты интересов муниципального образования, адми</w:t>
      </w:r>
      <w:r>
        <w:rPr>
          <w:color w:val="000000"/>
          <w:sz w:val="28"/>
          <w:szCs w:val="28"/>
        </w:rPr>
        <w:softHyphen/>
        <w:t>нистрации в суде, арбитражном суде, прокуратуре и иных органах государст</w:t>
      </w:r>
      <w:r>
        <w:rPr>
          <w:color w:val="000000"/>
          <w:sz w:val="28"/>
          <w:szCs w:val="28"/>
        </w:rPr>
        <w:softHyphen/>
        <w:t>венной власти и местного самоуправления.</w:t>
      </w:r>
    </w:p>
    <w:p w:rsidR="0001362F" w:rsidRDefault="0001362F" w:rsidP="000136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обладает иными полномочиями, определенными федеральными законами, законами Оренбургской области </w:t>
      </w:r>
      <w:r>
        <w:rPr>
          <w:color w:val="000000"/>
          <w:sz w:val="28"/>
          <w:szCs w:val="28"/>
        </w:rPr>
        <w:t>и иными муниципальными правовыми акта</w:t>
      </w:r>
      <w:r>
        <w:rPr>
          <w:color w:val="000000"/>
          <w:sz w:val="28"/>
          <w:szCs w:val="28"/>
        </w:rPr>
        <w:softHyphen/>
        <w:t>ми.</w:t>
      </w:r>
    </w:p>
    <w:p w:rsidR="0001362F" w:rsidRDefault="0001362F" w:rsidP="0001362F">
      <w:pPr>
        <w:ind w:firstLine="426"/>
        <w:jc w:val="both"/>
        <w:rPr>
          <w:bCs/>
          <w:color w:val="000000"/>
          <w:sz w:val="28"/>
          <w:szCs w:val="28"/>
        </w:rPr>
      </w:pPr>
    </w:p>
    <w:p w:rsidR="0001362F" w:rsidRDefault="0001362F" w:rsidP="000136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Организационные и финансово-экономические основы деятельности администрации </w:t>
      </w:r>
    </w:p>
    <w:p w:rsidR="0001362F" w:rsidRDefault="0001362F" w:rsidP="0001362F">
      <w:pPr>
        <w:ind w:firstLine="426"/>
        <w:jc w:val="both"/>
        <w:rPr>
          <w:bCs/>
          <w:color w:val="000000"/>
          <w:sz w:val="28"/>
          <w:szCs w:val="28"/>
        </w:rPr>
      </w:pP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Администрацией руководит глава муниципального образова</w:t>
      </w:r>
      <w:r>
        <w:rPr>
          <w:color w:val="000000"/>
          <w:sz w:val="28"/>
          <w:szCs w:val="28"/>
        </w:rPr>
        <w:softHyphen/>
        <w:t>ния исполняющий полномочия главы администрации на принципах единоначалия. В период временного отсутствия главы поссовета, его обязанности по руководству администрацией исполняет заместитель главы администрации на основании распоряжения главы администрации поссовета.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Штатное расписание администрации утверждается главой поссовета.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При главе поссовета в соответствии с федеральным и областным законодательством, муниципальными правовыми актами могут создаваться коллегиальные, консультативные, и иные органы. 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образования, организация деятельности, полномочия и состав указанных органов определяются правовыми актами главы поссовета.</w:t>
      </w:r>
    </w:p>
    <w:p w:rsidR="0001362F" w:rsidRDefault="0001362F" w:rsidP="0001362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Расходы на обеспечение деятельности и содержание админи</w:t>
      </w:r>
      <w:r>
        <w:rPr>
          <w:color w:val="000000"/>
          <w:sz w:val="28"/>
          <w:szCs w:val="28"/>
        </w:rPr>
        <w:softHyphen/>
        <w:t>страции предусматриваются в бюджете муниципального образования отдель</w:t>
      </w:r>
      <w:r>
        <w:rPr>
          <w:color w:val="000000"/>
          <w:sz w:val="28"/>
          <w:szCs w:val="28"/>
        </w:rPr>
        <w:softHyphen/>
        <w:t>ной строкой в соответствии с классификацией расходов бюджетов Российской Федерации</w:t>
      </w:r>
      <w:r>
        <w:rPr>
          <w:sz w:val="28"/>
          <w:szCs w:val="28"/>
        </w:rPr>
        <w:t xml:space="preserve"> в пределах ассигнований, предусмотренных на эти цели в бюджете муниципального образования на текущий финансовый год.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1362F" w:rsidRDefault="0001362F" w:rsidP="000136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Реализация полномочий администрации </w:t>
      </w:r>
    </w:p>
    <w:p w:rsidR="0001362F" w:rsidRDefault="0001362F" w:rsidP="0001362F">
      <w:pPr>
        <w:ind w:firstLine="426"/>
        <w:jc w:val="center"/>
        <w:rPr>
          <w:sz w:val="28"/>
          <w:szCs w:val="28"/>
        </w:rPr>
      </w:pPr>
    </w:p>
    <w:p w:rsidR="0001362F" w:rsidRDefault="0001362F" w:rsidP="0001362F">
      <w:pPr>
        <w:pStyle w:val="a4"/>
        <w:ind w:firstLine="426"/>
      </w:pPr>
      <w:r>
        <w:rPr>
          <w:bCs/>
        </w:rPr>
        <w:t>4.1.</w:t>
      </w:r>
      <w:r>
        <w:t xml:space="preserve"> В целях реализации полномочий администрации глава поссовета издает постановления и распоряжения.</w:t>
      </w:r>
    </w:p>
    <w:p w:rsidR="0001362F" w:rsidRPr="00CD7544" w:rsidRDefault="0001362F" w:rsidP="0001362F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CD7544">
        <w:rPr>
          <w:color w:val="000000"/>
          <w:sz w:val="28"/>
          <w:szCs w:val="28"/>
        </w:rPr>
        <w:t>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законам и иным нормативным правовым актам Оренбургской области</w:t>
      </w:r>
      <w:r>
        <w:rPr>
          <w:color w:val="000000"/>
          <w:sz w:val="28"/>
          <w:szCs w:val="28"/>
        </w:rPr>
        <w:t>.</w:t>
      </w:r>
    </w:p>
    <w:p w:rsidR="0001362F" w:rsidRDefault="0001362F" w:rsidP="000136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Правовые акты главы сельсовета вступают в силу с даты их подписания или даты, определяемой в самом акте.</w:t>
      </w:r>
    </w:p>
    <w:p w:rsidR="0001362F" w:rsidRDefault="0001362F" w:rsidP="000136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главы поссовета, затрагивающие права, свободы и обязанности человека и гражданина вступают в силу после их официального обнародования. 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</w:p>
    <w:p w:rsidR="0001362F" w:rsidRDefault="0001362F" w:rsidP="0001362F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Организация деятельности администрации поссовета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Вопросы организации работы, внутреннего распорядка деятельности Администрации определяются регламентом Администрации.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Регламент Администрации утверждается главой поссовета.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Администрация организует прием жителей поссовета по вопросам, отнесенным к ее компетенции. Работа администрации поссовета с обращениями граждан организуется в порядке, установленном законом и нормативным правовым актом администрации.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Информирование населения поссовета о деятельности администрации осуществляется посредством обнародования муниципальных правовых актов, выступлений должностных лиц администрации в средствах массовой информации, на собраниях и встречах с населением.</w:t>
      </w:r>
    </w:p>
    <w:p w:rsidR="0001362F" w:rsidRDefault="0001362F" w:rsidP="0001362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5.5. Администрация подконтрольна и подотчетна населению му</w:t>
      </w:r>
      <w:r>
        <w:rPr>
          <w:color w:val="000000"/>
          <w:sz w:val="28"/>
          <w:szCs w:val="28"/>
        </w:rPr>
        <w:softHyphen/>
        <w:t>ниципального образования и Совету депутатов.</w:t>
      </w:r>
    </w:p>
    <w:p w:rsidR="0001362F" w:rsidRDefault="0001362F" w:rsidP="0001362F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Ответственность администрации и должностных лиц.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Администрация, ее органы и должностные лица несут ответственность перед населением поссовета, государством, физическими и юридическими лицами, в соответствии с действующим законодательством.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</w:p>
    <w:p w:rsidR="0001362F" w:rsidRDefault="0001362F" w:rsidP="000136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Реорганизация и ликвидация администрации производятся в порядке, установленном законодательством.</w:t>
      </w:r>
    </w:p>
    <w:p w:rsidR="0001362F" w:rsidRDefault="0001362F" w:rsidP="000136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Изменения и дополнения в настоящее Положение вносятся решением Совета депутатов поссовета.</w:t>
      </w:r>
    </w:p>
    <w:p w:rsidR="0001362F" w:rsidRPr="0001362F" w:rsidRDefault="0001362F" w:rsidP="0001362F">
      <w:pPr>
        <w:rPr>
          <w:szCs w:val="28"/>
        </w:rPr>
      </w:pPr>
    </w:p>
    <w:sectPr w:rsidR="0001362F" w:rsidRPr="0001362F" w:rsidSect="0059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BB" w:rsidRDefault="005C70BB">
      <w:r>
        <w:separator/>
      </w:r>
    </w:p>
  </w:endnote>
  <w:endnote w:type="continuationSeparator" w:id="1">
    <w:p w:rsidR="005C70BB" w:rsidRDefault="005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BB" w:rsidRDefault="005C70BB">
      <w:r>
        <w:separator/>
      </w:r>
    </w:p>
  </w:footnote>
  <w:footnote w:type="continuationSeparator" w:id="1">
    <w:p w:rsidR="005C70BB" w:rsidRDefault="005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136F12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1FF5">
      <w:rPr>
        <w:rStyle w:val="af"/>
        <w:noProof/>
      </w:rPr>
      <w:t>4</w:t>
    </w:r>
    <w:r>
      <w:rPr>
        <w:rStyle w:val="af"/>
      </w:rPr>
      <w:fldChar w:fldCharType="end"/>
    </w:r>
  </w:p>
  <w:p w:rsidR="008F5A24" w:rsidRDefault="005C70BB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1362F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84DA2"/>
    <w:rsid w:val="00090D6F"/>
    <w:rsid w:val="000A18F6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36F12"/>
    <w:rsid w:val="001528E7"/>
    <w:rsid w:val="00153858"/>
    <w:rsid w:val="001549D6"/>
    <w:rsid w:val="00155805"/>
    <w:rsid w:val="00157DFF"/>
    <w:rsid w:val="00162949"/>
    <w:rsid w:val="001663A1"/>
    <w:rsid w:val="00170564"/>
    <w:rsid w:val="00171B87"/>
    <w:rsid w:val="00180A70"/>
    <w:rsid w:val="00183B9E"/>
    <w:rsid w:val="00197BC8"/>
    <w:rsid w:val="001A124A"/>
    <w:rsid w:val="001A3AAE"/>
    <w:rsid w:val="001B018F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5B8"/>
    <w:rsid w:val="002662D2"/>
    <w:rsid w:val="002853F1"/>
    <w:rsid w:val="00287BCB"/>
    <w:rsid w:val="0029528B"/>
    <w:rsid w:val="00297CF8"/>
    <w:rsid w:val="002A0D7F"/>
    <w:rsid w:val="002A1C5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35BC"/>
    <w:rsid w:val="00412C60"/>
    <w:rsid w:val="0041358F"/>
    <w:rsid w:val="004140C9"/>
    <w:rsid w:val="004143DD"/>
    <w:rsid w:val="00425F08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3285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75D8E"/>
    <w:rsid w:val="0058579C"/>
    <w:rsid w:val="00591BD9"/>
    <w:rsid w:val="00592814"/>
    <w:rsid w:val="0059284D"/>
    <w:rsid w:val="005A3197"/>
    <w:rsid w:val="005C70BB"/>
    <w:rsid w:val="005D05C4"/>
    <w:rsid w:val="005D2581"/>
    <w:rsid w:val="005D36F3"/>
    <w:rsid w:val="005E62C2"/>
    <w:rsid w:val="005E6B89"/>
    <w:rsid w:val="005F2D45"/>
    <w:rsid w:val="005F53B6"/>
    <w:rsid w:val="006026E5"/>
    <w:rsid w:val="00604F26"/>
    <w:rsid w:val="00605A5F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1FF5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761A"/>
    <w:rsid w:val="009A50C7"/>
    <w:rsid w:val="009A6012"/>
    <w:rsid w:val="009B37B1"/>
    <w:rsid w:val="009C5EB4"/>
    <w:rsid w:val="009D084E"/>
    <w:rsid w:val="009D1E8C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61A6C"/>
    <w:rsid w:val="00A63E8A"/>
    <w:rsid w:val="00A92300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12AE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654E3"/>
    <w:rsid w:val="00C66241"/>
    <w:rsid w:val="00C66F21"/>
    <w:rsid w:val="00C70454"/>
    <w:rsid w:val="00C713A0"/>
    <w:rsid w:val="00C75E11"/>
    <w:rsid w:val="00C77E6D"/>
    <w:rsid w:val="00C85879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30F13"/>
    <w:rsid w:val="00F3399F"/>
    <w:rsid w:val="00F36A2B"/>
    <w:rsid w:val="00F3711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314</cp:revision>
  <cp:lastPrinted>2018-10-19T06:37:00Z</cp:lastPrinted>
  <dcterms:created xsi:type="dcterms:W3CDTF">2016-06-14T14:08:00Z</dcterms:created>
  <dcterms:modified xsi:type="dcterms:W3CDTF">2018-11-22T10:47:00Z</dcterms:modified>
</cp:coreProperties>
</file>