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2C" w:rsidRPr="00DC1508" w:rsidRDefault="0091382C" w:rsidP="0091382C">
      <w:pPr>
        <w:jc w:val="both"/>
        <w:rPr>
          <w:b/>
        </w:rPr>
      </w:pPr>
      <w:r w:rsidRPr="00DC1508">
        <w:rPr>
          <w:b/>
        </w:rPr>
        <w:t>СОВЕТ ДЕПУТАТОВ</w:t>
      </w:r>
    </w:p>
    <w:p w:rsidR="0091382C" w:rsidRPr="00DC1508" w:rsidRDefault="0091382C" w:rsidP="0091382C">
      <w:pPr>
        <w:jc w:val="both"/>
        <w:rPr>
          <w:b/>
        </w:rPr>
      </w:pPr>
      <w:r w:rsidRPr="00DC1508">
        <w:rPr>
          <w:b/>
        </w:rPr>
        <w:t>МУНИЦИПАЛЬНОГО  ОБРАЗОВАНИЯ</w:t>
      </w:r>
    </w:p>
    <w:p w:rsidR="0091382C" w:rsidRPr="00DC1508" w:rsidRDefault="0091382C" w:rsidP="0091382C">
      <w:pPr>
        <w:jc w:val="both"/>
        <w:rPr>
          <w:b/>
        </w:rPr>
      </w:pPr>
      <w:r w:rsidRPr="00DC1508">
        <w:rPr>
          <w:b/>
        </w:rPr>
        <w:t>ДОМБАРОВСКИЙ ПОССОВЕТ</w:t>
      </w:r>
    </w:p>
    <w:p w:rsidR="0091382C" w:rsidRPr="00DC1508" w:rsidRDefault="0091382C" w:rsidP="0091382C">
      <w:pPr>
        <w:jc w:val="both"/>
        <w:rPr>
          <w:b/>
        </w:rPr>
      </w:pPr>
      <w:r w:rsidRPr="00DC1508">
        <w:rPr>
          <w:b/>
        </w:rPr>
        <w:t>ДОМБАРОВСКОГО  РАЙОНА</w:t>
      </w:r>
    </w:p>
    <w:p w:rsidR="0091382C" w:rsidRPr="00DC1508" w:rsidRDefault="0091382C" w:rsidP="0091382C">
      <w:pPr>
        <w:jc w:val="both"/>
        <w:rPr>
          <w:b/>
        </w:rPr>
      </w:pPr>
      <w:r w:rsidRPr="00DC1508">
        <w:rPr>
          <w:b/>
        </w:rPr>
        <w:t>ОРЕНБУРГСКОЙ  ОБЛАСТИ</w:t>
      </w:r>
    </w:p>
    <w:p w:rsidR="0091382C" w:rsidRPr="00DC1508" w:rsidRDefault="0091382C" w:rsidP="0091382C">
      <w:pPr>
        <w:jc w:val="both"/>
        <w:rPr>
          <w:b/>
        </w:rPr>
      </w:pPr>
    </w:p>
    <w:p w:rsidR="0091382C" w:rsidRPr="00DC1508" w:rsidRDefault="0091382C" w:rsidP="0091382C">
      <w:pPr>
        <w:jc w:val="both"/>
        <w:rPr>
          <w:b/>
        </w:rPr>
      </w:pPr>
      <w:r w:rsidRPr="00DC1508">
        <w:rPr>
          <w:b/>
        </w:rPr>
        <w:t xml:space="preserve">Заседание двадцать </w:t>
      </w:r>
      <w:r>
        <w:rPr>
          <w:b/>
        </w:rPr>
        <w:t>второе</w:t>
      </w:r>
    </w:p>
    <w:p w:rsidR="0091382C" w:rsidRPr="00DC1508" w:rsidRDefault="0091382C" w:rsidP="0091382C">
      <w:pPr>
        <w:jc w:val="both"/>
        <w:rPr>
          <w:b/>
        </w:rPr>
      </w:pPr>
      <w:r w:rsidRPr="00DC1508">
        <w:rPr>
          <w:b/>
        </w:rPr>
        <w:t>Второго созыва</w:t>
      </w:r>
    </w:p>
    <w:p w:rsidR="0091382C" w:rsidRPr="00DC1508" w:rsidRDefault="0091382C" w:rsidP="0091382C">
      <w:pPr>
        <w:jc w:val="both"/>
        <w:rPr>
          <w:b/>
        </w:rPr>
      </w:pPr>
    </w:p>
    <w:p w:rsidR="0091382C" w:rsidRPr="00DC1508" w:rsidRDefault="0091382C" w:rsidP="0091382C">
      <w:pPr>
        <w:jc w:val="both"/>
        <w:rPr>
          <w:b/>
        </w:rPr>
      </w:pPr>
      <w:r w:rsidRPr="00DC1508">
        <w:rPr>
          <w:b/>
        </w:rPr>
        <w:t>РЕШЕНИЕ № 2</w:t>
      </w:r>
      <w:r>
        <w:rPr>
          <w:b/>
        </w:rPr>
        <w:t>2-4</w:t>
      </w:r>
    </w:p>
    <w:p w:rsidR="0091382C" w:rsidRPr="00DC1508" w:rsidRDefault="0091382C" w:rsidP="0091382C">
      <w:pPr>
        <w:jc w:val="both"/>
        <w:rPr>
          <w:b/>
        </w:rPr>
      </w:pPr>
      <w:r w:rsidRPr="00DC1508">
        <w:rPr>
          <w:b/>
        </w:rPr>
        <w:t xml:space="preserve">от 7 </w:t>
      </w:r>
      <w:r>
        <w:rPr>
          <w:b/>
        </w:rPr>
        <w:t>июля</w:t>
      </w:r>
      <w:r w:rsidRPr="00DC1508">
        <w:rPr>
          <w:b/>
        </w:rPr>
        <w:t xml:space="preserve"> 2022 года</w:t>
      </w:r>
    </w:p>
    <w:p w:rsidR="0091382C" w:rsidRDefault="0091382C" w:rsidP="0091382C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91382C" w:rsidRDefault="0091382C" w:rsidP="0091382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37F97">
        <w:rPr>
          <w:rFonts w:ascii="Times New Roman" w:hAnsi="Times New Roman" w:cs="Times New Roman"/>
          <w:sz w:val="28"/>
          <w:szCs w:val="28"/>
        </w:rPr>
        <w:t xml:space="preserve"> Положения о публичных слушаниях</w:t>
      </w:r>
    </w:p>
    <w:p w:rsidR="0091382C" w:rsidRPr="00A37F97" w:rsidRDefault="0091382C" w:rsidP="0091382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7F97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F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1382C" w:rsidRDefault="0091382C" w:rsidP="0091382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A37F97">
        <w:rPr>
          <w:rFonts w:ascii="Times New Roman" w:hAnsi="Times New Roman" w:cs="Times New Roman"/>
          <w:sz w:val="28"/>
          <w:szCs w:val="28"/>
        </w:rPr>
        <w:t>Домбаровск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7F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382C" w:rsidRPr="00A37F97" w:rsidRDefault="0091382C" w:rsidP="0091382C">
      <w:pPr>
        <w:pStyle w:val="ConsPlusTitl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37F97">
        <w:rPr>
          <w:rFonts w:ascii="Times New Roman" w:hAnsi="Times New Roman" w:cs="Times New Roman"/>
          <w:sz w:val="28"/>
          <w:szCs w:val="28"/>
        </w:rPr>
        <w:t>»</w:t>
      </w:r>
    </w:p>
    <w:p w:rsidR="0091382C" w:rsidRDefault="0091382C" w:rsidP="0091382C">
      <w:pPr>
        <w:pStyle w:val="ConsPlusNormal"/>
        <w:jc w:val="both"/>
      </w:pP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4456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94456">
          <w:rPr>
            <w:rFonts w:ascii="Times New Roman" w:hAnsi="Times New Roman" w:cs="Times New Roman"/>
            <w:sz w:val="28"/>
            <w:szCs w:val="28"/>
          </w:rPr>
          <w:t>131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9" w:history="1">
        <w:r w:rsidRPr="00C94456">
          <w:rPr>
            <w:rFonts w:ascii="Times New Roman" w:hAnsi="Times New Roman" w:cs="Times New Roman"/>
            <w:sz w:val="28"/>
            <w:szCs w:val="28"/>
          </w:rPr>
          <w:t>статей 28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94456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руководствуясь </w:t>
      </w:r>
      <w:hyperlink r:id="rId11" w:history="1">
        <w:r w:rsidRPr="00C94456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C9445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Домбаровский поссовет Домбаровского района Оренбургской области Совет депутатов</w:t>
      </w:r>
    </w:p>
    <w:p w:rsidR="0091382C" w:rsidRPr="00C94456" w:rsidRDefault="0091382C" w:rsidP="00913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РЕШИЛ: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8" w:history="1">
        <w:r w:rsidRPr="00C9445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о публичных слушаниях на территории муниципального образования Домбаровский поссовет Домбаровского района Оренбургской области согласно приложению.</w:t>
      </w:r>
    </w:p>
    <w:p w:rsidR="0091382C" w:rsidRPr="00C94456" w:rsidRDefault="0091382C" w:rsidP="0091382C">
      <w:pPr>
        <w:jc w:val="both"/>
        <w:rPr>
          <w:spacing w:val="-2"/>
        </w:rPr>
      </w:pPr>
      <w:r w:rsidRPr="00C94456">
        <w:t>2. Признать утратившим силу Решение Совета депутатов муниципального образования Домбаровский поссовет  Домбаровского района Оренбургской области от 15.11.2013 N 1-7  "</w:t>
      </w:r>
      <w:r w:rsidRPr="00C94456">
        <w:rPr>
          <w:spacing w:val="-2"/>
        </w:rPr>
        <w:t xml:space="preserve"> Принятие Положения «О публичных слушаниях муниципального образования Домбаровский поссовет Домбаровского района</w:t>
      </w:r>
    </w:p>
    <w:p w:rsidR="0091382C" w:rsidRPr="008E2D2C" w:rsidRDefault="0091382C" w:rsidP="0091382C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Оренбургской области».</w:t>
      </w:r>
    </w:p>
    <w:p w:rsidR="0091382C" w:rsidRPr="00E743C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3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E743C6">
        <w:rPr>
          <w:rFonts w:ascii="Times New Roman" w:hAnsi="Times New Roman" w:cs="Times New Roman"/>
          <w:sz w:val="28"/>
          <w:szCs w:val="28"/>
        </w:rPr>
        <w:t>.</w:t>
      </w:r>
    </w:p>
    <w:p w:rsidR="0091382C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E743C6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Default="0091382C" w:rsidP="0091382C">
      <w:pPr>
        <w:pStyle w:val="a6"/>
        <w:spacing w:after="0"/>
        <w:jc w:val="both"/>
      </w:pPr>
      <w:r w:rsidRPr="00370266"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  <w:t xml:space="preserve">А.О. </w:t>
      </w:r>
      <w:proofErr w:type="spellStart"/>
      <w:r>
        <w:t>Дильмухамедов</w:t>
      </w:r>
      <w:proofErr w:type="spellEnd"/>
      <w:r w:rsidRPr="00370266">
        <w:t xml:space="preserve"> </w:t>
      </w:r>
    </w:p>
    <w:p w:rsidR="0091382C" w:rsidRDefault="0091382C" w:rsidP="0091382C">
      <w:pPr>
        <w:pStyle w:val="a6"/>
        <w:spacing w:after="0"/>
        <w:jc w:val="both"/>
      </w:pPr>
    </w:p>
    <w:p w:rsidR="0091382C" w:rsidRPr="008E2D2C" w:rsidRDefault="0091382C" w:rsidP="0091382C">
      <w:pPr>
        <w:pStyle w:val="a6"/>
        <w:spacing w:after="0"/>
        <w:jc w:val="both"/>
      </w:pPr>
    </w:p>
    <w:p w:rsidR="0091382C" w:rsidRPr="00370266" w:rsidRDefault="0091382C" w:rsidP="0091382C">
      <w:pPr>
        <w:pStyle w:val="a6"/>
        <w:spacing w:after="0"/>
        <w:jc w:val="both"/>
        <w:rPr>
          <w:b/>
        </w:rPr>
      </w:pPr>
    </w:p>
    <w:p w:rsidR="0091382C" w:rsidRPr="00370266" w:rsidRDefault="0091382C" w:rsidP="0091382C">
      <w:pPr>
        <w:pStyle w:val="a6"/>
        <w:spacing w:after="0"/>
        <w:jc w:val="both"/>
      </w:pPr>
      <w:r w:rsidRPr="00370266"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>В.А. Шуберт</w:t>
      </w:r>
    </w:p>
    <w:p w:rsidR="0091382C" w:rsidRDefault="0091382C" w:rsidP="0091382C">
      <w:pPr>
        <w:pStyle w:val="ConsPlusNormal"/>
        <w:jc w:val="both"/>
      </w:pPr>
    </w:p>
    <w:p w:rsidR="0091382C" w:rsidRDefault="0091382C" w:rsidP="0091382C">
      <w:pPr>
        <w:pStyle w:val="ConsPlusNormal"/>
        <w:jc w:val="right"/>
        <w:outlineLvl w:val="0"/>
      </w:pPr>
    </w:p>
    <w:p w:rsidR="0091382C" w:rsidRDefault="0091382C" w:rsidP="0091382C">
      <w:pPr>
        <w:pStyle w:val="ConsPlusNormal"/>
        <w:jc w:val="right"/>
        <w:outlineLvl w:val="0"/>
      </w:pPr>
    </w:p>
    <w:p w:rsidR="0091382C" w:rsidRDefault="0091382C" w:rsidP="0091382C">
      <w:pPr>
        <w:pStyle w:val="ConsPlusNormal"/>
        <w:jc w:val="right"/>
        <w:outlineLvl w:val="0"/>
      </w:pPr>
    </w:p>
    <w:p w:rsidR="0091382C" w:rsidRDefault="0091382C" w:rsidP="0091382C">
      <w:pPr>
        <w:pStyle w:val="ConsPlusNormal"/>
        <w:jc w:val="right"/>
        <w:outlineLvl w:val="0"/>
      </w:pPr>
    </w:p>
    <w:p w:rsidR="0091382C" w:rsidRDefault="0091382C" w:rsidP="0091382C">
      <w:pPr>
        <w:pStyle w:val="11"/>
        <w:jc w:val="both"/>
        <w:rPr>
          <w:sz w:val="28"/>
          <w:szCs w:val="28"/>
        </w:rPr>
      </w:pPr>
    </w:p>
    <w:p w:rsidR="0091382C" w:rsidRPr="002A28B2" w:rsidRDefault="0091382C" w:rsidP="0091382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4F05B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</w:p>
    <w:p w:rsidR="0091382C" w:rsidRPr="008E2D2C" w:rsidRDefault="0091382C" w:rsidP="009138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2D2C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91382C" w:rsidRPr="008E2D2C" w:rsidRDefault="0091382C" w:rsidP="00913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D2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1382C" w:rsidRPr="008E2D2C" w:rsidRDefault="0091382C" w:rsidP="00913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D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382C" w:rsidRPr="008E2D2C" w:rsidRDefault="0091382C" w:rsidP="00913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Домбаровский поссовет</w:t>
      </w:r>
    </w:p>
    <w:p w:rsidR="0091382C" w:rsidRPr="008E2D2C" w:rsidRDefault="0091382C" w:rsidP="00913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D2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E2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E2D2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2D2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22-4</w:t>
      </w:r>
    </w:p>
    <w:p w:rsidR="0091382C" w:rsidRPr="00EC69B7" w:rsidRDefault="0091382C" w:rsidP="009138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382C" w:rsidRPr="00EC69B7" w:rsidRDefault="0091382C" w:rsidP="009138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C69B7">
        <w:rPr>
          <w:rFonts w:ascii="Times New Roman" w:hAnsi="Times New Roman" w:cs="Times New Roman"/>
          <w:sz w:val="28"/>
          <w:szCs w:val="28"/>
        </w:rPr>
        <w:t>ПОЛОЖЕНИЕ</w:t>
      </w:r>
    </w:p>
    <w:p w:rsidR="0091382C" w:rsidRPr="00EC69B7" w:rsidRDefault="0091382C" w:rsidP="009138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о публичных слушаниях на территории</w:t>
      </w:r>
    </w:p>
    <w:p w:rsidR="0091382C" w:rsidRDefault="0091382C" w:rsidP="009138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</w:p>
    <w:p w:rsidR="0091382C" w:rsidRPr="00EC69B7" w:rsidRDefault="0091382C" w:rsidP="009138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Домбаровского </w:t>
      </w:r>
      <w:r w:rsidRPr="009B09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</w:p>
    <w:p w:rsidR="0091382C" w:rsidRPr="00EC69B7" w:rsidRDefault="0091382C" w:rsidP="009138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91382C" w:rsidRPr="00EC69B7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EC69B7" w:rsidRDefault="0091382C" w:rsidP="009138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1382C" w:rsidRPr="00EC69B7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нормами Федерального </w:t>
      </w:r>
      <w:hyperlink r:id="rId12" w:history="1">
        <w:r w:rsidRPr="00C944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иными нормами действующего законодательства, регулирующими вопросы организации в проведении публичных слушаний,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определение порядка организации и проведения публичных</w:t>
      </w:r>
      <w:proofErr w:type="gramEnd"/>
      <w:r w:rsidRPr="00C94456">
        <w:rPr>
          <w:rFonts w:ascii="Times New Roman" w:hAnsi="Times New Roman" w:cs="Times New Roman"/>
          <w:sz w:val="28"/>
          <w:szCs w:val="28"/>
        </w:rPr>
        <w:t xml:space="preserve"> слушаний на территории муниципального образования Домбаровский поссовет  Домбаровского района Оренбургской области (далее - муниципальное образование).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91382C" w:rsidRPr="00C94456" w:rsidRDefault="0091382C" w:rsidP="009138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1.2.1. Публичные слушания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обсуждения, а также обсуждение иных вопросов, проведение публичных слушаний по которым возложено на органы местного самоуправления в соответствии с действующим законодательством.</w:t>
      </w:r>
    </w:p>
    <w:p w:rsidR="0091382C" w:rsidRPr="00C94456" w:rsidRDefault="0091382C" w:rsidP="009138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1.2.2.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опубликование (обнародование) результатов публичных слушаний и иных организационных мер, обеспечивающих участие населения муниципального образования в публичных слушаниях.</w:t>
      </w:r>
    </w:p>
    <w:p w:rsidR="0091382C" w:rsidRPr="00C94456" w:rsidRDefault="0091382C" w:rsidP="009138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1.2.3. Участники публичных слушаний - заинтересованные жители муниципального образования, представители органов местного </w:t>
      </w:r>
      <w:r w:rsidRPr="00C94456">
        <w:rPr>
          <w:rFonts w:ascii="Times New Roman" w:hAnsi="Times New Roman" w:cs="Times New Roman"/>
          <w:sz w:val="28"/>
          <w:szCs w:val="28"/>
        </w:rPr>
        <w:lastRenderedPageBreak/>
        <w:t>самоуправления, средств массовой информации, общественных объединений и иные лица, пожелавшие принять участие в публичных слушаниях.</w:t>
      </w:r>
    </w:p>
    <w:p w:rsidR="0091382C" w:rsidRPr="00C94456" w:rsidRDefault="0091382C" w:rsidP="009138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1.2.4. Итоговый документ публичных слушаний - протокол, в котором указываются рекомендации (предложения), принятые большинством голосов от числа присутствующих участников публичных слушаний.</w:t>
      </w:r>
    </w:p>
    <w:p w:rsidR="0091382C" w:rsidRPr="00C94456" w:rsidRDefault="0091382C" w:rsidP="009138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1.3. Цели и принципы организации и проведения публичных слушаний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1.3.1. обсуждение проектов муниципальных правовых актов и иных вопросов, проведение публичных слушаний по которым возложено на органы местного самоуправления, с участием населения муниципального образования;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1.3.2. выявление и учет общественного мнения по выносимому на публичные слушания вопросу;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1.3.3. развитие диалоговых механизмов органов местного самоуправления и населения муниципального образования;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1.3.4. поиск приемлемых альтернатив для решения важнейших вопросов местного значения муниципального образования;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1.3.5. выработка предложений и рекомендаций по обсуждаемой проблеме.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Подготовка, проведение и определение результатов публичных слушаний осуществляются на основании принципов открытости, гласности, добровольности.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1.4 Вопросы, выносимые на публичные слушания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1.4.1. Публичные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1.4.2. На публичные слушания в обязательном порядке выносятся:</w:t>
      </w:r>
    </w:p>
    <w:p w:rsidR="0091382C" w:rsidRPr="00C94456" w:rsidRDefault="0091382C" w:rsidP="0091382C">
      <w:pPr>
        <w:autoSpaceDE w:val="0"/>
        <w:autoSpaceDN w:val="0"/>
        <w:adjustRightInd w:val="0"/>
        <w:ind w:firstLine="540"/>
        <w:jc w:val="both"/>
      </w:pPr>
      <w:proofErr w:type="gramStart"/>
      <w:r w:rsidRPr="00C94456">
        <w:t xml:space="preserve">-  проект Устава муниципального образования, проект решения Совета депутатов муниципального образования о внесении изменений и дополнений в </w:t>
      </w:r>
      <w:hyperlink r:id="rId13" w:history="1">
        <w:r w:rsidRPr="00C94456">
          <w:t>Устав</w:t>
        </w:r>
      </w:hyperlink>
      <w:r w:rsidRPr="00C94456">
        <w:t xml:space="preserve"> муниципального образования, кроме случаев, когда в Устав муниципального образования вносятся изменения в форме точного воспроизведения положений </w:t>
      </w:r>
      <w:hyperlink r:id="rId14" w:history="1">
        <w:r w:rsidRPr="00C94456">
          <w:t>Конституции</w:t>
        </w:r>
      </w:hyperlink>
      <w:r w:rsidRPr="00C94456">
        <w:t xml:space="preserve"> Российской Федерации, федеральных законов, конституции (устава) или законов Оренбургской области в целях приведения Устава в соответствие с этими нормативными правовыми актами;</w:t>
      </w:r>
      <w:proofErr w:type="gramEnd"/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- проект бюджета муниципального образования и отчет о его исполнении;</w:t>
      </w:r>
    </w:p>
    <w:p w:rsidR="0091382C" w:rsidRPr="00C94456" w:rsidRDefault="0091382C" w:rsidP="0091382C">
      <w:pPr>
        <w:autoSpaceDE w:val="0"/>
        <w:autoSpaceDN w:val="0"/>
        <w:adjustRightInd w:val="0"/>
        <w:ind w:firstLine="540"/>
        <w:jc w:val="both"/>
      </w:pPr>
      <w:r w:rsidRPr="00C94456">
        <w:t>- прое</w:t>
      </w:r>
      <w:proofErr w:type="gramStart"/>
      <w:r w:rsidRPr="00C94456">
        <w:t>кт стр</w:t>
      </w:r>
      <w:proofErr w:type="gramEnd"/>
      <w:r w:rsidRPr="00C94456">
        <w:t>атегии социально-экономического развития муниципального образования;</w:t>
      </w:r>
    </w:p>
    <w:p w:rsidR="0091382C" w:rsidRPr="00C94456" w:rsidRDefault="0091382C" w:rsidP="0091382C">
      <w:pPr>
        <w:autoSpaceDE w:val="0"/>
        <w:autoSpaceDN w:val="0"/>
        <w:adjustRightInd w:val="0"/>
        <w:ind w:firstLine="540"/>
        <w:jc w:val="both"/>
      </w:pPr>
      <w:proofErr w:type="gramStart"/>
      <w:r w:rsidRPr="00C94456">
        <w:lastRenderedPageBreak/>
        <w:t>-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Pr="00C94456"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1382C" w:rsidRPr="00C94456" w:rsidRDefault="0091382C" w:rsidP="0091382C">
      <w:pPr>
        <w:autoSpaceDE w:val="0"/>
        <w:autoSpaceDN w:val="0"/>
        <w:adjustRightInd w:val="0"/>
        <w:ind w:firstLine="540"/>
        <w:jc w:val="both"/>
      </w:pPr>
      <w:r w:rsidRPr="00C94456">
        <w:t xml:space="preserve">-  вопросы о преобразовании муниципального образования, за исключением случаев, если в соответствии со </w:t>
      </w:r>
      <w:hyperlink r:id="rId15" w:history="1">
        <w:r w:rsidRPr="00C94456">
          <w:t>статьей 13</w:t>
        </w:r>
      </w:hyperlink>
      <w:r w:rsidRPr="00C94456">
        <w:t xml:space="preserve"> Федерального закона № 131-ФЗ от 06.10.2003 г.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На публичные слушания выносятся проекты других муниципальных правовых актов по вопросам местного значения в соответствии с решением инициатора публичных слушаний.</w:t>
      </w:r>
    </w:p>
    <w:p w:rsidR="0091382C" w:rsidRPr="00C94456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II. Инициаторы проведения публичных слушаний</w:t>
      </w:r>
    </w:p>
    <w:p w:rsidR="0091382C" w:rsidRPr="00C94456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 населения муниципального образования, Совета депутатов муниципального образования, главы муниципального образования Домбаровский поссовет.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2.2. С инициативой о проведении публичных слушаний от имени населения муниципального образования в Совет депутатов муниципального образования Домбаровский поссовет  обращается инициативная группа граждан, проживающих на территории муниципального образования Домбаровский поссовет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4456">
        <w:rPr>
          <w:rFonts w:ascii="Times New Roman" w:hAnsi="Times New Roman" w:cs="Times New Roman"/>
          <w:sz w:val="28"/>
          <w:szCs w:val="28"/>
        </w:rPr>
        <w:t xml:space="preserve"> обладающих активным избирательным правом, численностью не менее 30 человек.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2.3. Основанием для назначения публичных слушаний по инициативе населения является ходатайство инициативной группы, поданное в Совет депутатов муниципального образования Домбаровский поссовет,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В поддержку ходатайства должны быть собраны подписи не менее 1 процента жителей муниципального образования, обладающих активным </w:t>
      </w:r>
      <w:r w:rsidRPr="00C94456">
        <w:rPr>
          <w:rFonts w:ascii="Times New Roman" w:hAnsi="Times New Roman" w:cs="Times New Roman"/>
          <w:sz w:val="28"/>
          <w:szCs w:val="28"/>
        </w:rPr>
        <w:lastRenderedPageBreak/>
        <w:t>избирательным правом. Расходы, связанные со сбором подписей, несет инициативная группа.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2.4. Члены инициативной группы при обращении в Совет депутатов муниципального образования Домбаровский поссовет с предложением о проведении публичных слушаний направляют следующие документы: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- ходатайство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- сведения о членах инициативной группы (фамилия, имя, отчество, дата рождения, адрес места жительства, личная подпись);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- протокол о создании инициативной группы граждан;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2.5. Совет депутатов муниципального образования Домбаровский поссовет  рассматривает поступившее ходатайство на заседании не позднее 30 дней со дня поступления ходатайства о проведении публичных слушаний. На заседании Совета депутатов муниципального образования Домбаровский поссовет выступает уполномоченное инициативной группой лицо для обоснования необходимости проведения публичных слушаний.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2.6. По результатам рассмотрения ходатайства Совет депутатов муниципального образования Домбаровский поссовет  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2.7. Основаниями отказа в проведении публичных слушаний по инициативе населения являются: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C94456">
        <w:rPr>
          <w:rFonts w:ascii="Times New Roman" w:hAnsi="Times New Roman" w:cs="Times New Roman"/>
          <w:sz w:val="28"/>
          <w:szCs w:val="28"/>
        </w:rPr>
        <w:t>2.7.1. нарушение инициаторами проведения публичных слушаний процедуры выдвижения инициативы, предусмотренной настоящим Положением;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2.7.2. инициируемая тема публичных слушаний не относится к вопросам местного значения;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2.7.3. назначенные публичные слушания по предлагаемому к рассмотрению проекту муниципального правового акта по инициативе главы муниципального образования Домбаровский поссовет или Совета депутатов муниципального образования Домбаровский поссовет.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2.8. При отклонении инициативы о проведении публичных слушаний в соответствии с </w:t>
      </w:r>
      <w:hyperlink w:anchor="P93" w:history="1">
        <w:r w:rsidRPr="00C94456">
          <w:rPr>
            <w:rFonts w:ascii="Times New Roman" w:hAnsi="Times New Roman" w:cs="Times New Roman"/>
            <w:sz w:val="28"/>
            <w:szCs w:val="28"/>
          </w:rPr>
          <w:t>подпунктом 2.7.1 пункта 2.7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настоящего Положения ее инициаторы могут повторно внести предложение о назначении публичных слушаний по данной теме с приложением дополнительно собранных подписей жителей муниципального образования. В этом случае публичные слушания по данному вопросу местного значения назначаются Советом депутатов муниципального образования Домбаровский поссовет  в обязательном порядке.</w:t>
      </w:r>
    </w:p>
    <w:p w:rsidR="0091382C" w:rsidRPr="00C94456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lastRenderedPageBreak/>
        <w:t>III. Порядок подготовки и проведения публичных слушаний</w:t>
      </w:r>
    </w:p>
    <w:p w:rsidR="0091382C" w:rsidRPr="00C94456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3.1. Публичные слушания, проводимые по инициативе населения или Совета депутатов муниципального образования Домбаровский поссовет, назначаются решением Совета депутатов муниципального образования Домбаровский поссовет, а по инициативе главы муниципального образования Домбаровский поссовет - постановлением Администрации Домбаровский поссовет  Домбаровского района Оренбургской области.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3.2. Решение (постановление) о назначении публичных слушаний по вопросам местного значения должно приниматься не позднее, чем за 12 дней до их проведения.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C94456">
        <w:rPr>
          <w:rFonts w:ascii="Times New Roman" w:hAnsi="Times New Roman" w:cs="Times New Roman"/>
          <w:sz w:val="28"/>
          <w:szCs w:val="28"/>
        </w:rPr>
        <w:t>3.3. Решение (постановление) о назначении публичных слушаний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слушания) слушаний, инициаторе проведения публичных слушаний, сроках и месте представления предложений и замечаний по вопросам, обсуждаемым на публичных слушаниях, об уполномоченном должностном лице или органе, на которо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C9445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94456">
        <w:rPr>
          <w:rFonts w:ascii="Times New Roman" w:hAnsi="Times New Roman" w:cs="Times New Roman"/>
          <w:sz w:val="28"/>
          <w:szCs w:val="28"/>
        </w:rPr>
        <w:t xml:space="preserve">) возлагается организация их проведения, а также проект муниципального правового акта, 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>предлагаемый</w:t>
      </w:r>
      <w:proofErr w:type="gramEnd"/>
      <w:r w:rsidRPr="00C94456">
        <w:rPr>
          <w:rFonts w:ascii="Times New Roman" w:hAnsi="Times New Roman" w:cs="Times New Roman"/>
          <w:sz w:val="28"/>
          <w:szCs w:val="28"/>
        </w:rPr>
        <w:t xml:space="preserve"> к обсуждению на слушаниях. Указанный правовой акт подлежит официальному опубликованию (обнародованию) в средствах массовой информации в соответствии с </w:t>
      </w:r>
      <w:hyperlink r:id="rId16" w:history="1">
        <w:r w:rsidRPr="00C9445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 Домбаровского района Оренбургской области не 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94456">
        <w:rPr>
          <w:rFonts w:ascii="Times New Roman" w:hAnsi="Times New Roman" w:cs="Times New Roman"/>
          <w:sz w:val="28"/>
          <w:szCs w:val="28"/>
        </w:rPr>
        <w:t xml:space="preserve"> чем за 10 дней до начала публичных слушаний, если настоящим Положением применительно к конкретному проекту муниципального правового акта не установлен иной срок его опубликования или обнародования.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3.4. Перед началом публичных слушаний регистрация их участников не проводится. Кворум при проведении публичных слушаний не устанавливается.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3.5. Председательствующим на публичных слушаниях является глава муниципального образования Домбаровский поссовет  или уполномоченное им лицо. Председательствующий назначает секретаря публичных слушаний.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3.6. Председательствующий ведет публичные слушания и следит за порядком обсуждения вопросов повестки дня слушаний.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3.7. Информационные материалы к слушаниям, проекты иных необходимых документов готовятся должностным лицом или органом, ответственным за подготовку и проведение публичных слушаний.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3.8.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Затем слово предоставляется представителю Совета депутатов муниципального образования Домбаровский поссовет  или Администрации Домбаровский поссовет  либо иному участнику публичных слушаний для </w:t>
      </w:r>
      <w:r w:rsidRPr="00C94456">
        <w:rPr>
          <w:rFonts w:ascii="Times New Roman" w:hAnsi="Times New Roman" w:cs="Times New Roman"/>
          <w:sz w:val="28"/>
          <w:szCs w:val="28"/>
        </w:rPr>
        <w:lastRenderedPageBreak/>
        <w:t>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После доклада по обсуждаемому вопросу слово для выступлений предоставляется участникам слушаний (до 5-ти минут). Желающие выступить в публичных слушаниях участники записываются на отдельном бланке, который затем передается председательствующему для определения очередности выступления. Участники публичных слушаний выступают только с разрешения председательствующего в порядке очередности по списку. Перед выступлением участники обязательно указывают фамилию, имя, отчество, а также должностное положение, если 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C94456">
        <w:rPr>
          <w:rFonts w:ascii="Times New Roman" w:hAnsi="Times New Roman" w:cs="Times New Roman"/>
          <w:sz w:val="28"/>
          <w:szCs w:val="28"/>
        </w:rPr>
        <w:t xml:space="preserve"> является представителем какой-либо организации.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с указанием времени перерыва.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Секретарь публичных слушаний ведет протокол публичных слушаний.</w:t>
      </w:r>
    </w:p>
    <w:p w:rsidR="0091382C" w:rsidRPr="00C94456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IV. Итоги публичных слушаний</w:t>
      </w:r>
    </w:p>
    <w:p w:rsidR="0091382C" w:rsidRPr="00C94456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4.1. В процессе проведения публичных слушаний принимаются рекомендации по обсуждаемому проекту муниципального правового акта, вопросу местного значения, которые включаются в итоговый протокол публичных слушаний.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4.2. Итоговый протокол является документом, в котором отражаются результаты публичных слушаний. Итоговый протокол подписывается председательствующим на публичных слушаниях, а также секретарем публичных слушаний.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Итоговый протокол публичных слушаний представляется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является предметом публичных слушаний.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обеспечивает опубликование (обнародование) результатов публичных слушаний, включая мотивированное обоснование принятых решений, в официальных средствах массовой информации органов местного самоуправления в соответствии с </w:t>
      </w:r>
      <w:hyperlink r:id="rId17" w:history="1">
        <w:r w:rsidRPr="00C9445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 Домбаровского района Оренбургской области в срок не позднее 15 дней после окончания публичных слушаний.</w:t>
      </w:r>
      <w:proofErr w:type="gramEnd"/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слушаний, включая мотивированное обоснование принятых решений, подлежат обязательному размещению на официальном сайте муниципального образования Домбаровский поссовет  Домбаровского </w:t>
      </w:r>
      <w:r w:rsidRPr="00C94456">
        <w:rPr>
          <w:rFonts w:ascii="Times New Roman" w:hAnsi="Times New Roman" w:cs="Times New Roman"/>
          <w:sz w:val="28"/>
          <w:szCs w:val="28"/>
        </w:rPr>
        <w:lastRenderedPageBreak/>
        <w:t xml:space="preserve">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3A">
        <w:rPr>
          <w:rFonts w:ascii="Times New Roman" w:eastAsia="Calibri" w:hAnsi="Times New Roman" w:cs="Times New Roman"/>
          <w:sz w:val="28"/>
          <w:szCs w:val="28"/>
          <w:lang w:val="en-US"/>
        </w:rPr>
        <w:t>possovet</w:t>
      </w:r>
      <w:proofErr w:type="spellEnd"/>
      <w:r w:rsidRPr="00C94456">
        <w:rPr>
          <w:rFonts w:ascii="Times New Roman" w:eastAsia="Calibri" w:hAnsi="Times New Roman" w:cs="Times New Roman"/>
          <w:sz w:val="28"/>
          <w:szCs w:val="28"/>
        </w:rPr>
        <w:t>-</w:t>
      </w:r>
      <w:r w:rsidRPr="0039633A">
        <w:rPr>
          <w:rFonts w:ascii="Times New Roman" w:eastAsia="Calibri" w:hAnsi="Times New Roman" w:cs="Times New Roman"/>
          <w:sz w:val="28"/>
          <w:szCs w:val="28"/>
          <w:lang w:val="en-US"/>
        </w:rPr>
        <w:t>dm</w:t>
      </w:r>
      <w:r w:rsidRPr="00C9445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9633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4456">
        <w:rPr>
          <w:rFonts w:ascii="Times New Roman" w:hAnsi="Times New Roman" w:cs="Times New Roman"/>
          <w:sz w:val="28"/>
          <w:szCs w:val="28"/>
        </w:rPr>
        <w:t>в срок не позднее пятнадцати дней после окончания публичных слушаний.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4.4. Итоги публичных слушаний для органов местного самоуправления носят рекомендательный характер.</w:t>
      </w:r>
    </w:p>
    <w:p w:rsidR="0091382C" w:rsidRPr="00C94456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V. Особенности проведения публичных слушаний по 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91382C" w:rsidRPr="00C94456" w:rsidRDefault="0091382C" w:rsidP="00913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проектам муниципальных правовых актов</w:t>
      </w:r>
    </w:p>
    <w:p w:rsidR="0091382C" w:rsidRPr="00C94456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5.1. По проекту Устава муниципального образования Домбаровский поссовет  Домбаровского района (проекту решения Совета депутатов муниципального образования Домбаровский поссовет  о внесении изменений и дополнений в </w:t>
      </w:r>
      <w:hyperlink r:id="rId18" w:history="1">
        <w:r w:rsidRPr="00C9445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поссовет):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5.1.1. Инициатором публичных слушаний является население муниципального образования Домбаровский поссовет, Совет депутатов муниципального образования Домбаровский поссовет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C94456">
        <w:rPr>
          <w:rFonts w:ascii="Times New Roman" w:hAnsi="Times New Roman" w:cs="Times New Roman"/>
          <w:sz w:val="28"/>
          <w:szCs w:val="28"/>
        </w:rPr>
        <w:t xml:space="preserve"> а также глава муниципального образования Домбаровский поссовет  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5.1.2. Решение (постановление) о проведении публичных слушаний должно содержать информацию в соответствии с </w:t>
      </w:r>
      <w:hyperlink w:anchor="P102" w:history="1">
        <w:r w:rsidRPr="00C94456">
          <w:rPr>
            <w:rFonts w:ascii="Times New Roman" w:hAnsi="Times New Roman" w:cs="Times New Roman"/>
            <w:sz w:val="28"/>
            <w:szCs w:val="28"/>
          </w:rPr>
          <w:t>пунктом 3.3 раздела 3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Указанная информация подлежит обнародованию не 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94456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на заседании Совета депутатов муниципального образования проекта Устава муниципального образования Домбаровский район (проекта решения Совета депутатов муниципального образования Домбаровский поссовет  о внесении изменений и дополнений в </w:t>
      </w:r>
      <w:hyperlink r:id="rId19" w:history="1">
        <w:r w:rsidRPr="00C9445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поссовет).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Одновременно подлежит обнародованию проект Устава муниципального образования Домбаровский поссовет  (проект решения Совета депутатов муниципального образования Домбаровский поссовет  о внесении изменений и дополнений в </w:t>
      </w:r>
      <w:hyperlink r:id="rId20" w:history="1">
        <w:r w:rsidRPr="00C9445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5.2. По проекту бюджета муниципального образования Домбаровский поссовет  т и отчета о его исполнении: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5.2.1. Инициатором публичных слушаний является глава муниципального образования Домбаровский поссовет  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5.2.2. Публичные слушания по проекту бюджета и отчету о его исполнении назначаются после внесения проекта решения на рассмотрение в Совет депутатов и проводятся ежегодно с учетом сроков их рассмотрения Советом депутатов муниципального образования Домбаровский поссовет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C94456">
        <w:rPr>
          <w:rFonts w:ascii="Times New Roman" w:hAnsi="Times New Roman" w:cs="Times New Roman"/>
          <w:sz w:val="28"/>
          <w:szCs w:val="28"/>
        </w:rPr>
        <w:t xml:space="preserve"> устанавливаемых </w:t>
      </w:r>
      <w:hyperlink r:id="rId21" w:history="1">
        <w:r w:rsidRPr="00C9445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Домбаровский поссовет  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5.2.3. Организация и проведение публичных слушаний возлагаются на администрацию Домбаровского поссовета, к полномочиям которого отнесена подготовка проекта бюджета муниципального образования Домбаровский </w:t>
      </w:r>
      <w:r w:rsidRPr="00C94456">
        <w:rPr>
          <w:rFonts w:ascii="Times New Roman" w:hAnsi="Times New Roman" w:cs="Times New Roman"/>
          <w:sz w:val="28"/>
          <w:szCs w:val="28"/>
        </w:rPr>
        <w:lastRenderedPageBreak/>
        <w:t>поссовет  и отчета о его исполнении.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5.3. По проекту стратегии социально-экономического развития муниципального образования Домбаровский поссовет  инициаторами публичных слушаний могут являться Совет депутатов муниципального образования Домбаровский поссовет, глава муниципального образования Домбаровский поссовет.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C94456">
        <w:rPr>
          <w:rFonts w:ascii="Times New Roman" w:hAnsi="Times New Roman" w:cs="Times New Roman"/>
          <w:sz w:val="28"/>
          <w:szCs w:val="28"/>
        </w:rPr>
        <w:t>По проекту правил землепользования и застройки, проекту планировки территорий и проекту межевания территорий, за исключением случаев, предусмотренных Градостроительным кодексом Российской Федерации, проекту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</w:t>
      </w:r>
      <w:proofErr w:type="gramEnd"/>
      <w:r w:rsidRPr="00C94456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застройки: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5.4.1. Инициатором публичных слушаний является глава муниципального образования Домбаровский поссовет.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 xml:space="preserve">5.4.2. Публичные слушания по указанным в настоящем пункте вопросам проводятся с учетом соответствующих норм Градостроительного </w:t>
      </w:r>
      <w:hyperlink r:id="rId22" w:history="1">
        <w:r w:rsidRPr="00C9445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944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5.4.3. Организация и проведение публичных слушаний возлагаются на специалиста, к полномочиям которого отнесена подготовка проектов по указанным в настоящем пункте вопросам.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5.5. По вопросам о преобразовании муниципального образования инициатором публичных слушаний является Совет депутатов муниципального образования Домбаровский поссовет.</w:t>
      </w: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5.6. В остальном организация и проведение публичных слушаний по указанным в настоящем разделе муниципальным правовым актам осуществляется в соответствии с нормами настоящего Положения.</w:t>
      </w:r>
    </w:p>
    <w:p w:rsidR="0091382C" w:rsidRPr="00C94456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VI. Ответственность должностных лиц за нарушение процедуры</w:t>
      </w:r>
    </w:p>
    <w:p w:rsidR="0091382C" w:rsidRPr="00C94456" w:rsidRDefault="0091382C" w:rsidP="00913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</w:p>
    <w:p w:rsidR="0091382C" w:rsidRPr="00C94456" w:rsidRDefault="0091382C" w:rsidP="0091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2C" w:rsidRPr="00C94456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6.1.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765E82" w:rsidRPr="0091382C" w:rsidRDefault="0091382C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456">
        <w:rPr>
          <w:rFonts w:ascii="Times New Roman" w:hAnsi="Times New Roman" w:cs="Times New Roman"/>
          <w:sz w:val="28"/>
          <w:szCs w:val="28"/>
        </w:rPr>
        <w:t>6.2. Публичные слушания, организованные с нарушением порядка, предусмотренного законодательством Российской Федерации, Оренбургской области и настоящим Порядком,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публичные слушания.</w:t>
      </w:r>
    </w:p>
    <w:sectPr w:rsidR="00765E82" w:rsidRPr="0091382C" w:rsidSect="004965C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DC" w:rsidRDefault="005155DC" w:rsidP="00987C2B">
      <w:r>
        <w:separator/>
      </w:r>
    </w:p>
  </w:endnote>
  <w:endnote w:type="continuationSeparator" w:id="0">
    <w:p w:rsidR="005155DC" w:rsidRDefault="005155DC" w:rsidP="0098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5155D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5155D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5155D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DC" w:rsidRDefault="005155DC" w:rsidP="00987C2B">
      <w:r>
        <w:separator/>
      </w:r>
    </w:p>
  </w:footnote>
  <w:footnote w:type="continuationSeparator" w:id="0">
    <w:p w:rsidR="005155DC" w:rsidRDefault="005155DC" w:rsidP="0098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5155D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19233"/>
      <w:docPartObj>
        <w:docPartGallery w:val="Page Numbers (Top of Page)"/>
        <w:docPartUnique/>
      </w:docPartObj>
    </w:sdtPr>
    <w:sdtContent>
      <w:p w:rsidR="00016644" w:rsidRDefault="00831A0D">
        <w:pPr>
          <w:pStyle w:val="af0"/>
          <w:jc w:val="center"/>
        </w:pPr>
        <w:r>
          <w:fldChar w:fldCharType="begin"/>
        </w:r>
        <w:r w:rsidR="00533C02">
          <w:instrText>PAGE   \* MERGEFORMAT</w:instrText>
        </w:r>
        <w:r>
          <w:fldChar w:fldCharType="separate"/>
        </w:r>
        <w:r w:rsidR="0091382C">
          <w:rPr>
            <w:noProof/>
          </w:rPr>
          <w:t>1</w:t>
        </w:r>
        <w:r>
          <w:fldChar w:fldCharType="end"/>
        </w:r>
      </w:p>
    </w:sdtContent>
  </w:sdt>
  <w:p w:rsidR="00016644" w:rsidRDefault="005155D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5155D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8072F3"/>
    <w:multiLevelType w:val="hybridMultilevel"/>
    <w:tmpl w:val="54B4D1B4"/>
    <w:lvl w:ilvl="0" w:tplc="7CD44BEA">
      <w:start w:val="1"/>
      <w:numFmt w:val="lowerLetter"/>
      <w:lvlText w:val="%1)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5F3F"/>
    <w:multiLevelType w:val="hybridMultilevel"/>
    <w:tmpl w:val="2A56A228"/>
    <w:lvl w:ilvl="0" w:tplc="58180F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00"/>
    <w:rsid w:val="00013478"/>
    <w:rsid w:val="00015F00"/>
    <w:rsid w:val="000C4044"/>
    <w:rsid w:val="00114A48"/>
    <w:rsid w:val="0015570E"/>
    <w:rsid w:val="00156ED2"/>
    <w:rsid w:val="001727BA"/>
    <w:rsid w:val="00193C2B"/>
    <w:rsid w:val="001F4B11"/>
    <w:rsid w:val="0026115B"/>
    <w:rsid w:val="00294721"/>
    <w:rsid w:val="002C680F"/>
    <w:rsid w:val="0032550F"/>
    <w:rsid w:val="0036486B"/>
    <w:rsid w:val="003854A4"/>
    <w:rsid w:val="003A1237"/>
    <w:rsid w:val="003C1945"/>
    <w:rsid w:val="003D1449"/>
    <w:rsid w:val="003E0484"/>
    <w:rsid w:val="00401D59"/>
    <w:rsid w:val="00417025"/>
    <w:rsid w:val="00434097"/>
    <w:rsid w:val="00452183"/>
    <w:rsid w:val="00457837"/>
    <w:rsid w:val="004965C3"/>
    <w:rsid w:val="004A45A8"/>
    <w:rsid w:val="004B5C0A"/>
    <w:rsid w:val="004C5F72"/>
    <w:rsid w:val="00503956"/>
    <w:rsid w:val="005155DC"/>
    <w:rsid w:val="00520AE7"/>
    <w:rsid w:val="00533C02"/>
    <w:rsid w:val="00545DDC"/>
    <w:rsid w:val="005522E3"/>
    <w:rsid w:val="0057039C"/>
    <w:rsid w:val="00592255"/>
    <w:rsid w:val="005A1CFF"/>
    <w:rsid w:val="005C6EB3"/>
    <w:rsid w:val="00605CA5"/>
    <w:rsid w:val="00642BE9"/>
    <w:rsid w:val="006511E9"/>
    <w:rsid w:val="006516A5"/>
    <w:rsid w:val="006745D8"/>
    <w:rsid w:val="006979C8"/>
    <w:rsid w:val="00697FAC"/>
    <w:rsid w:val="006A54E7"/>
    <w:rsid w:val="006C0DBE"/>
    <w:rsid w:val="006D0D39"/>
    <w:rsid w:val="006F2EC2"/>
    <w:rsid w:val="00725D9F"/>
    <w:rsid w:val="007521BB"/>
    <w:rsid w:val="00765E82"/>
    <w:rsid w:val="007A6E99"/>
    <w:rsid w:val="007B1D75"/>
    <w:rsid w:val="007C0FC6"/>
    <w:rsid w:val="007D45BC"/>
    <w:rsid w:val="007E1AD6"/>
    <w:rsid w:val="008227F4"/>
    <w:rsid w:val="00831A0D"/>
    <w:rsid w:val="0088155D"/>
    <w:rsid w:val="00882899"/>
    <w:rsid w:val="008C290D"/>
    <w:rsid w:val="0091382C"/>
    <w:rsid w:val="00940F8D"/>
    <w:rsid w:val="00944980"/>
    <w:rsid w:val="00974C06"/>
    <w:rsid w:val="0097571F"/>
    <w:rsid w:val="00987C2B"/>
    <w:rsid w:val="00993077"/>
    <w:rsid w:val="009A40BE"/>
    <w:rsid w:val="009B707A"/>
    <w:rsid w:val="009D5627"/>
    <w:rsid w:val="00A81DE1"/>
    <w:rsid w:val="00B05F7A"/>
    <w:rsid w:val="00B25436"/>
    <w:rsid w:val="00B27557"/>
    <w:rsid w:val="00B47DB8"/>
    <w:rsid w:val="00B56F92"/>
    <w:rsid w:val="00B70D8E"/>
    <w:rsid w:val="00B93568"/>
    <w:rsid w:val="00BA73E4"/>
    <w:rsid w:val="00C30BD7"/>
    <w:rsid w:val="00C46102"/>
    <w:rsid w:val="00C50F33"/>
    <w:rsid w:val="00C713AB"/>
    <w:rsid w:val="00C730CD"/>
    <w:rsid w:val="00CB6ADF"/>
    <w:rsid w:val="00D25E1B"/>
    <w:rsid w:val="00D40766"/>
    <w:rsid w:val="00D52141"/>
    <w:rsid w:val="00DD2556"/>
    <w:rsid w:val="00DF48C3"/>
    <w:rsid w:val="00E300DD"/>
    <w:rsid w:val="00E66BCB"/>
    <w:rsid w:val="00EB2EAF"/>
    <w:rsid w:val="00EE5E5F"/>
    <w:rsid w:val="00EF1E96"/>
    <w:rsid w:val="00F41CF7"/>
    <w:rsid w:val="00F474F4"/>
    <w:rsid w:val="00F55AF0"/>
    <w:rsid w:val="00FA06A8"/>
    <w:rsid w:val="00FB7C25"/>
    <w:rsid w:val="00FC4517"/>
    <w:rsid w:val="00FD3249"/>
    <w:rsid w:val="00FF07C9"/>
    <w:rsid w:val="00FF0F5B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F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qFormat/>
    <w:rsid w:val="00533C02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7C0FC6"/>
    <w:pPr>
      <w:keepNext/>
      <w:ind w:left="708"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5F0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link w:val="22"/>
    <w:locked/>
    <w:rsid w:val="00401D59"/>
    <w:rPr>
      <w:sz w:val="28"/>
      <w:szCs w:val="28"/>
      <w:lang w:eastAsia="ru-RU"/>
    </w:rPr>
  </w:style>
  <w:style w:type="paragraph" w:styleId="22">
    <w:name w:val="Body Text Indent 2"/>
    <w:basedOn w:val="a"/>
    <w:link w:val="21"/>
    <w:rsid w:val="00401D59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1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01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401D5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401D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C0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7C0F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4"/>
    <w:uiPriority w:val="99"/>
    <w:semiHidden/>
    <w:unhideWhenUsed/>
    <w:rsid w:val="007C0F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C0F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C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qFormat/>
    <w:rsid w:val="007C0FC6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7C0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7C0F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C0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7C0FC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C0FC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C0FC6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C0F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C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3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3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33C0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533C02"/>
  </w:style>
  <w:style w:type="character" w:customStyle="1" w:styleId="NoSpacingChar">
    <w:name w:val="No Spacing Char"/>
    <w:basedOn w:val="a0"/>
    <w:link w:val="11"/>
    <w:locked/>
    <w:rsid w:val="00533C0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533C02"/>
    <w:pPr>
      <w:spacing w:after="0" w:line="240" w:lineRule="auto"/>
    </w:pPr>
    <w:rPr>
      <w:rFonts w:ascii="Calibri" w:hAnsi="Calibri" w:cs="Calibri"/>
    </w:rPr>
  </w:style>
  <w:style w:type="character" w:customStyle="1" w:styleId="25">
    <w:name w:val="Заголовок №2_"/>
    <w:basedOn w:val="a0"/>
    <w:link w:val="26"/>
    <w:rsid w:val="00533C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533C02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27">
    <w:name w:val="заголовок 2"/>
    <w:basedOn w:val="a"/>
    <w:next w:val="a"/>
    <w:uiPriority w:val="99"/>
    <w:rsid w:val="00533C02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533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533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533C02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D3FA9D729D524DE24DC8FBC8E4E11BC51429D90CB1AFA72DA38E98D40A4C9D57BE7D1F66By8m7E" TargetMode="External"/><Relationship Id="rId13" Type="http://schemas.openxmlformats.org/officeDocument/2006/relationships/hyperlink" Target="consultantplus://offline/ref=082D3FA9D729D524DE24C282AAE21315BE521B959A9A41A87FD06DB1D219E68EyDmCE" TargetMode="External"/><Relationship Id="rId18" Type="http://schemas.openxmlformats.org/officeDocument/2006/relationships/hyperlink" Target="consultantplus://offline/ref=082D3FA9D729D524DE24C282AAE21315BE521B959A9A41A87FD06DB1D219E68EyDmCE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2D3FA9D729D524DE24C282AAE21315BE521B959D9E47AB76D06DB1D219E68EDC71B392B7618FB6D1E165y0m1E" TargetMode="External"/><Relationship Id="rId7" Type="http://schemas.openxmlformats.org/officeDocument/2006/relationships/hyperlink" Target="consultantplus://offline/ref=082D3FA9D729D524DE24DC8FBC8E4E11BC51429D90CB1AFA72DA38E98D40A4C9D57BE7D1F369y8mBE" TargetMode="External"/><Relationship Id="rId12" Type="http://schemas.openxmlformats.org/officeDocument/2006/relationships/hyperlink" Target="consultantplus://offline/ref=082D3FA9D729D524DE24DC8FBC8E4E11BC5144909B994DF8238F36EC8510ECD99B3EEAD2F1y6mFE" TargetMode="External"/><Relationship Id="rId17" Type="http://schemas.openxmlformats.org/officeDocument/2006/relationships/hyperlink" Target="consultantplus://offline/ref=082D3FA9D729D524DE24C282AAE21315BE521B959A9A41A87FD06DB1D219E68EyDmC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2D3FA9D729D524DE24C282AAE21315BE521B959A9A41A87FD06DB1D219E68EyDmCE" TargetMode="External"/><Relationship Id="rId20" Type="http://schemas.openxmlformats.org/officeDocument/2006/relationships/hyperlink" Target="consultantplus://offline/ref=082D3FA9D729D524DE24C282AAE21315BE521B959A9A41A87FD06DB1D219E68EyDmC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2D3FA9D729D524DE24C282AAE21315BE521B959A9A41A87FD06DB1D219E68EDC71B392B7618FB6D1E067y0m1E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50E64AEE6C9CDF98D42391CF23B06EB4A4DD6669F5993C82DFCC9F8CFC1FB4CAA62B9F397B7353IAE2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082D3FA9D729D524DE24DC8FBC8E4E11BC5144909B994DF8238F36EC8510ECD99B3EEAD0F36C8DBFyDm4E" TargetMode="External"/><Relationship Id="rId19" Type="http://schemas.openxmlformats.org/officeDocument/2006/relationships/hyperlink" Target="consultantplus://offline/ref=082D3FA9D729D524DE24C282AAE21315BE521B959A9A41A87FD06DB1D219E68EyDm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D3FA9D729D524DE24DC8FBC8E4E11BC5144909B994DF8238F36EC8510ECD99B3EEAD2F1y6mFE" TargetMode="External"/><Relationship Id="rId14" Type="http://schemas.openxmlformats.org/officeDocument/2006/relationships/hyperlink" Target="consultantplus://offline/ref=F250E64AEE6C9CDF98D42391CF23B06EB4A4DE616BA2CE3ED38AC2I9EAF" TargetMode="External"/><Relationship Id="rId22" Type="http://schemas.openxmlformats.org/officeDocument/2006/relationships/hyperlink" Target="consultantplus://offline/ref=082D3FA9D729D524DE24DC8FBC8E4E11BC584C999F9D4DF8238F36EC85y1m0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3344</Words>
  <Characters>19067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11</cp:revision>
  <dcterms:created xsi:type="dcterms:W3CDTF">2023-03-28T09:32:00Z</dcterms:created>
  <dcterms:modified xsi:type="dcterms:W3CDTF">2023-03-28T10:35:00Z</dcterms:modified>
</cp:coreProperties>
</file>