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50A" w:rsidRDefault="0028450A" w:rsidP="0028450A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28450A" w:rsidRDefault="0028450A" w:rsidP="0028450A">
      <w:pPr>
        <w:jc w:val="center"/>
        <w:rPr>
          <w:sz w:val="28"/>
          <w:szCs w:val="28"/>
        </w:rPr>
      </w:pPr>
      <w:r>
        <w:rPr>
          <w:sz w:val="28"/>
          <w:szCs w:val="28"/>
        </w:rPr>
        <w:t>ДОМБАРОВСКИЙ ПОССОВЕТ ДОМБАРОВСКОГО РАЙОНА</w:t>
      </w:r>
    </w:p>
    <w:p w:rsidR="0028450A" w:rsidRDefault="0028450A" w:rsidP="0028450A">
      <w:pPr>
        <w:jc w:val="center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28450A" w:rsidRDefault="0028450A" w:rsidP="0028450A">
      <w:pPr>
        <w:rPr>
          <w:sz w:val="28"/>
          <w:szCs w:val="28"/>
        </w:rPr>
      </w:pPr>
    </w:p>
    <w:p w:rsidR="0028450A" w:rsidRDefault="0028450A" w:rsidP="002845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8450A" w:rsidRDefault="0028450A" w:rsidP="0028450A">
      <w:pPr>
        <w:jc w:val="center"/>
        <w:rPr>
          <w:b/>
          <w:sz w:val="28"/>
          <w:szCs w:val="28"/>
        </w:rPr>
      </w:pPr>
    </w:p>
    <w:p w:rsidR="0028450A" w:rsidRDefault="0028450A" w:rsidP="0028450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11.09.2015 г.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№ 169 -</w:t>
      </w:r>
      <w:proofErr w:type="gramStart"/>
      <w:r>
        <w:rPr>
          <w:b/>
          <w:sz w:val="28"/>
          <w:szCs w:val="28"/>
        </w:rPr>
        <w:t>п</w:t>
      </w:r>
      <w:proofErr w:type="gramEnd"/>
    </w:p>
    <w:p w:rsidR="0028450A" w:rsidRDefault="0028450A" w:rsidP="0028450A">
      <w:pPr>
        <w:jc w:val="center"/>
        <w:rPr>
          <w:b/>
          <w:sz w:val="28"/>
          <w:szCs w:val="28"/>
        </w:rPr>
      </w:pPr>
    </w:p>
    <w:p w:rsidR="0028450A" w:rsidRPr="00A8433C" w:rsidRDefault="0028450A" w:rsidP="0028450A">
      <w:pPr>
        <w:jc w:val="center"/>
        <w:rPr>
          <w:b/>
          <w:sz w:val="28"/>
          <w:szCs w:val="28"/>
        </w:rPr>
      </w:pPr>
      <w:r w:rsidRPr="00A8433C">
        <w:rPr>
          <w:b/>
          <w:sz w:val="28"/>
          <w:szCs w:val="28"/>
        </w:rPr>
        <w:t>Об утверждении схемы расположения земельного участка на кадастровом плане территории</w:t>
      </w:r>
    </w:p>
    <w:p w:rsidR="0028450A" w:rsidRDefault="0028450A" w:rsidP="0028450A"/>
    <w:p w:rsidR="0028450A" w:rsidRPr="00536D08" w:rsidRDefault="0028450A" w:rsidP="0028450A">
      <w:pPr>
        <w:ind w:firstLine="708"/>
        <w:jc w:val="both"/>
        <w:rPr>
          <w:sz w:val="26"/>
          <w:szCs w:val="26"/>
        </w:rPr>
      </w:pPr>
      <w:proofErr w:type="gramStart"/>
      <w:r w:rsidRPr="00536D08">
        <w:rPr>
          <w:sz w:val="26"/>
          <w:szCs w:val="26"/>
        </w:rPr>
        <w:t>Руководствуясь Земельным Кодексом Российской Федерации, от 25.10.2001 года №136-ФЗ (в редакции от 21.07.2014г), приказом Минэкономразвития России от 01.09.2014г. № 540 «Об утверждении классификатора видов разрешенного использования земельных участков», приказом Минэкономразвития России от 27.11.2014г. № 762 «Об утверждении требований к подготовке схемы расположения земельного участка или земельных участков на кадастровом  плане территории и формату схемы расположения земельного участка или земельных</w:t>
      </w:r>
      <w:proofErr w:type="gramEnd"/>
      <w:r w:rsidRPr="00536D08">
        <w:rPr>
          <w:sz w:val="26"/>
          <w:szCs w:val="26"/>
        </w:rPr>
        <w:t xml:space="preserve"> </w:t>
      </w:r>
      <w:proofErr w:type="gramStart"/>
      <w:r w:rsidRPr="00536D08">
        <w:rPr>
          <w:sz w:val="26"/>
          <w:szCs w:val="26"/>
        </w:rPr>
        <w:t>участков на кадастровом 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носителе», решением Совета депутатов МО Домбаровский поссовет  № 14-4 от 18.06.2015г «Об утверждении Положения об определении Порядка управления</w:t>
      </w:r>
      <w:proofErr w:type="gramEnd"/>
      <w:r w:rsidRPr="00536D08">
        <w:rPr>
          <w:sz w:val="26"/>
          <w:szCs w:val="26"/>
        </w:rPr>
        <w:t xml:space="preserve"> и распоряжения земельными участками на территории муниципального образования Домбаровский поссовет Домбаровского района Оренбургской области» </w:t>
      </w:r>
      <w:proofErr w:type="gramStart"/>
      <w:r w:rsidRPr="00536D08">
        <w:rPr>
          <w:sz w:val="26"/>
          <w:szCs w:val="26"/>
        </w:rPr>
        <w:t>п</w:t>
      </w:r>
      <w:proofErr w:type="gramEnd"/>
      <w:r w:rsidRPr="00536D08">
        <w:rPr>
          <w:sz w:val="26"/>
          <w:szCs w:val="26"/>
        </w:rPr>
        <w:t xml:space="preserve"> о с т а н о в л я ю:</w:t>
      </w:r>
    </w:p>
    <w:p w:rsidR="0028450A" w:rsidRPr="00536D08" w:rsidRDefault="0028450A" w:rsidP="0028450A">
      <w:pPr>
        <w:jc w:val="both"/>
        <w:rPr>
          <w:sz w:val="26"/>
          <w:szCs w:val="26"/>
        </w:rPr>
      </w:pPr>
    </w:p>
    <w:p w:rsidR="0028450A" w:rsidRPr="00536D08" w:rsidRDefault="0028450A" w:rsidP="0028450A">
      <w:pPr>
        <w:ind w:firstLine="708"/>
        <w:jc w:val="both"/>
        <w:rPr>
          <w:sz w:val="26"/>
          <w:szCs w:val="26"/>
        </w:rPr>
      </w:pPr>
      <w:r w:rsidRPr="00536D08">
        <w:rPr>
          <w:sz w:val="26"/>
          <w:szCs w:val="26"/>
        </w:rPr>
        <w:t>1. Утвердить схему расположения земельного участка, имеющего следующие характеристики:</w:t>
      </w:r>
    </w:p>
    <w:p w:rsidR="0028450A" w:rsidRPr="00D228DD" w:rsidRDefault="0028450A" w:rsidP="0028450A">
      <w:pPr>
        <w:jc w:val="both"/>
        <w:rPr>
          <w:sz w:val="26"/>
          <w:szCs w:val="26"/>
        </w:rPr>
      </w:pPr>
      <w:r w:rsidRPr="00D228DD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номер </w:t>
      </w:r>
      <w:r w:rsidRPr="00D228DD">
        <w:rPr>
          <w:sz w:val="26"/>
          <w:szCs w:val="26"/>
        </w:rPr>
        <w:t>кадастров</w:t>
      </w:r>
      <w:r>
        <w:rPr>
          <w:sz w:val="26"/>
          <w:szCs w:val="26"/>
        </w:rPr>
        <w:t>ого</w:t>
      </w:r>
      <w:r w:rsidRPr="00D228DD">
        <w:rPr>
          <w:sz w:val="26"/>
          <w:szCs w:val="26"/>
        </w:rPr>
        <w:t xml:space="preserve"> </w:t>
      </w:r>
      <w:r>
        <w:rPr>
          <w:sz w:val="26"/>
          <w:szCs w:val="26"/>
        </w:rPr>
        <w:t>квартала, где расположен</w:t>
      </w:r>
      <w:r w:rsidRPr="00D228DD">
        <w:rPr>
          <w:sz w:val="26"/>
          <w:szCs w:val="26"/>
        </w:rPr>
        <w:t xml:space="preserve"> зе</w:t>
      </w:r>
      <w:r>
        <w:rPr>
          <w:sz w:val="26"/>
          <w:szCs w:val="26"/>
        </w:rPr>
        <w:t>мельный участок – 56:11:0416001</w:t>
      </w:r>
      <w:r w:rsidRPr="00D228DD">
        <w:rPr>
          <w:sz w:val="26"/>
          <w:szCs w:val="26"/>
        </w:rPr>
        <w:t>;</w:t>
      </w:r>
    </w:p>
    <w:p w:rsidR="0028450A" w:rsidRPr="00D228DD" w:rsidRDefault="0028450A" w:rsidP="0028450A">
      <w:pPr>
        <w:jc w:val="both"/>
        <w:rPr>
          <w:sz w:val="26"/>
          <w:szCs w:val="26"/>
        </w:rPr>
      </w:pPr>
      <w:r w:rsidRPr="00D228DD">
        <w:rPr>
          <w:sz w:val="26"/>
          <w:szCs w:val="26"/>
        </w:rPr>
        <w:t>- ориентировочная</w:t>
      </w:r>
      <w:r>
        <w:rPr>
          <w:sz w:val="26"/>
          <w:szCs w:val="26"/>
        </w:rPr>
        <w:t xml:space="preserve"> площадь земельного участка – 1447882,</w:t>
      </w:r>
      <w:r w:rsidRPr="00D228DD">
        <w:rPr>
          <w:sz w:val="26"/>
          <w:szCs w:val="26"/>
        </w:rPr>
        <w:t xml:space="preserve">0 </w:t>
      </w:r>
      <w:proofErr w:type="spellStart"/>
      <w:r w:rsidRPr="00D228DD">
        <w:rPr>
          <w:sz w:val="26"/>
          <w:szCs w:val="26"/>
        </w:rPr>
        <w:t>кв</w:t>
      </w:r>
      <w:proofErr w:type="gramStart"/>
      <w:r w:rsidRPr="00D228DD">
        <w:rPr>
          <w:sz w:val="26"/>
          <w:szCs w:val="26"/>
        </w:rPr>
        <w:t>.м</w:t>
      </w:r>
      <w:proofErr w:type="spellEnd"/>
      <w:proofErr w:type="gramEnd"/>
      <w:r w:rsidRPr="00D228DD">
        <w:rPr>
          <w:sz w:val="26"/>
          <w:szCs w:val="26"/>
        </w:rPr>
        <w:t>;</w:t>
      </w:r>
    </w:p>
    <w:p w:rsidR="0028450A" w:rsidRPr="00D228DD" w:rsidRDefault="0028450A" w:rsidP="0028450A">
      <w:pPr>
        <w:jc w:val="both"/>
        <w:rPr>
          <w:sz w:val="26"/>
          <w:szCs w:val="26"/>
        </w:rPr>
      </w:pPr>
      <w:r w:rsidRPr="00D228DD">
        <w:rPr>
          <w:sz w:val="26"/>
          <w:szCs w:val="26"/>
        </w:rPr>
        <w:t>- адрес земельного участка: Оренбургская область, Домбаровский р</w:t>
      </w:r>
      <w:r>
        <w:rPr>
          <w:sz w:val="26"/>
          <w:szCs w:val="26"/>
        </w:rPr>
        <w:t>айон, поселок Домбаровский,</w:t>
      </w:r>
      <w:r w:rsidRPr="00D228DD">
        <w:rPr>
          <w:sz w:val="26"/>
          <w:szCs w:val="26"/>
        </w:rPr>
        <w:t xml:space="preserve">    </w:t>
      </w:r>
    </w:p>
    <w:p w:rsidR="0028450A" w:rsidRPr="00536D08" w:rsidRDefault="0028450A" w:rsidP="0028450A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 xml:space="preserve">-вид разрешенного использования - группа </w:t>
      </w:r>
      <w:r>
        <w:rPr>
          <w:sz w:val="26"/>
          <w:szCs w:val="26"/>
        </w:rPr>
        <w:t>1</w:t>
      </w:r>
      <w:r w:rsidRPr="00536D08">
        <w:rPr>
          <w:sz w:val="26"/>
          <w:szCs w:val="26"/>
        </w:rPr>
        <w:t>, код вида разрешенного использования</w:t>
      </w:r>
      <w:r>
        <w:rPr>
          <w:sz w:val="26"/>
          <w:szCs w:val="26"/>
        </w:rPr>
        <w:t xml:space="preserve"> 1.2: выращивание зерновых и иных сельскохозяйственных культур</w:t>
      </w:r>
    </w:p>
    <w:p w:rsidR="0028450A" w:rsidRDefault="0028450A" w:rsidP="0028450A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>- категория земель – земли населенных пунктов;</w:t>
      </w:r>
    </w:p>
    <w:p w:rsidR="0028450A" w:rsidRPr="00536D08" w:rsidRDefault="0028450A" w:rsidP="0028450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2.Постановление вступает в силу со дня подписания.</w:t>
      </w:r>
    </w:p>
    <w:p w:rsidR="0028450A" w:rsidRDefault="0028450A" w:rsidP="0028450A">
      <w:pPr>
        <w:jc w:val="both"/>
        <w:rPr>
          <w:sz w:val="26"/>
          <w:szCs w:val="26"/>
        </w:rPr>
      </w:pPr>
    </w:p>
    <w:p w:rsidR="0028450A" w:rsidRPr="00536D08" w:rsidRDefault="0028450A" w:rsidP="0028450A">
      <w:pPr>
        <w:jc w:val="both"/>
        <w:rPr>
          <w:sz w:val="26"/>
          <w:szCs w:val="26"/>
        </w:rPr>
      </w:pPr>
    </w:p>
    <w:p w:rsidR="0028450A" w:rsidRDefault="0028450A" w:rsidP="0028450A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>Глава администрации МО Домбаровский поссовет</w:t>
      </w:r>
      <w:r w:rsidRPr="00536D08">
        <w:rPr>
          <w:sz w:val="26"/>
          <w:szCs w:val="26"/>
        </w:rPr>
        <w:tab/>
      </w:r>
      <w:r w:rsidRPr="00536D08">
        <w:rPr>
          <w:sz w:val="26"/>
          <w:szCs w:val="26"/>
        </w:rPr>
        <w:tab/>
      </w:r>
      <w:r w:rsidRPr="00536D08">
        <w:rPr>
          <w:sz w:val="26"/>
          <w:szCs w:val="26"/>
        </w:rPr>
        <w:tab/>
        <w:t xml:space="preserve"> </w:t>
      </w:r>
      <w:r>
        <w:rPr>
          <w:sz w:val="26"/>
          <w:szCs w:val="26"/>
        </w:rPr>
        <w:t xml:space="preserve">           </w:t>
      </w:r>
      <w:proofErr w:type="spellStart"/>
      <w:r w:rsidRPr="00536D08">
        <w:rPr>
          <w:sz w:val="26"/>
          <w:szCs w:val="26"/>
        </w:rPr>
        <w:t>В.А.Шуберт</w:t>
      </w:r>
      <w:proofErr w:type="spellEnd"/>
    </w:p>
    <w:p w:rsidR="0028450A" w:rsidRDefault="0028450A" w:rsidP="0028450A">
      <w:pPr>
        <w:jc w:val="both"/>
        <w:rPr>
          <w:sz w:val="26"/>
          <w:szCs w:val="26"/>
        </w:rPr>
      </w:pPr>
    </w:p>
    <w:p w:rsidR="0028450A" w:rsidRDefault="0028450A" w:rsidP="0028450A">
      <w:pPr>
        <w:jc w:val="both"/>
        <w:rPr>
          <w:sz w:val="26"/>
          <w:szCs w:val="26"/>
        </w:rPr>
      </w:pPr>
    </w:p>
    <w:p w:rsidR="0028450A" w:rsidRDefault="0028450A" w:rsidP="0028450A">
      <w:pPr>
        <w:jc w:val="both"/>
      </w:pPr>
    </w:p>
    <w:p w:rsidR="0028450A" w:rsidRDefault="0028450A" w:rsidP="0028450A">
      <w:pPr>
        <w:jc w:val="both"/>
        <w:rPr>
          <w:sz w:val="22"/>
          <w:szCs w:val="22"/>
        </w:rPr>
      </w:pPr>
      <w:r w:rsidRPr="00014EE0">
        <w:rPr>
          <w:sz w:val="22"/>
          <w:szCs w:val="22"/>
        </w:rPr>
        <w:t xml:space="preserve">Разослано: КУМИ, РА, РП, филиал ФГБУ «ФКП </w:t>
      </w:r>
      <w:proofErr w:type="spellStart"/>
      <w:r w:rsidRPr="00014EE0">
        <w:rPr>
          <w:sz w:val="22"/>
          <w:szCs w:val="22"/>
        </w:rPr>
        <w:t>Роср</w:t>
      </w:r>
      <w:r>
        <w:rPr>
          <w:sz w:val="22"/>
          <w:szCs w:val="22"/>
        </w:rPr>
        <w:t>еестра</w:t>
      </w:r>
      <w:proofErr w:type="spellEnd"/>
      <w:r>
        <w:rPr>
          <w:sz w:val="22"/>
          <w:szCs w:val="22"/>
        </w:rPr>
        <w:t>» по Оренбургской области,  в дело</w:t>
      </w:r>
    </w:p>
    <w:p w:rsidR="00022C57" w:rsidRDefault="0028450A">
      <w:bookmarkStart w:id="0" w:name="_GoBack"/>
      <w:bookmarkEnd w:id="0"/>
    </w:p>
    <w:sectPr w:rsidR="00022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9A6"/>
    <w:rsid w:val="0028450A"/>
    <w:rsid w:val="006631AC"/>
    <w:rsid w:val="007319A6"/>
    <w:rsid w:val="008C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1821</Characters>
  <Application>Microsoft Office Word</Application>
  <DocSecurity>0</DocSecurity>
  <Lines>15</Lines>
  <Paragraphs>4</Paragraphs>
  <ScaleCrop>false</ScaleCrop>
  <Company>Krokoz™</Company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поссовет</dc:creator>
  <cp:keywords/>
  <dc:description/>
  <cp:lastModifiedBy>поссовет</cp:lastModifiedBy>
  <cp:revision>2</cp:revision>
  <dcterms:created xsi:type="dcterms:W3CDTF">2016-02-25T14:26:00Z</dcterms:created>
  <dcterms:modified xsi:type="dcterms:W3CDTF">2016-02-25T14:26:00Z</dcterms:modified>
</cp:coreProperties>
</file>