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4D" w:rsidRDefault="00C8484D" w:rsidP="00C848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8484D" w:rsidRDefault="00C8484D" w:rsidP="00C8484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C8484D" w:rsidRDefault="00C8484D" w:rsidP="00C8484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84D" w:rsidRDefault="00C8484D" w:rsidP="00C8484D">
      <w:pPr>
        <w:jc w:val="center"/>
        <w:rPr>
          <w:b/>
          <w:sz w:val="28"/>
          <w:szCs w:val="28"/>
        </w:rPr>
      </w:pPr>
    </w:p>
    <w:p w:rsidR="00C8484D" w:rsidRDefault="00C8484D" w:rsidP="00C848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13.1</w:t>
      </w:r>
      <w:r w:rsidRPr="00A24D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27</w:t>
      </w:r>
      <w:r w:rsidRPr="00C848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C8484D" w:rsidRDefault="00C8484D" w:rsidP="00C8484D">
      <w:pPr>
        <w:jc w:val="center"/>
        <w:rPr>
          <w:b/>
          <w:sz w:val="28"/>
          <w:szCs w:val="28"/>
        </w:rPr>
      </w:pPr>
    </w:p>
    <w:p w:rsidR="00C8484D" w:rsidRDefault="00C8484D" w:rsidP="00C8484D">
      <w:pPr>
        <w:jc w:val="center"/>
        <w:rPr>
          <w:b/>
          <w:sz w:val="28"/>
          <w:szCs w:val="28"/>
        </w:rPr>
      </w:pPr>
    </w:p>
    <w:p w:rsidR="00C8484D" w:rsidRDefault="00C8484D" w:rsidP="00C84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C8484D" w:rsidRDefault="00C8484D" w:rsidP="00C8484D"/>
    <w:p w:rsidR="00C8484D" w:rsidRDefault="00C8484D" w:rsidP="00C8484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C8484D" w:rsidRDefault="00C8484D" w:rsidP="00C8484D">
      <w:pPr>
        <w:jc w:val="both"/>
        <w:rPr>
          <w:sz w:val="26"/>
          <w:szCs w:val="26"/>
        </w:rPr>
      </w:pPr>
    </w:p>
    <w:p w:rsidR="00C8484D" w:rsidRDefault="00C8484D" w:rsidP="00C848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 под многоквартирным одноэтажным жилым домом, имеющего следующие характеристики:</w:t>
      </w:r>
    </w:p>
    <w:p w:rsidR="00C8484D" w:rsidRPr="0074635A" w:rsidRDefault="00C8484D" w:rsidP="00C8484D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земельный участок – 56:11:030101</w:t>
      </w:r>
      <w:r w:rsidRPr="0074635A">
        <w:rPr>
          <w:sz w:val="26"/>
          <w:szCs w:val="26"/>
        </w:rPr>
        <w:t>1</w:t>
      </w:r>
    </w:p>
    <w:p w:rsidR="00C8484D" w:rsidRDefault="00C8484D" w:rsidP="00C84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Pr="0074635A">
        <w:rPr>
          <w:sz w:val="26"/>
          <w:szCs w:val="26"/>
        </w:rPr>
        <w:t>1937</w:t>
      </w:r>
      <w:r>
        <w:rPr>
          <w:sz w:val="26"/>
          <w:szCs w:val="26"/>
        </w:rPr>
        <w:t>,0 кв.</w:t>
      </w:r>
      <w:r w:rsidRPr="001B562F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C8484D" w:rsidRDefault="00C8484D" w:rsidP="00C8484D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земельного участка: Оренбургская область, Домбаровский район, поселок Домбаровский, улица</w:t>
      </w:r>
      <w:r w:rsidRPr="001B56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Водопроводная дом 18    </w:t>
      </w:r>
    </w:p>
    <w:p w:rsidR="00C8484D" w:rsidRDefault="00C8484D" w:rsidP="00C84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-вид разрешенного использования – под многоквартирным одноэтажным жилым домом,  код вида разрешенного использования 2.5: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застройка;</w:t>
      </w:r>
    </w:p>
    <w:p w:rsidR="00C8484D" w:rsidRDefault="00C8484D" w:rsidP="00C8484D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пунктов;</w:t>
      </w:r>
    </w:p>
    <w:p w:rsidR="00C8484D" w:rsidRDefault="00C8484D" w:rsidP="00C848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2.Вахитову Д.Н в соответствии с ФЗ-221 «О государственном кадастре недвижимости» поставить земельный участок на кадастровый учет в срок до 13.12.2017 года. </w:t>
      </w:r>
    </w:p>
    <w:p w:rsidR="00C8484D" w:rsidRDefault="00C8484D" w:rsidP="00C848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C8484D" w:rsidRDefault="00C8484D" w:rsidP="00C8484D">
      <w:pPr>
        <w:jc w:val="both"/>
        <w:rPr>
          <w:sz w:val="26"/>
          <w:szCs w:val="26"/>
        </w:rPr>
      </w:pPr>
    </w:p>
    <w:p w:rsidR="00C8484D" w:rsidRDefault="00C8484D" w:rsidP="00C848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В.А.Шуберт</w:t>
      </w:r>
      <w:proofErr w:type="spellEnd"/>
    </w:p>
    <w:p w:rsidR="00C8484D" w:rsidRDefault="00C8484D" w:rsidP="00C8484D">
      <w:pPr>
        <w:jc w:val="both"/>
        <w:rPr>
          <w:sz w:val="26"/>
          <w:szCs w:val="26"/>
        </w:rPr>
      </w:pPr>
    </w:p>
    <w:p w:rsidR="00C8484D" w:rsidRDefault="00C8484D" w:rsidP="00C8484D">
      <w:pPr>
        <w:jc w:val="both"/>
        <w:rPr>
          <w:sz w:val="22"/>
          <w:szCs w:val="22"/>
        </w:rPr>
      </w:pPr>
    </w:p>
    <w:p w:rsidR="00022C57" w:rsidRPr="00C8484D" w:rsidRDefault="00C8484D" w:rsidP="00C848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 </w:t>
      </w:r>
      <w:proofErr w:type="spellStart"/>
      <w:r>
        <w:rPr>
          <w:sz w:val="22"/>
          <w:szCs w:val="22"/>
        </w:rPr>
        <w:t>Вахитову</w:t>
      </w:r>
      <w:proofErr w:type="spellEnd"/>
      <w:r>
        <w:rPr>
          <w:sz w:val="22"/>
          <w:szCs w:val="22"/>
        </w:rPr>
        <w:t xml:space="preserve"> Д.Н. ., в дело</w:t>
      </w:r>
      <w:bookmarkStart w:id="0" w:name="_GoBack"/>
      <w:bookmarkEnd w:id="0"/>
    </w:p>
    <w:sectPr w:rsidR="00022C57" w:rsidRPr="00C8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C3"/>
    <w:rsid w:val="006631AC"/>
    <w:rsid w:val="008C5498"/>
    <w:rsid w:val="00C8484D"/>
    <w:rsid w:val="00F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Krokoz™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2016-02-26T07:25:00Z</dcterms:created>
  <dcterms:modified xsi:type="dcterms:W3CDTF">2016-02-26T07:25:00Z</dcterms:modified>
</cp:coreProperties>
</file>