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60649B" w:rsidP="006064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53C58" w:rsidRPr="00053C5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.11.2015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</w:t>
      </w:r>
      <w:r w:rsidR="007F2A05">
        <w:rPr>
          <w:b/>
          <w:sz w:val="28"/>
          <w:szCs w:val="28"/>
          <w:lang w:val="en-US"/>
        </w:rPr>
        <w:t>290</w:t>
      </w:r>
      <w:r>
        <w:rPr>
          <w:b/>
          <w:sz w:val="28"/>
          <w:szCs w:val="28"/>
        </w:rPr>
        <w:t xml:space="preserve">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определении</w:t>
      </w:r>
      <w:proofErr w:type="gramEnd"/>
      <w:r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0649B" w:rsidRDefault="0060649B" w:rsidP="0060649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7F2A05" w:rsidRPr="00536D08" w:rsidRDefault="007F2A05" w:rsidP="007F2A05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7F2A05" w:rsidRPr="00D228DD" w:rsidRDefault="007F2A05" w:rsidP="007F2A05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номер </w:t>
      </w:r>
      <w:r w:rsidRPr="00D228DD">
        <w:rPr>
          <w:sz w:val="26"/>
          <w:szCs w:val="26"/>
        </w:rPr>
        <w:t xml:space="preserve">кадастровый </w:t>
      </w:r>
      <w:r>
        <w:rPr>
          <w:sz w:val="26"/>
          <w:szCs w:val="26"/>
        </w:rPr>
        <w:t>квартала, где образуется</w:t>
      </w:r>
      <w:r w:rsidRPr="00D228DD">
        <w:rPr>
          <w:sz w:val="26"/>
          <w:szCs w:val="26"/>
        </w:rPr>
        <w:t xml:space="preserve"> земел</w:t>
      </w:r>
      <w:r>
        <w:rPr>
          <w:sz w:val="26"/>
          <w:szCs w:val="26"/>
        </w:rPr>
        <w:t>ьный участок – 56:11:03010</w:t>
      </w:r>
      <w:r w:rsidRPr="007F2A05">
        <w:rPr>
          <w:sz w:val="26"/>
          <w:szCs w:val="26"/>
        </w:rPr>
        <w:t>21</w:t>
      </w:r>
      <w:r w:rsidRPr="00D228DD">
        <w:rPr>
          <w:sz w:val="26"/>
          <w:szCs w:val="26"/>
        </w:rPr>
        <w:t>;</w:t>
      </w:r>
    </w:p>
    <w:p w:rsidR="007F2A05" w:rsidRPr="00D228DD" w:rsidRDefault="007F2A05" w:rsidP="007F2A05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ориентировочн</w:t>
      </w:r>
      <w:r>
        <w:rPr>
          <w:sz w:val="26"/>
          <w:szCs w:val="26"/>
        </w:rPr>
        <w:t>ая площадь земельного участка –</w:t>
      </w:r>
      <w:r w:rsidRPr="007F2A05">
        <w:rPr>
          <w:sz w:val="26"/>
          <w:szCs w:val="26"/>
        </w:rPr>
        <w:t>1403</w:t>
      </w:r>
      <w:r w:rsidRPr="00D228DD">
        <w:rPr>
          <w:sz w:val="26"/>
          <w:szCs w:val="26"/>
        </w:rPr>
        <w:t>,0 кв.</w:t>
      </w:r>
      <w:r>
        <w:rPr>
          <w:sz w:val="26"/>
          <w:szCs w:val="26"/>
        </w:rPr>
        <w:t xml:space="preserve"> </w:t>
      </w:r>
      <w:r w:rsidRPr="00D228DD">
        <w:rPr>
          <w:sz w:val="26"/>
          <w:szCs w:val="26"/>
        </w:rPr>
        <w:t>м;</w:t>
      </w:r>
    </w:p>
    <w:p w:rsidR="007F2A05" w:rsidRPr="00D228DD" w:rsidRDefault="007F2A05" w:rsidP="007F2A05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адрес земельного участка: Оренбургская область, Домбаровский р</w:t>
      </w:r>
      <w:r>
        <w:rPr>
          <w:sz w:val="26"/>
          <w:szCs w:val="26"/>
        </w:rPr>
        <w:t>айон, поселок Домбаровский,</w:t>
      </w:r>
      <w:r w:rsidRPr="007F2A05">
        <w:rPr>
          <w:sz w:val="26"/>
          <w:szCs w:val="26"/>
        </w:rPr>
        <w:t xml:space="preserve"> </w:t>
      </w:r>
      <w:r>
        <w:rPr>
          <w:sz w:val="26"/>
          <w:szCs w:val="26"/>
        </w:rPr>
        <w:t>ул. 1 Мая, дом 34</w:t>
      </w:r>
      <w:r w:rsidRPr="00D228DD">
        <w:rPr>
          <w:sz w:val="26"/>
          <w:szCs w:val="26"/>
        </w:rPr>
        <w:t xml:space="preserve">   </w:t>
      </w:r>
    </w:p>
    <w:p w:rsidR="007F2A05" w:rsidRPr="00536D08" w:rsidRDefault="007F2A05" w:rsidP="007F2A05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36D08">
        <w:rPr>
          <w:sz w:val="26"/>
          <w:szCs w:val="26"/>
        </w:rPr>
        <w:t>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7F2A05" w:rsidRDefault="007F2A05" w:rsidP="007F2A05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7F2A05" w:rsidRPr="00536D08" w:rsidRDefault="007F2A05" w:rsidP="007F2A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>Захаровой И.А</w:t>
      </w:r>
      <w:r>
        <w:rPr>
          <w:sz w:val="26"/>
          <w:szCs w:val="26"/>
        </w:rPr>
        <w:t xml:space="preserve">. в соответствии с ФЗ-221 «О государственном кадастре недвижимости» поставить земельный участок на кадастровый учет в срок до 19.12.2017 года. </w:t>
      </w:r>
    </w:p>
    <w:p w:rsidR="007F2A05" w:rsidRPr="00536D08" w:rsidRDefault="007F2A05" w:rsidP="007F2A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7F2A05" w:rsidRPr="00536D08" w:rsidRDefault="007F2A05" w:rsidP="007F2A05">
      <w:pPr>
        <w:jc w:val="both"/>
        <w:rPr>
          <w:sz w:val="26"/>
          <w:szCs w:val="26"/>
        </w:rPr>
      </w:pPr>
    </w:p>
    <w:p w:rsidR="0060649B" w:rsidRDefault="0060649B" w:rsidP="0060649B">
      <w:pPr>
        <w:ind w:firstLine="708"/>
        <w:jc w:val="both"/>
        <w:rPr>
          <w:sz w:val="26"/>
          <w:szCs w:val="26"/>
        </w:rPr>
      </w:pP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630495" w:rsidRDefault="00630495" w:rsidP="0060649B">
      <w:pPr>
        <w:jc w:val="both"/>
        <w:rPr>
          <w:sz w:val="26"/>
          <w:szCs w:val="26"/>
        </w:rPr>
      </w:pPr>
    </w:p>
    <w:p w:rsidR="00022C57" w:rsidRPr="0060649B" w:rsidRDefault="0060649B" w:rsidP="006064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r w:rsidR="007F2A05">
        <w:rPr>
          <w:sz w:val="22"/>
          <w:szCs w:val="22"/>
        </w:rPr>
        <w:t>Захаровой И.А</w:t>
      </w:r>
      <w:bookmarkStart w:id="0" w:name="_GoBack"/>
      <w:bookmarkEnd w:id="0"/>
      <w:r>
        <w:rPr>
          <w:sz w:val="22"/>
          <w:szCs w:val="22"/>
        </w:rPr>
        <w:t>, в дело</w:t>
      </w:r>
    </w:p>
    <w:sectPr w:rsidR="00022C57" w:rsidRPr="0060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53C58"/>
    <w:rsid w:val="001B2ECF"/>
    <w:rsid w:val="0040169A"/>
    <w:rsid w:val="0060649B"/>
    <w:rsid w:val="00630495"/>
    <w:rsid w:val="006631AC"/>
    <w:rsid w:val="007E353D"/>
    <w:rsid w:val="007F2A05"/>
    <w:rsid w:val="008C5498"/>
    <w:rsid w:val="00A13342"/>
    <w:rsid w:val="00CF4FA0"/>
    <w:rsid w:val="00D97304"/>
    <w:rsid w:val="00DB2ADB"/>
    <w:rsid w:val="00DB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19</cp:revision>
  <cp:lastPrinted>2015-11-19T08:06:00Z</cp:lastPrinted>
  <dcterms:created xsi:type="dcterms:W3CDTF">2015-11-18T08:41:00Z</dcterms:created>
  <dcterms:modified xsi:type="dcterms:W3CDTF">2015-11-19T08:07:00Z</dcterms:modified>
</cp:coreProperties>
</file>