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C7" w:rsidRDefault="000036C7" w:rsidP="0000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0036C7" w:rsidRDefault="000036C7" w:rsidP="0000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0036C7" w:rsidRDefault="000036C7" w:rsidP="0000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0036C7" w:rsidRDefault="000036C7" w:rsidP="0000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0036C7" w:rsidRDefault="000036C7" w:rsidP="0000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0036C7" w:rsidRDefault="000036C7" w:rsidP="0000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6C7" w:rsidRDefault="000036C7" w:rsidP="0000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шестнадцатое</w:t>
      </w:r>
    </w:p>
    <w:p w:rsidR="000036C7" w:rsidRDefault="000036C7" w:rsidP="0000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0036C7" w:rsidRDefault="000036C7" w:rsidP="0000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6C7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16</w:t>
      </w:r>
      <w:r>
        <w:rPr>
          <w:rFonts w:ascii="Times New Roman" w:hAnsi="Times New Roman" w:cs="Times New Roman"/>
          <w:b/>
          <w:sz w:val="28"/>
          <w:szCs w:val="28"/>
        </w:rPr>
        <w:t>-7</w:t>
      </w:r>
    </w:p>
    <w:p w:rsidR="000036C7" w:rsidRDefault="000036C7" w:rsidP="0000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18 марта 2021 года</w:t>
      </w:r>
    </w:p>
    <w:p w:rsidR="000036C7" w:rsidRDefault="000036C7" w:rsidP="0000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6C7" w:rsidRDefault="000036C7" w:rsidP="0000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58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зачисления </w:t>
      </w:r>
    </w:p>
    <w:p w:rsidR="000036C7" w:rsidRDefault="000036C7" w:rsidP="0000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582">
        <w:rPr>
          <w:rFonts w:ascii="Times New Roman" w:hAnsi="Times New Roman" w:cs="Times New Roman"/>
          <w:b/>
          <w:sz w:val="28"/>
          <w:szCs w:val="28"/>
        </w:rPr>
        <w:t xml:space="preserve">и расходования средств безвозмездных поступлений </w:t>
      </w:r>
    </w:p>
    <w:p w:rsidR="000036C7" w:rsidRDefault="000036C7" w:rsidP="0000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582">
        <w:rPr>
          <w:rFonts w:ascii="Times New Roman" w:hAnsi="Times New Roman" w:cs="Times New Roman"/>
          <w:b/>
          <w:sz w:val="28"/>
          <w:szCs w:val="28"/>
        </w:rPr>
        <w:t xml:space="preserve">от физических и юридических лиц, в том числе </w:t>
      </w:r>
    </w:p>
    <w:p w:rsidR="000036C7" w:rsidRDefault="000036C7" w:rsidP="0000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582">
        <w:rPr>
          <w:rFonts w:ascii="Times New Roman" w:hAnsi="Times New Roman" w:cs="Times New Roman"/>
          <w:b/>
          <w:sz w:val="28"/>
          <w:szCs w:val="28"/>
        </w:rPr>
        <w:t xml:space="preserve">добровольных пожертвований, в бюджет </w:t>
      </w:r>
    </w:p>
    <w:p w:rsidR="000036C7" w:rsidRDefault="000036C7" w:rsidP="000036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358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Домбаровский поссовет </w:t>
      </w:r>
    </w:p>
    <w:p w:rsidR="000036C7" w:rsidRPr="008B3582" w:rsidRDefault="000036C7" w:rsidP="000036C7">
      <w:pPr>
        <w:spacing w:after="0" w:line="240" w:lineRule="auto"/>
        <w:rPr>
          <w:b/>
        </w:rPr>
      </w:pPr>
      <w:r w:rsidRPr="008B3582">
        <w:rPr>
          <w:rFonts w:ascii="Times New Roman" w:hAnsi="Times New Roman" w:cs="Times New Roman"/>
          <w:b/>
          <w:sz w:val="28"/>
          <w:szCs w:val="28"/>
        </w:rPr>
        <w:t>Домбаровского района Оренбургской области</w:t>
      </w:r>
    </w:p>
    <w:p w:rsidR="000036C7" w:rsidRPr="00933CE6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C7" w:rsidRPr="00933CE6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CE6">
        <w:rPr>
          <w:rFonts w:ascii="Times New Roman" w:eastAsia="Times New Roman CYR" w:hAnsi="Times New Roman" w:cs="Times New Roman"/>
          <w:sz w:val="28"/>
          <w:szCs w:val="28"/>
        </w:rPr>
        <w:t>В соответствии со статьями 41 и 47 Бюджетного кодекса Российской Федерации, статьей 55 Федерального закона от 06.10.2003 N 131-ФЗ "Об общих принципах организации местного самоуправления в Российской Федерации", разделом 1 Федерального закона от 11.08.1995 N 135-ФЗ "О благотворительной деятельности и благотворительных организациях"</w:t>
      </w:r>
      <w:r w:rsidRPr="00933CE6">
        <w:rPr>
          <w:rFonts w:ascii="Times New Roman" w:hAnsi="Times New Roman" w:cs="Times New Roman"/>
          <w:sz w:val="28"/>
          <w:szCs w:val="28"/>
        </w:rPr>
        <w:t>, Уставом муниципального образования Домбаровский поссовет Домбаровского района Оренбургской области, Совет депутатов муниципального образования Домбаровский поссовет Домбаровского района Оренбургской</w:t>
      </w:r>
      <w:proofErr w:type="gramEnd"/>
      <w:r w:rsidRPr="00933CE6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CE6">
        <w:rPr>
          <w:rFonts w:ascii="Times New Roman" w:hAnsi="Times New Roman" w:cs="Times New Roman"/>
          <w:sz w:val="28"/>
          <w:szCs w:val="28"/>
        </w:rPr>
        <w:t>РЕШИЛ:</w:t>
      </w:r>
    </w:p>
    <w:p w:rsidR="000036C7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E6">
        <w:rPr>
          <w:rFonts w:ascii="Times New Roman" w:hAnsi="Times New Roman" w:cs="Times New Roman"/>
          <w:sz w:val="28"/>
          <w:szCs w:val="28"/>
        </w:rPr>
        <w:t>1. Утвердить положение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муниципального образования Домбаровский поссовет Домбаровского района Оренбургской области (Приложение).</w:t>
      </w:r>
    </w:p>
    <w:p w:rsidR="000036C7" w:rsidRPr="00933CE6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33CE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933C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CE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0036C7" w:rsidRPr="000F1BE3" w:rsidRDefault="000036C7" w:rsidP="000036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F1BE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сайте муниципального образования Домбаровского поссовета.</w:t>
      </w:r>
    </w:p>
    <w:p w:rsidR="000036C7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C7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C7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4EA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544E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А.О.Дильмухамедов</w:t>
      </w:r>
      <w:proofErr w:type="spellEnd"/>
    </w:p>
    <w:p w:rsidR="000036C7" w:rsidRPr="00933CE6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C7" w:rsidRPr="00933CE6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C7" w:rsidRPr="00933CE6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C7" w:rsidRDefault="000036C7" w:rsidP="000036C7">
      <w:pPr>
        <w:pStyle w:val="2"/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0036C7" w:rsidRPr="00975689" w:rsidRDefault="000036C7" w:rsidP="000036C7">
      <w:pPr>
        <w:pStyle w:val="2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3CE6">
        <w:rPr>
          <w:rFonts w:ascii="Times New Roman" w:hAnsi="Times New Roman" w:cs="Times New Roman"/>
          <w:bCs/>
          <w:iCs/>
          <w:sz w:val="28"/>
          <w:szCs w:val="28"/>
        </w:rPr>
        <w:lastRenderedPageBreak/>
        <w:tab/>
      </w:r>
      <w:r w:rsidRPr="00933CE6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975689">
        <w:rPr>
          <w:rFonts w:ascii="Times New Roman" w:hAnsi="Times New Roman" w:cs="Times New Roman"/>
          <w:sz w:val="24"/>
          <w:szCs w:val="24"/>
        </w:rPr>
        <w:t>Приложение</w:t>
      </w:r>
    </w:p>
    <w:p w:rsidR="000036C7" w:rsidRPr="00975689" w:rsidRDefault="000036C7" w:rsidP="000036C7">
      <w:pPr>
        <w:spacing w:after="0" w:line="240" w:lineRule="auto"/>
        <w:ind w:left="419"/>
        <w:jc w:val="right"/>
        <w:rPr>
          <w:rFonts w:ascii="Times New Roman" w:hAnsi="Times New Roman" w:cs="Times New Roman"/>
          <w:sz w:val="24"/>
          <w:szCs w:val="24"/>
        </w:rPr>
      </w:pPr>
      <w:r w:rsidRPr="00975689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0036C7" w:rsidRPr="00975689" w:rsidRDefault="000036C7" w:rsidP="000036C7">
      <w:pPr>
        <w:spacing w:after="0" w:line="240" w:lineRule="auto"/>
        <w:ind w:left="419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7568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муниципального образования </w:t>
      </w:r>
    </w:p>
    <w:p w:rsidR="000036C7" w:rsidRPr="00975689" w:rsidRDefault="000036C7" w:rsidP="000036C7">
      <w:pPr>
        <w:spacing w:after="0" w:line="240" w:lineRule="auto"/>
        <w:ind w:left="419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7568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Домбаровский поссовет </w:t>
      </w:r>
    </w:p>
    <w:p w:rsidR="000036C7" w:rsidRPr="00975689" w:rsidRDefault="000036C7" w:rsidP="000036C7">
      <w:pPr>
        <w:spacing w:after="0" w:line="240" w:lineRule="auto"/>
        <w:ind w:left="419"/>
        <w:jc w:val="right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975689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Домбаровского района </w:t>
      </w:r>
    </w:p>
    <w:p w:rsidR="000036C7" w:rsidRPr="00975689" w:rsidRDefault="000036C7" w:rsidP="000036C7">
      <w:pPr>
        <w:spacing w:after="0" w:line="240" w:lineRule="auto"/>
        <w:ind w:left="41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75689">
        <w:rPr>
          <w:rFonts w:ascii="Times New Roman" w:hAnsi="Times New Roman" w:cs="Times New Roman"/>
          <w:bCs/>
          <w:sz w:val="24"/>
          <w:szCs w:val="24"/>
          <w:lang w:bidi="ru-RU"/>
        </w:rPr>
        <w:t>Оренбургской области</w:t>
      </w:r>
      <w:r w:rsidRPr="0097568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36C7" w:rsidRPr="00975689" w:rsidRDefault="000036C7" w:rsidP="000036C7">
      <w:pPr>
        <w:spacing w:after="0" w:line="240" w:lineRule="auto"/>
        <w:ind w:left="419"/>
        <w:jc w:val="right"/>
        <w:rPr>
          <w:rFonts w:ascii="Times New Roman" w:hAnsi="Times New Roman" w:cs="Times New Roman"/>
          <w:sz w:val="24"/>
          <w:szCs w:val="24"/>
        </w:rPr>
      </w:pPr>
      <w:r w:rsidRPr="00975689">
        <w:rPr>
          <w:rFonts w:ascii="Times New Roman" w:eastAsia="Times New Roman CYR" w:hAnsi="Times New Roman" w:cs="Times New Roman"/>
          <w:bCs/>
          <w:sz w:val="24"/>
          <w:szCs w:val="24"/>
        </w:rPr>
        <w:t>18.03. 2021 г. N 16-7</w:t>
      </w:r>
    </w:p>
    <w:p w:rsidR="000036C7" w:rsidRPr="00933CE6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C7" w:rsidRPr="00933CE6" w:rsidRDefault="000036C7" w:rsidP="000036C7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33CE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Положение о порядке зачисления и расходования средств безвозмездных поступлений от физических и юридических лиц, в том числе добровольных пожертвований, в бюджет муниципального образования Домбаровский поссовет Домбаровского района Оренбургской области</w:t>
      </w:r>
    </w:p>
    <w:p w:rsidR="000036C7" w:rsidRPr="00933CE6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C7" w:rsidRPr="00FA75CB" w:rsidRDefault="000036C7" w:rsidP="00003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CB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0036C7" w:rsidRPr="00DC2E6A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6A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DC2E6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</w:t>
      </w:r>
      <w:r w:rsidRPr="00DC2E6A">
        <w:rPr>
          <w:rStyle w:val="a3"/>
          <w:rFonts w:ascii="Times New Roman" w:hAnsi="Times New Roman" w:cs="Times New Roman"/>
          <w:sz w:val="28"/>
          <w:szCs w:val="28"/>
        </w:rPr>
        <w:t>статьями 41</w:t>
      </w:r>
      <w:r w:rsidRPr="00DC2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E6A">
        <w:rPr>
          <w:rFonts w:ascii="Times New Roman" w:hAnsi="Times New Roman" w:cs="Times New Roman"/>
          <w:sz w:val="28"/>
          <w:szCs w:val="28"/>
        </w:rPr>
        <w:t xml:space="preserve">и </w:t>
      </w:r>
      <w:r w:rsidRPr="00DC2E6A">
        <w:rPr>
          <w:rStyle w:val="a3"/>
          <w:rFonts w:ascii="Times New Roman" w:hAnsi="Times New Roman" w:cs="Times New Roman"/>
          <w:sz w:val="28"/>
          <w:szCs w:val="28"/>
        </w:rPr>
        <w:t>47</w:t>
      </w:r>
      <w:r w:rsidRPr="00DC2E6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Pr="00DC2E6A">
        <w:rPr>
          <w:rStyle w:val="a3"/>
          <w:rFonts w:ascii="Times New Roman" w:hAnsi="Times New Roman" w:cs="Times New Roman"/>
          <w:sz w:val="28"/>
          <w:szCs w:val="28"/>
        </w:rPr>
        <w:t>статьей 55</w:t>
      </w:r>
      <w:r w:rsidRPr="00DC2E6A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06.10.2003г. N 131-ФЗ "Об общих принципах организации местного самоуправления в Российской Федерации",</w:t>
      </w:r>
      <w:r w:rsidRPr="00DC2E6A">
        <w:rPr>
          <w:rFonts w:ascii="Times New Roman" w:eastAsia="Times New Roman CYR" w:hAnsi="Times New Roman" w:cs="Times New Roman"/>
          <w:sz w:val="28"/>
          <w:szCs w:val="28"/>
        </w:rPr>
        <w:t xml:space="preserve"> разделом 1 Федерального закона от 11.08.1995 N 135-ФЗ "О благотворительной деятельности и благотворительных организациях",</w:t>
      </w:r>
      <w:r w:rsidRPr="00DC2E6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Домбаровский поссовет Домбаровского района Оренбургской области, и устанавливает порядок зачисления и</w:t>
      </w:r>
      <w:proofErr w:type="gramEnd"/>
      <w:r w:rsidRPr="00DC2E6A">
        <w:rPr>
          <w:rFonts w:ascii="Times New Roman" w:hAnsi="Times New Roman" w:cs="Times New Roman"/>
          <w:sz w:val="28"/>
          <w:szCs w:val="28"/>
        </w:rPr>
        <w:t xml:space="preserve"> расходования средств безвозмездных поступлений от физических и юридических лиц, в том числе добровольных пожертвований, в бюджет муниципального образования Домбаровский поссовет Домбаровского района Оренбургской области (далее по тексту - средства безвозмездных поступлений).</w:t>
      </w:r>
    </w:p>
    <w:p w:rsidR="000036C7" w:rsidRPr="00DC2E6A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6A">
        <w:rPr>
          <w:rFonts w:ascii="Times New Roman" w:hAnsi="Times New Roman" w:cs="Times New Roman"/>
          <w:sz w:val="28"/>
          <w:szCs w:val="28"/>
        </w:rPr>
        <w:t>1.2. Средства безвозмездных поступлений от физических и юридических лиц могут поступать в виде:</w:t>
      </w:r>
    </w:p>
    <w:p w:rsidR="000036C7" w:rsidRPr="00DC2E6A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6A">
        <w:rPr>
          <w:rFonts w:ascii="Times New Roman" w:hAnsi="Times New Roman" w:cs="Times New Roman"/>
          <w:sz w:val="28"/>
          <w:szCs w:val="28"/>
        </w:rPr>
        <w:t>1) благотворительных взносов - без указания конкретной цели платежа;</w:t>
      </w:r>
    </w:p>
    <w:p w:rsidR="000036C7" w:rsidRPr="00DC2E6A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E6A">
        <w:rPr>
          <w:rFonts w:ascii="Times New Roman" w:hAnsi="Times New Roman" w:cs="Times New Roman"/>
          <w:sz w:val="28"/>
          <w:szCs w:val="28"/>
        </w:rPr>
        <w:t>2) целевых взносов - с указанием конкретной цели платежа.</w:t>
      </w:r>
    </w:p>
    <w:p w:rsidR="000036C7" w:rsidRPr="00DC2E6A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6A">
        <w:rPr>
          <w:rFonts w:ascii="Times New Roman" w:hAnsi="Times New Roman" w:cs="Times New Roman"/>
          <w:sz w:val="28"/>
          <w:szCs w:val="28"/>
        </w:rPr>
        <w:t>1.3. Средства безвозмездных поступлений зачисляются в состав доходов бюджета муниципального образования Домбаровский поссовет Домбаровского района Оренбургской области (да</w:t>
      </w:r>
      <w:r>
        <w:rPr>
          <w:rFonts w:ascii="Times New Roman" w:hAnsi="Times New Roman" w:cs="Times New Roman"/>
          <w:sz w:val="28"/>
          <w:szCs w:val="28"/>
        </w:rPr>
        <w:t>лее по тексту - местный бюджет)</w:t>
      </w:r>
      <w:r w:rsidRPr="00DC2E6A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включаются в состав расходов местного бюджета в соответствии с целями, </w:t>
      </w:r>
      <w:r>
        <w:rPr>
          <w:rFonts w:ascii="Times New Roman" w:hAnsi="Times New Roman" w:cs="Times New Roman"/>
          <w:sz w:val="28"/>
          <w:szCs w:val="28"/>
        </w:rPr>
        <w:t>определенными</w:t>
      </w:r>
      <w:r w:rsidRPr="00DC2E6A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0036C7" w:rsidRPr="00DC2E6A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6A">
        <w:rPr>
          <w:rFonts w:ascii="Times New Roman" w:hAnsi="Times New Roman" w:cs="Times New Roman"/>
          <w:sz w:val="28"/>
          <w:szCs w:val="28"/>
        </w:rPr>
        <w:t>1.4. Планирование безвозмездных поступлений на предстоящий финансовый год в местном бюджете и предложения по направлениям их расходования осуществляется администрацией муниципального образования Домбаровский поссовет Домбаровского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администрация) </w:t>
      </w:r>
      <w:r w:rsidRPr="00DC2E6A">
        <w:rPr>
          <w:rFonts w:ascii="Times New Roman" w:hAnsi="Times New Roman" w:cs="Times New Roman"/>
          <w:sz w:val="28"/>
          <w:szCs w:val="28"/>
        </w:rPr>
        <w:t>с последующим утверждением Совета депутатов муниципального образования Домбаровский поссовет Домбаровского района Оренбургской области.</w:t>
      </w:r>
    </w:p>
    <w:p w:rsidR="000036C7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2E6A">
        <w:rPr>
          <w:rFonts w:ascii="Times New Roman" w:hAnsi="Times New Roman" w:cs="Times New Roman"/>
          <w:sz w:val="28"/>
          <w:szCs w:val="28"/>
        </w:rPr>
        <w:t>1.5. Получателем безвозмездных поступлений является администрация муниципального образования Домбаровский поссовет Домбаровского района Оренбургской области.</w:t>
      </w:r>
    </w:p>
    <w:p w:rsidR="000036C7" w:rsidRPr="00DC2E6A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6C7" w:rsidRPr="00FA75CB" w:rsidRDefault="000036C7" w:rsidP="000036C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CB">
        <w:rPr>
          <w:rFonts w:ascii="Times New Roman" w:hAnsi="Times New Roman" w:cs="Times New Roman"/>
          <w:b/>
          <w:sz w:val="28"/>
          <w:szCs w:val="28"/>
        </w:rPr>
        <w:t>2. Цели расходования средств безвозмездных поступлений</w:t>
      </w:r>
    </w:p>
    <w:p w:rsidR="000036C7" w:rsidRPr="00933CE6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E6">
        <w:rPr>
          <w:rFonts w:ascii="Times New Roman" w:hAnsi="Times New Roman" w:cs="Times New Roman"/>
          <w:sz w:val="28"/>
          <w:szCs w:val="28"/>
        </w:rPr>
        <w:t>2.1. Средства безвозмездных поступлений, зачисленные в местный бюджет в соответствующем финансовом году, направляются на финансирование мероприятий по решению вопросов местного значения, определенных Уставом муниципального образования Домбаровский поссовет Домбаровского района Оренбургской области, в том числе:</w:t>
      </w:r>
    </w:p>
    <w:p w:rsidR="000036C7" w:rsidRPr="00933CE6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E6">
        <w:rPr>
          <w:rFonts w:ascii="Times New Roman" w:hAnsi="Times New Roman" w:cs="Times New Roman"/>
          <w:sz w:val="28"/>
          <w:szCs w:val="28"/>
        </w:rPr>
        <w:t>- на проведение праздничных, спортивных, молодежных мероприятий и мероприятий в области культуры, а также мероприятий, связанных с памятными датами;</w:t>
      </w:r>
    </w:p>
    <w:p w:rsidR="000036C7" w:rsidRPr="00933CE6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E6">
        <w:rPr>
          <w:rFonts w:ascii="Times New Roman" w:hAnsi="Times New Roman" w:cs="Times New Roman"/>
          <w:sz w:val="28"/>
          <w:szCs w:val="28"/>
        </w:rPr>
        <w:t>- на развитие материально-технической базы муниципального образования Домбаровский поссовет Домбаровского района Оренбургской области;</w:t>
      </w:r>
    </w:p>
    <w:p w:rsidR="000036C7" w:rsidRPr="00933CE6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E6">
        <w:rPr>
          <w:rFonts w:ascii="Times New Roman" w:hAnsi="Times New Roman" w:cs="Times New Roman"/>
          <w:sz w:val="28"/>
          <w:szCs w:val="28"/>
        </w:rPr>
        <w:t>- на проведение ремонта муниципального имущества;</w:t>
      </w:r>
    </w:p>
    <w:p w:rsidR="000036C7" w:rsidRPr="00933CE6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CE6">
        <w:rPr>
          <w:rFonts w:ascii="Times New Roman" w:hAnsi="Times New Roman" w:cs="Times New Roman"/>
          <w:sz w:val="28"/>
          <w:szCs w:val="28"/>
        </w:rPr>
        <w:t>- на проведение мероприятий по озеленению и благоустройству территории муниципального образования Домбаровский поссовет Домбаровского района Оренбургской области.</w:t>
      </w:r>
    </w:p>
    <w:p w:rsidR="000036C7" w:rsidRPr="00933CE6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C7" w:rsidRPr="00FA75CB" w:rsidRDefault="000036C7" w:rsidP="00003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CB">
        <w:rPr>
          <w:rFonts w:ascii="Times New Roman" w:hAnsi="Times New Roman" w:cs="Times New Roman"/>
          <w:b/>
          <w:sz w:val="28"/>
          <w:szCs w:val="28"/>
        </w:rPr>
        <w:t>3. Порядок поступления средств безвозмездных поступлений</w:t>
      </w:r>
    </w:p>
    <w:p w:rsidR="000036C7" w:rsidRPr="00933CE6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E6">
        <w:rPr>
          <w:rFonts w:ascii="Times New Roman" w:hAnsi="Times New Roman" w:cs="Times New Roman"/>
          <w:sz w:val="28"/>
          <w:szCs w:val="28"/>
        </w:rPr>
        <w:t>3.1. Средства безвозмездных поступлений зачисляются на счет местного бюджета, открытый в органах федерального казначейства по коду бюджетной классификации "Прочие безвозмездные поступления в бюджеты сельских поселений".</w:t>
      </w:r>
    </w:p>
    <w:p w:rsidR="000036C7" w:rsidRPr="00933CE6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E6">
        <w:rPr>
          <w:rFonts w:ascii="Times New Roman" w:hAnsi="Times New Roman" w:cs="Times New Roman"/>
          <w:sz w:val="28"/>
          <w:szCs w:val="28"/>
        </w:rPr>
        <w:t>3.2. Реквизиты для перечисления юридическими и физическими лицами средств безвозмездных поступлений предварительно уточняются в администрации.</w:t>
      </w:r>
    </w:p>
    <w:p w:rsidR="000036C7" w:rsidRPr="00933CE6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E6">
        <w:rPr>
          <w:rFonts w:ascii="Times New Roman" w:hAnsi="Times New Roman" w:cs="Times New Roman"/>
          <w:sz w:val="28"/>
          <w:szCs w:val="28"/>
        </w:rPr>
        <w:t>3.3. При перечислении средств безвозмездных поступлений в платежно-расчетных документах в назначении платежа обязательно должно быть указанно "Пожертвование на уставную деятельность" или конкретная цель (комплекс мероприятий) направления расходования средств.</w:t>
      </w:r>
    </w:p>
    <w:p w:rsidR="000036C7" w:rsidRPr="00933CE6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C7" w:rsidRPr="00FA75CB" w:rsidRDefault="000036C7" w:rsidP="00003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CB">
        <w:rPr>
          <w:rFonts w:ascii="Times New Roman" w:hAnsi="Times New Roman" w:cs="Times New Roman"/>
          <w:b/>
          <w:sz w:val="28"/>
          <w:szCs w:val="28"/>
        </w:rPr>
        <w:t>4. Порядок расходования средств безвозмездных поступлений.</w:t>
      </w:r>
    </w:p>
    <w:p w:rsidR="000036C7" w:rsidRPr="00933CE6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E6">
        <w:rPr>
          <w:rFonts w:ascii="Times New Roman" w:hAnsi="Times New Roman" w:cs="Times New Roman"/>
          <w:sz w:val="28"/>
          <w:szCs w:val="28"/>
        </w:rPr>
        <w:t>4.1. </w:t>
      </w:r>
      <w:proofErr w:type="gramStart"/>
      <w:r w:rsidRPr="00933CE6">
        <w:rPr>
          <w:rFonts w:ascii="Times New Roman" w:hAnsi="Times New Roman" w:cs="Times New Roman"/>
          <w:sz w:val="28"/>
          <w:szCs w:val="28"/>
        </w:rPr>
        <w:t>По факту зачисления средств безвозмездных поступлений на счет местного бюджета, открытый в органах Федерального казначейства, администрация направляет предложения по направлениям их расходования, учитывая указанное назначение платежа в виде проекта решения о внесении изменений в решение о местном бюджете на текущий финансовый год в Совет депутатов муниципального образования Домбаровский поссовет Домбаровского района Оренбургской области.</w:t>
      </w:r>
      <w:proofErr w:type="gramEnd"/>
    </w:p>
    <w:p w:rsidR="000036C7" w:rsidRPr="00933CE6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E6">
        <w:rPr>
          <w:rFonts w:ascii="Times New Roman" w:hAnsi="Times New Roman" w:cs="Times New Roman"/>
          <w:sz w:val="28"/>
          <w:szCs w:val="28"/>
        </w:rPr>
        <w:t>4.2. После принятия решения о внесении изменений в решение о местном бюджете администрацией вносятся соответствующие изменения в сводную бюджетную роспись на соответствующий финансовый год (далее - сводная бюджетная роспись).</w:t>
      </w:r>
    </w:p>
    <w:p w:rsidR="000036C7" w:rsidRPr="00933CE6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E6">
        <w:rPr>
          <w:rFonts w:ascii="Times New Roman" w:hAnsi="Times New Roman" w:cs="Times New Roman"/>
          <w:sz w:val="28"/>
          <w:szCs w:val="28"/>
        </w:rPr>
        <w:t xml:space="preserve">4.3. Получатель безвозмездных поступлений по соответствующему направлению принимает бюджетные обязательства в пределах, доведенных до него лимитов бюджетных обязательств в соответствии со сводной </w:t>
      </w:r>
      <w:r w:rsidRPr="00933CE6">
        <w:rPr>
          <w:rFonts w:ascii="Times New Roman" w:hAnsi="Times New Roman" w:cs="Times New Roman"/>
          <w:sz w:val="28"/>
          <w:szCs w:val="28"/>
        </w:rPr>
        <w:lastRenderedPageBreak/>
        <w:t>бюджетной росписью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действующим законодательством.</w:t>
      </w:r>
    </w:p>
    <w:p w:rsidR="000036C7" w:rsidRPr="00933CE6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E6">
        <w:rPr>
          <w:rFonts w:ascii="Times New Roman" w:hAnsi="Times New Roman" w:cs="Times New Roman"/>
          <w:sz w:val="28"/>
          <w:szCs w:val="28"/>
        </w:rPr>
        <w:t>4.4. Санкционирование и списание средств безвозмездных поступлений осуществляется администрацией муниципального образования Домбаровский поссовет Домбаровского района Оренбургской области.</w:t>
      </w:r>
    </w:p>
    <w:p w:rsidR="000036C7" w:rsidRPr="00933CE6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E6">
        <w:rPr>
          <w:rFonts w:ascii="Times New Roman" w:hAnsi="Times New Roman" w:cs="Times New Roman"/>
          <w:sz w:val="28"/>
          <w:szCs w:val="28"/>
        </w:rPr>
        <w:t xml:space="preserve">4.5. Средства безвозмездных поступлений, не использованные в текущем финансовом году, подлежат использованию в следующем финансовом году </w:t>
      </w:r>
      <w:proofErr w:type="gramStart"/>
      <w:r w:rsidRPr="00933CE6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933CE6"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0036C7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36C7" w:rsidRPr="00FA75CB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5CB">
        <w:rPr>
          <w:rFonts w:ascii="Times New Roman" w:hAnsi="Times New Roman" w:cs="Times New Roman"/>
          <w:b/>
          <w:sz w:val="28"/>
          <w:szCs w:val="28"/>
        </w:rPr>
        <w:t>5. Учет и отчетность средств безвозмездных поступлений</w:t>
      </w:r>
    </w:p>
    <w:p w:rsidR="000036C7" w:rsidRPr="00933CE6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E6">
        <w:rPr>
          <w:rFonts w:ascii="Times New Roman" w:hAnsi="Times New Roman" w:cs="Times New Roman"/>
          <w:sz w:val="28"/>
          <w:szCs w:val="28"/>
        </w:rPr>
        <w:t>5.1. Учет операций по средствам безвозмездных поступлений осуществляется администрацией муниципального образования Домбаровский поссовет Домбаровского района Оренбургской области в порядке, установленном для учета операций по исполнению расходов местного бюджета.</w:t>
      </w:r>
    </w:p>
    <w:p w:rsidR="000036C7" w:rsidRPr="00933CE6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E6">
        <w:rPr>
          <w:rFonts w:ascii="Times New Roman" w:hAnsi="Times New Roman" w:cs="Times New Roman"/>
          <w:sz w:val="28"/>
          <w:szCs w:val="28"/>
        </w:rPr>
        <w:t>5.2. Отчет о расходовании средств безвозмездных поступлений включается в состав отчета об исполнении местного бюджета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0036C7" w:rsidRPr="00933CE6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36C7" w:rsidRPr="00FA75CB" w:rsidRDefault="000036C7" w:rsidP="00003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5CB">
        <w:rPr>
          <w:rFonts w:ascii="Times New Roman" w:hAnsi="Times New Roman" w:cs="Times New Roman"/>
          <w:b/>
          <w:sz w:val="28"/>
          <w:szCs w:val="28"/>
        </w:rPr>
        <w:t>6. </w:t>
      </w:r>
      <w:proofErr w:type="gramStart"/>
      <w:r w:rsidRPr="00FA75CB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A75CB">
        <w:rPr>
          <w:rFonts w:ascii="Times New Roman" w:hAnsi="Times New Roman" w:cs="Times New Roman"/>
          <w:b/>
          <w:sz w:val="28"/>
          <w:szCs w:val="28"/>
        </w:rPr>
        <w:t xml:space="preserve"> расходованием средств безвозмездных поступлений.</w:t>
      </w:r>
    </w:p>
    <w:p w:rsidR="000036C7" w:rsidRPr="00933CE6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E6">
        <w:rPr>
          <w:rFonts w:ascii="Times New Roman" w:hAnsi="Times New Roman" w:cs="Times New Roman"/>
          <w:sz w:val="28"/>
          <w:szCs w:val="28"/>
        </w:rPr>
        <w:t>6.1. </w:t>
      </w:r>
      <w:proofErr w:type="gramStart"/>
      <w:r w:rsidRPr="00933CE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3CE6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безвозмездных поступлений осуществляет администрация.</w:t>
      </w:r>
    </w:p>
    <w:p w:rsidR="000036C7" w:rsidRPr="00933CE6" w:rsidRDefault="000036C7" w:rsidP="00003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CE6">
        <w:rPr>
          <w:rFonts w:ascii="Times New Roman" w:hAnsi="Times New Roman" w:cs="Times New Roman"/>
          <w:sz w:val="28"/>
          <w:szCs w:val="28"/>
        </w:rPr>
        <w:t>6.2. Ответственность за нецелевое расходование средств безвозмездных поступлений несет получатель соответствующих денежных средств согласно законодательству Российской Федерации.</w:t>
      </w:r>
    </w:p>
    <w:p w:rsidR="000036C7" w:rsidRDefault="000036C7" w:rsidP="0000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6C7" w:rsidRDefault="000036C7" w:rsidP="0000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6C7" w:rsidRDefault="000036C7" w:rsidP="0000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6C7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36C7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36C7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36C7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36C7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36C7" w:rsidRDefault="000036C7" w:rsidP="000036C7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0036C7" w:rsidRDefault="000036C7" w:rsidP="0000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6C7" w:rsidRDefault="000036C7" w:rsidP="0000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6C7" w:rsidRDefault="000036C7" w:rsidP="0000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2A6C" w:rsidRDefault="000F2A6C"/>
    <w:sectPr w:rsidR="000F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036C7"/>
    <w:rsid w:val="000036C7"/>
    <w:rsid w:val="000F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6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36C7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0036C7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036C7"/>
    <w:rPr>
      <w:rFonts w:eastAsiaTheme="minorHAnsi"/>
      <w:lang w:eastAsia="en-US"/>
    </w:rPr>
  </w:style>
  <w:style w:type="character" w:customStyle="1" w:styleId="a3">
    <w:name w:val="Гипертекстовая ссылка"/>
    <w:uiPriority w:val="99"/>
    <w:rsid w:val="000036C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2021-06-29T06:53:00Z</dcterms:created>
  <dcterms:modified xsi:type="dcterms:W3CDTF">2021-06-29T06:53:00Z</dcterms:modified>
</cp:coreProperties>
</file>