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41" w:rsidRPr="00B13041" w:rsidRDefault="00B13041" w:rsidP="00B130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4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ДОМБАРОВСКИЙ ПОССО</w:t>
      </w:r>
      <w:r w:rsidR="00154F1A">
        <w:rPr>
          <w:rFonts w:ascii="Times New Roman" w:hAnsi="Times New Roman" w:cs="Times New Roman"/>
          <w:b/>
          <w:sz w:val="28"/>
          <w:szCs w:val="28"/>
        </w:rPr>
        <w:t>В</w:t>
      </w:r>
      <w:r w:rsidRPr="00B13041">
        <w:rPr>
          <w:rFonts w:ascii="Times New Roman" w:hAnsi="Times New Roman" w:cs="Times New Roman"/>
          <w:b/>
          <w:sz w:val="28"/>
          <w:szCs w:val="28"/>
        </w:rPr>
        <w:t>ЕТ ДОМБАРОВСКОГО РАЙОНА</w:t>
      </w:r>
    </w:p>
    <w:p w:rsidR="00B13041" w:rsidRPr="00B13041" w:rsidRDefault="00B13041" w:rsidP="00B130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4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13041" w:rsidRPr="00B13041" w:rsidRDefault="00B13041" w:rsidP="00B130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041" w:rsidRPr="00B13041" w:rsidRDefault="00B13041" w:rsidP="00B13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3041" w:rsidRPr="00B13041" w:rsidRDefault="00B13041" w:rsidP="00B13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041" w:rsidRPr="00B13041" w:rsidRDefault="00154F1A" w:rsidP="00B13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B13041" w:rsidRPr="00B1304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13041" w:rsidRPr="00B13041">
        <w:rPr>
          <w:rFonts w:ascii="Times New Roman" w:hAnsi="Times New Roman" w:cs="Times New Roman"/>
          <w:b/>
          <w:sz w:val="28"/>
          <w:szCs w:val="28"/>
        </w:rPr>
        <w:t xml:space="preserve">.2019                                                                                            </w:t>
      </w:r>
      <w:r w:rsidR="00B60E3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13041" w:rsidRPr="00B130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0E35">
        <w:rPr>
          <w:rFonts w:ascii="Times New Roman" w:hAnsi="Times New Roman" w:cs="Times New Roman"/>
          <w:b/>
          <w:sz w:val="28"/>
          <w:szCs w:val="28"/>
        </w:rPr>
        <w:t>79</w:t>
      </w:r>
      <w:r w:rsidR="00B13041" w:rsidRPr="00B13041">
        <w:rPr>
          <w:rFonts w:ascii="Times New Roman" w:hAnsi="Times New Roman" w:cs="Times New Roman"/>
          <w:b/>
          <w:sz w:val="28"/>
          <w:szCs w:val="28"/>
        </w:rPr>
        <w:t>-п</w:t>
      </w:r>
    </w:p>
    <w:p w:rsidR="00B13041" w:rsidRDefault="00B13041" w:rsidP="0066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B7" w:rsidRPr="00667EAD" w:rsidRDefault="00BA26B7" w:rsidP="0066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AD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уведомления муниципальными служащими </w:t>
      </w:r>
      <w:r w:rsidR="00B13041">
        <w:rPr>
          <w:rFonts w:ascii="Times New Roman" w:hAnsi="Times New Roman" w:cs="Times New Roman"/>
          <w:b/>
          <w:sz w:val="28"/>
          <w:szCs w:val="28"/>
        </w:rPr>
        <w:t>а</w:t>
      </w:r>
      <w:r w:rsidRPr="00667EA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B1304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Домбаровский поссовет </w:t>
      </w:r>
      <w:r w:rsidRPr="00667EAD">
        <w:rPr>
          <w:rFonts w:ascii="Times New Roman" w:hAnsi="Times New Roman" w:cs="Times New Roman"/>
          <w:b/>
          <w:sz w:val="28"/>
          <w:szCs w:val="28"/>
        </w:rPr>
        <w:t>Домбаровского района о фактах обращения в целях склонения их к совершению коррупционных правонарушений, регистрации таких уведомлений и организации проверки, содержащихся в них сведений»</w:t>
      </w:r>
    </w:p>
    <w:p w:rsidR="00C75835" w:rsidRPr="00667EAD" w:rsidRDefault="00C75835" w:rsidP="0066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B7" w:rsidRPr="00667EAD" w:rsidRDefault="00BA26B7" w:rsidP="00667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EA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667EAD">
          <w:rPr>
            <w:rFonts w:ascii="Times New Roman" w:hAnsi="Times New Roman" w:cs="Times New Roman"/>
            <w:bCs/>
            <w:sz w:val="28"/>
            <w:szCs w:val="28"/>
          </w:rPr>
          <w:t>частью 5 статьи 9</w:t>
        </w:r>
      </w:hyperlink>
      <w:r w:rsidRPr="00667EA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декабря 2008 года N 273-ФЗ "О противодействии коррупции":</w:t>
      </w:r>
    </w:p>
    <w:p w:rsidR="00BA26B7" w:rsidRPr="00667EAD" w:rsidRDefault="00BA26B7" w:rsidP="00667E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26B7" w:rsidRPr="00667EAD" w:rsidRDefault="00BA26B7" w:rsidP="00667EA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EA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6" w:history="1">
        <w:r w:rsidRPr="00667EAD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667EAD">
        <w:rPr>
          <w:rFonts w:ascii="Times New Roman" w:hAnsi="Times New Roman" w:cs="Times New Roman"/>
          <w:bCs/>
          <w:sz w:val="28"/>
          <w:szCs w:val="28"/>
        </w:rPr>
        <w:t xml:space="preserve"> уведомления муниципальными служащими Администрации </w:t>
      </w:r>
      <w:r w:rsidR="00154F1A">
        <w:rPr>
          <w:rFonts w:ascii="Times New Roman" w:hAnsi="Times New Roman" w:cs="Times New Roman"/>
          <w:bCs/>
          <w:sz w:val="28"/>
          <w:szCs w:val="28"/>
        </w:rPr>
        <w:t xml:space="preserve">МО Домбаровский поссовет </w:t>
      </w:r>
      <w:r w:rsidRPr="00667EAD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 согласно приложению.</w:t>
      </w:r>
    </w:p>
    <w:p w:rsidR="00BA26B7" w:rsidRPr="00667EAD" w:rsidRDefault="00BA26B7" w:rsidP="00667EA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7E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7E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54F1A">
        <w:rPr>
          <w:rFonts w:ascii="Times New Roman" w:hAnsi="Times New Roman" w:cs="Times New Roman"/>
          <w:sz w:val="28"/>
          <w:szCs w:val="28"/>
        </w:rPr>
        <w:t xml:space="preserve">МО Домбаровский поссовет </w:t>
      </w:r>
      <w:proofErr w:type="spellStart"/>
      <w:r w:rsidR="00154F1A">
        <w:rPr>
          <w:rFonts w:ascii="Times New Roman" w:hAnsi="Times New Roman" w:cs="Times New Roman"/>
          <w:sz w:val="28"/>
          <w:szCs w:val="28"/>
        </w:rPr>
        <w:t>Коротовских</w:t>
      </w:r>
      <w:proofErr w:type="spellEnd"/>
      <w:r w:rsidR="00154F1A">
        <w:rPr>
          <w:rFonts w:ascii="Times New Roman" w:hAnsi="Times New Roman" w:cs="Times New Roman"/>
          <w:sz w:val="28"/>
          <w:szCs w:val="28"/>
        </w:rPr>
        <w:t xml:space="preserve"> Е.Ю.</w:t>
      </w:r>
      <w:r w:rsidRPr="00667E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3368" w:rsidRPr="00667EAD" w:rsidRDefault="00BA26B7" w:rsidP="00667EA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подписания </w:t>
      </w:r>
      <w:r w:rsidRPr="00667EAD">
        <w:rPr>
          <w:rFonts w:ascii="Times New Roman" w:hAnsi="Times New Roman" w:cs="Times New Roman"/>
          <w:bCs/>
          <w:sz w:val="28"/>
          <w:szCs w:val="28"/>
        </w:rPr>
        <w:t xml:space="preserve">и подлежит размещению на официальном сайте муниципального образования </w:t>
      </w:r>
      <w:r w:rsidR="00154F1A">
        <w:rPr>
          <w:rFonts w:ascii="Times New Roman" w:hAnsi="Times New Roman" w:cs="Times New Roman"/>
          <w:bCs/>
          <w:sz w:val="28"/>
          <w:szCs w:val="28"/>
        </w:rPr>
        <w:t xml:space="preserve">Домбаровский поссовет </w:t>
      </w:r>
      <w:r w:rsidRPr="00667EAD">
        <w:rPr>
          <w:rFonts w:ascii="Times New Roman" w:hAnsi="Times New Roman" w:cs="Times New Roman"/>
          <w:bCs/>
          <w:sz w:val="28"/>
          <w:szCs w:val="28"/>
        </w:rPr>
        <w:t>Домбаровск</w:t>
      </w:r>
      <w:r w:rsidR="00963BA1">
        <w:rPr>
          <w:rFonts w:ascii="Times New Roman" w:hAnsi="Times New Roman" w:cs="Times New Roman"/>
          <w:bCs/>
          <w:sz w:val="28"/>
          <w:szCs w:val="28"/>
        </w:rPr>
        <w:t>ого</w:t>
      </w:r>
      <w:r w:rsidRPr="00667EA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963BA1">
        <w:rPr>
          <w:rFonts w:ascii="Times New Roman" w:hAnsi="Times New Roman" w:cs="Times New Roman"/>
          <w:bCs/>
          <w:sz w:val="28"/>
          <w:szCs w:val="28"/>
        </w:rPr>
        <w:t>а</w:t>
      </w:r>
      <w:r w:rsidRPr="00667EA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="003E3368" w:rsidRPr="00667EAD">
        <w:rPr>
          <w:rFonts w:ascii="Times New Roman" w:hAnsi="Times New Roman" w:cs="Times New Roman"/>
          <w:bCs/>
          <w:sz w:val="28"/>
          <w:szCs w:val="28"/>
        </w:rPr>
        <w:t>.</w:t>
      </w:r>
    </w:p>
    <w:p w:rsidR="003E3368" w:rsidRPr="00667EAD" w:rsidRDefault="003E3368" w:rsidP="00667EA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004D" w:rsidRPr="00667EAD" w:rsidRDefault="00B6004D" w:rsidP="00667EA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835" w:rsidRPr="00667EAD" w:rsidRDefault="00BA26B7" w:rsidP="00667EA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75835" w:rsidRPr="00667EAD" w:rsidRDefault="00F66A56" w:rsidP="0066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4F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7EAD">
        <w:rPr>
          <w:rFonts w:ascii="Times New Roman" w:hAnsi="Times New Roman" w:cs="Times New Roman"/>
          <w:sz w:val="28"/>
          <w:szCs w:val="28"/>
        </w:rPr>
        <w:t xml:space="preserve">  </w:t>
      </w:r>
      <w:r w:rsidR="0087000E" w:rsidRPr="00667EA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85952" w:rsidRPr="00667E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499A" w:rsidRPr="00667E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4F1A">
        <w:rPr>
          <w:rFonts w:ascii="Times New Roman" w:hAnsi="Times New Roman" w:cs="Times New Roman"/>
          <w:sz w:val="28"/>
          <w:szCs w:val="28"/>
        </w:rPr>
        <w:t>В.А. Шуберт</w:t>
      </w:r>
    </w:p>
    <w:p w:rsidR="00316A9A" w:rsidRPr="00667EAD" w:rsidRDefault="00316A9A" w:rsidP="0066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2E9" w:rsidRPr="00667EAD" w:rsidRDefault="008D02E9" w:rsidP="0066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4D" w:rsidRDefault="00B6004D" w:rsidP="0066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F1A" w:rsidRDefault="00154F1A" w:rsidP="0066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F1A" w:rsidRPr="00667EAD" w:rsidRDefault="00154F1A" w:rsidP="0066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9B" w:rsidRDefault="0048379B" w:rsidP="0066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F1A" w:rsidRDefault="00154F1A" w:rsidP="0066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F1A" w:rsidRDefault="00154F1A" w:rsidP="0066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F1A" w:rsidRDefault="00154F1A" w:rsidP="0066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F1A" w:rsidRDefault="00154F1A" w:rsidP="0066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1CB" w:rsidRPr="00667EAD" w:rsidRDefault="00E30F6C" w:rsidP="00667E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B6004D" w:rsidRPr="00667EA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014BF" w:rsidRPr="00667EA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B60A5" w:rsidRPr="00667EA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951CB" w:rsidRPr="00667EAD">
        <w:rPr>
          <w:rFonts w:ascii="Times New Roman" w:hAnsi="Times New Roman" w:cs="Times New Roman"/>
          <w:sz w:val="20"/>
          <w:szCs w:val="20"/>
        </w:rPr>
        <w:t xml:space="preserve">Приложение № 1  </w:t>
      </w:r>
    </w:p>
    <w:p w:rsidR="002014BF" w:rsidRPr="00667EAD" w:rsidRDefault="007951CB" w:rsidP="00667EAD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667EAD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2014BF" w:rsidRPr="00667EAD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951CB" w:rsidRPr="00667EAD" w:rsidRDefault="002014BF" w:rsidP="00667EAD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67EA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951CB" w:rsidRPr="00667EAD">
        <w:rPr>
          <w:rFonts w:ascii="Times New Roman" w:hAnsi="Times New Roman" w:cs="Times New Roman"/>
          <w:sz w:val="20"/>
          <w:szCs w:val="20"/>
        </w:rPr>
        <w:t xml:space="preserve">Домбаровского </w:t>
      </w:r>
      <w:r w:rsidR="00154F1A">
        <w:rPr>
          <w:rFonts w:ascii="Times New Roman" w:hAnsi="Times New Roman" w:cs="Times New Roman"/>
          <w:sz w:val="20"/>
          <w:szCs w:val="20"/>
        </w:rPr>
        <w:t>поссовета</w:t>
      </w:r>
      <w:r w:rsidR="007951CB" w:rsidRPr="00667E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51CB" w:rsidRPr="00667EAD" w:rsidRDefault="00154F1A" w:rsidP="00154F1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951CB" w:rsidRPr="00667EAD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>03</w:t>
      </w:r>
      <w:r w:rsidR="007951CB" w:rsidRPr="00667EAD">
        <w:rPr>
          <w:rFonts w:ascii="Times New Roman" w:hAnsi="Times New Roman" w:cs="Times New Roman"/>
          <w:sz w:val="20"/>
          <w:szCs w:val="20"/>
          <w:u w:val="single"/>
        </w:rPr>
        <w:t>.0</w:t>
      </w:r>
      <w:r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7951CB" w:rsidRPr="00667EAD">
        <w:rPr>
          <w:rFonts w:ascii="Times New Roman" w:hAnsi="Times New Roman" w:cs="Times New Roman"/>
          <w:sz w:val="20"/>
          <w:szCs w:val="20"/>
          <w:u w:val="single"/>
        </w:rPr>
        <w:t>.201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7951CB" w:rsidRPr="00667EAD">
        <w:rPr>
          <w:rFonts w:ascii="Times New Roman" w:hAnsi="Times New Roman" w:cs="Times New Roman"/>
          <w:sz w:val="20"/>
          <w:szCs w:val="20"/>
          <w:u w:val="single"/>
        </w:rPr>
        <w:t>г</w:t>
      </w:r>
      <w:r w:rsidR="007951CB" w:rsidRPr="00667EAD">
        <w:rPr>
          <w:rFonts w:ascii="Times New Roman" w:hAnsi="Times New Roman" w:cs="Times New Roman"/>
          <w:sz w:val="20"/>
          <w:szCs w:val="20"/>
        </w:rPr>
        <w:t xml:space="preserve">_ № </w:t>
      </w:r>
      <w:r>
        <w:rPr>
          <w:rFonts w:ascii="Times New Roman" w:hAnsi="Times New Roman" w:cs="Times New Roman"/>
          <w:sz w:val="20"/>
          <w:szCs w:val="20"/>
        </w:rPr>
        <w:t>79</w:t>
      </w:r>
    </w:p>
    <w:p w:rsidR="007951CB" w:rsidRPr="00667EAD" w:rsidRDefault="007951CB" w:rsidP="00667E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04D" w:rsidRPr="00667EAD" w:rsidRDefault="00B6004D" w:rsidP="0066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6004D" w:rsidRPr="00667EAD" w:rsidRDefault="00B6004D" w:rsidP="0066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AD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</w:t>
      </w:r>
      <w:r w:rsidR="00154F1A">
        <w:rPr>
          <w:rFonts w:ascii="Times New Roman" w:hAnsi="Times New Roman" w:cs="Times New Roman"/>
          <w:b/>
          <w:sz w:val="28"/>
          <w:szCs w:val="28"/>
        </w:rPr>
        <w:t>а</w:t>
      </w:r>
      <w:r w:rsidRPr="00667EA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154F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Домбаровский поссовет </w:t>
      </w:r>
      <w:r w:rsidRPr="00667EAD">
        <w:rPr>
          <w:rFonts w:ascii="Times New Roman" w:hAnsi="Times New Roman" w:cs="Times New Roman"/>
          <w:b/>
          <w:sz w:val="28"/>
          <w:szCs w:val="28"/>
        </w:rPr>
        <w:t>Домбаровского района о фактах обращения в целях склонения их к совершению коррупционных правонарушений, регистрации таких уведомлений и организации проверки, содержащихся в них сведений</w:t>
      </w:r>
    </w:p>
    <w:p w:rsidR="00B6004D" w:rsidRPr="00667EAD" w:rsidRDefault="00B6004D" w:rsidP="00667E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7EAD" w:rsidRPr="00667EAD" w:rsidRDefault="00667EAD" w:rsidP="00667E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67EAD" w:rsidRPr="00667EAD" w:rsidRDefault="00667EAD" w:rsidP="00667E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AD" w:rsidRPr="00C763EB" w:rsidRDefault="00667EAD" w:rsidP="00667E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1.1.Порядок уведомления муниципальными служащими </w:t>
      </w:r>
      <w:r w:rsidR="00154F1A">
        <w:rPr>
          <w:rFonts w:ascii="Times New Roman" w:hAnsi="Times New Roman" w:cs="Times New Roman"/>
          <w:sz w:val="28"/>
          <w:szCs w:val="28"/>
        </w:rPr>
        <w:t>а</w:t>
      </w:r>
      <w:r w:rsidRPr="00667E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54F1A">
        <w:rPr>
          <w:rFonts w:ascii="Times New Roman" w:hAnsi="Times New Roman" w:cs="Times New Roman"/>
          <w:sz w:val="28"/>
          <w:szCs w:val="28"/>
        </w:rPr>
        <w:t xml:space="preserve">МО Домбаровский поссовет </w:t>
      </w:r>
      <w:r>
        <w:rPr>
          <w:rFonts w:ascii="Times New Roman" w:hAnsi="Times New Roman" w:cs="Times New Roman"/>
          <w:sz w:val="28"/>
          <w:szCs w:val="28"/>
        </w:rPr>
        <w:t>Домбаровского</w:t>
      </w:r>
      <w:r w:rsidRPr="00667EAD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муниципальными служащими)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</w:t>
      </w:r>
      <w:proofErr w:type="gramStart"/>
      <w:r w:rsidRPr="00667EAD">
        <w:rPr>
          <w:rFonts w:ascii="Times New Roman" w:hAnsi="Times New Roman" w:cs="Times New Roman"/>
          <w:sz w:val="28"/>
          <w:szCs w:val="28"/>
        </w:rPr>
        <w:t>проверк</w:t>
      </w:r>
      <w:r w:rsidR="004837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7EAD">
        <w:rPr>
          <w:rFonts w:ascii="Times New Roman" w:hAnsi="Times New Roman" w:cs="Times New Roman"/>
          <w:sz w:val="28"/>
          <w:szCs w:val="28"/>
        </w:rPr>
        <w:t xml:space="preserve"> содержащихся в них сведений (далее - Порядок) разработан в соответствии с </w:t>
      </w:r>
      <w:hyperlink r:id="rId7" w:history="1">
        <w:r w:rsidRPr="00667EAD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</w:t>
      </w:r>
      <w:r w:rsidR="00793C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67EAD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коррупции" и устанавливает процедуру уведомления муниципальными служащими представителя нанимателя (работодателя) о фактах обращения в целях склонения их к </w:t>
      </w:r>
      <w:r w:rsidRPr="00C763EB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FD18E2" w:rsidRPr="00C763EB" w:rsidRDefault="00667EAD" w:rsidP="00401E92">
      <w:pPr>
        <w:pStyle w:val="ConsPlusNormal"/>
        <w:tabs>
          <w:tab w:val="left" w:pos="1276"/>
        </w:tabs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63EB">
        <w:rPr>
          <w:rFonts w:ascii="Times New Roman" w:hAnsi="Times New Roman" w:cs="Times New Roman"/>
          <w:sz w:val="28"/>
          <w:szCs w:val="28"/>
        </w:rPr>
        <w:t xml:space="preserve">1.2. </w:t>
      </w:r>
      <w:r w:rsidR="00FD18E2" w:rsidRPr="00C763EB">
        <w:rPr>
          <w:rFonts w:ascii="Times New Roman" w:hAnsi="Times New Roman" w:cs="Times New Roman"/>
          <w:iCs/>
          <w:sz w:val="28"/>
          <w:szCs w:val="28"/>
        </w:rPr>
        <w:t>Муниципальные служащие обязаны уведомить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3(трех</w:t>
      </w:r>
      <w:proofErr w:type="gramStart"/>
      <w:r w:rsidR="00FD18E2" w:rsidRPr="00C763EB">
        <w:rPr>
          <w:rFonts w:ascii="Times New Roman" w:hAnsi="Times New Roman" w:cs="Times New Roman"/>
          <w:iCs/>
          <w:sz w:val="28"/>
          <w:szCs w:val="28"/>
        </w:rPr>
        <w:t>)-</w:t>
      </w:r>
      <w:proofErr w:type="spellStart"/>
      <w:proofErr w:type="gramEnd"/>
      <w:r w:rsidR="00FD18E2" w:rsidRPr="00C763EB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="00FD18E2" w:rsidRPr="00C763E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D18E2" w:rsidRPr="00C763EB">
        <w:rPr>
          <w:rFonts w:ascii="Times New Roman" w:hAnsi="Times New Roman" w:cs="Times New Roman"/>
          <w:iCs/>
          <w:sz w:val="28"/>
          <w:szCs w:val="28"/>
        </w:rPr>
        <w:t>дневный</w:t>
      </w:r>
      <w:proofErr w:type="spellEnd"/>
      <w:r w:rsidR="00FD18E2" w:rsidRPr="00C763EB">
        <w:rPr>
          <w:rFonts w:ascii="Times New Roman" w:hAnsi="Times New Roman" w:cs="Times New Roman"/>
          <w:iCs/>
          <w:sz w:val="28"/>
          <w:szCs w:val="28"/>
        </w:rPr>
        <w:t xml:space="preserve"> срок с момента, когда им стало известно о фактах такого обращения, за исключением случаев, когда по данным фактам проведена или проводится проверка.</w:t>
      </w:r>
    </w:p>
    <w:p w:rsidR="001F308B" w:rsidRPr="00C763EB" w:rsidRDefault="00667EAD" w:rsidP="00A91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3EB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исполнения служебных обязанностей,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</w:t>
      </w:r>
      <w:r w:rsidR="00401E92" w:rsidRPr="00C763EB">
        <w:rPr>
          <w:rFonts w:ascii="Times New Roman" w:hAnsi="Times New Roman" w:cs="Times New Roman"/>
          <w:sz w:val="28"/>
          <w:szCs w:val="28"/>
        </w:rPr>
        <w:t xml:space="preserve"> в </w:t>
      </w:r>
      <w:r w:rsidR="00401E92" w:rsidRPr="00C763EB">
        <w:rPr>
          <w:rFonts w:ascii="Times New Roman" w:hAnsi="Times New Roman" w:cs="Times New Roman"/>
          <w:iCs/>
          <w:sz w:val="28"/>
          <w:szCs w:val="28"/>
        </w:rPr>
        <w:t>3(трех</w:t>
      </w:r>
      <w:proofErr w:type="gramStart"/>
      <w:r w:rsidR="00401E92" w:rsidRPr="00C763EB">
        <w:rPr>
          <w:rFonts w:ascii="Times New Roman" w:hAnsi="Times New Roman" w:cs="Times New Roman"/>
          <w:iCs/>
          <w:sz w:val="28"/>
          <w:szCs w:val="28"/>
        </w:rPr>
        <w:t>)-</w:t>
      </w:r>
      <w:proofErr w:type="spellStart"/>
      <w:proofErr w:type="gramEnd"/>
      <w:r w:rsidR="00401E92" w:rsidRPr="00C763EB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="00401E92" w:rsidRPr="00C763E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01E92" w:rsidRPr="00C763EB">
        <w:rPr>
          <w:rFonts w:ascii="Times New Roman" w:hAnsi="Times New Roman" w:cs="Times New Roman"/>
          <w:iCs/>
          <w:sz w:val="28"/>
          <w:szCs w:val="28"/>
        </w:rPr>
        <w:t>дневный</w:t>
      </w:r>
      <w:proofErr w:type="spellEnd"/>
      <w:r w:rsidR="00401E92" w:rsidRPr="00C763EB">
        <w:rPr>
          <w:rFonts w:ascii="Times New Roman" w:hAnsi="Times New Roman" w:cs="Times New Roman"/>
          <w:iCs/>
          <w:sz w:val="28"/>
          <w:szCs w:val="28"/>
        </w:rPr>
        <w:t xml:space="preserve"> срок с момента</w:t>
      </w:r>
      <w:r w:rsidR="001F308B" w:rsidRPr="00C763EB">
        <w:rPr>
          <w:rFonts w:ascii="Times New Roman" w:hAnsi="Times New Roman" w:cs="Times New Roman"/>
          <w:sz w:val="28"/>
          <w:szCs w:val="28"/>
        </w:rPr>
        <w:t xml:space="preserve"> возвращении из командировки,</w:t>
      </w:r>
      <w:r w:rsidR="00401E92" w:rsidRPr="00C763EB">
        <w:rPr>
          <w:rFonts w:ascii="Times New Roman" w:hAnsi="Times New Roman" w:cs="Times New Roman"/>
          <w:sz w:val="28"/>
          <w:szCs w:val="28"/>
        </w:rPr>
        <w:t xml:space="preserve"> отпуска.</w:t>
      </w:r>
    </w:p>
    <w:p w:rsidR="00667EAD" w:rsidRPr="00667EAD" w:rsidRDefault="00667EAD" w:rsidP="00667EAD">
      <w:pPr>
        <w:pStyle w:val="ConsPlusNormal"/>
        <w:tabs>
          <w:tab w:val="left" w:pos="1276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EB">
        <w:rPr>
          <w:rFonts w:ascii="Times New Roman" w:hAnsi="Times New Roman" w:cs="Times New Roman"/>
          <w:sz w:val="28"/>
          <w:szCs w:val="28"/>
        </w:rPr>
        <w:t>1.3. Невыполнение муниципальным служащим служебной обязанности,</w:t>
      </w:r>
      <w:r w:rsidRPr="00667EAD"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hyperlink w:anchor="P61" w:history="1">
        <w:r w:rsidRPr="00667EA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67EAD" w:rsidRPr="00C763EB" w:rsidRDefault="00667EAD" w:rsidP="00667EAD">
      <w:pPr>
        <w:pStyle w:val="ConsPlusNormal"/>
        <w:tabs>
          <w:tab w:val="left" w:pos="1276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1.4. Муниципальный служащий, которому стало известно о факте обращения к иным муниципальным служащим в связи с исполнением ими </w:t>
      </w:r>
      <w:r w:rsidRPr="00667EAD">
        <w:rPr>
          <w:rFonts w:ascii="Times New Roman" w:hAnsi="Times New Roman" w:cs="Times New Roman"/>
          <w:sz w:val="28"/>
          <w:szCs w:val="28"/>
        </w:rPr>
        <w:lastRenderedPageBreak/>
        <w:t xml:space="preserve">служебных обязанностей каких-либо лиц в целях склонения их к </w:t>
      </w:r>
      <w:r w:rsidRPr="00C763EB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Порядком.</w:t>
      </w:r>
    </w:p>
    <w:p w:rsidR="008E7C71" w:rsidRPr="009A41D7" w:rsidRDefault="008E7C71" w:rsidP="008E7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3EB">
        <w:rPr>
          <w:rFonts w:ascii="Times New Roman" w:hAnsi="Times New Roman" w:cs="Times New Roman"/>
          <w:sz w:val="28"/>
          <w:szCs w:val="28"/>
        </w:rPr>
        <w:t>1.5. Муниципальный служащий в случае если склонение его к совершению коррупционного правонарушения осуществляется непосредственно со стороны представителя нанимателя</w:t>
      </w:r>
      <w:r w:rsidR="00F45523" w:rsidRPr="00C763EB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763EB">
        <w:rPr>
          <w:rFonts w:ascii="Times New Roman" w:hAnsi="Times New Roman" w:cs="Times New Roman"/>
          <w:sz w:val="28"/>
          <w:szCs w:val="28"/>
        </w:rPr>
        <w:t>, уведомление направляется муниципальным служащим в органы прокуратуры Российской Федерации, в остальных случаях сохраняется общий порядок первичного уведомления нанимателя.</w:t>
      </w:r>
    </w:p>
    <w:p w:rsidR="00667EAD" w:rsidRPr="00667EAD" w:rsidRDefault="00667EAD" w:rsidP="0066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EAD" w:rsidRPr="00667EAD" w:rsidRDefault="00667EAD" w:rsidP="00667E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667EAD">
        <w:rPr>
          <w:rFonts w:ascii="Times New Roman" w:hAnsi="Times New Roman" w:cs="Times New Roman"/>
          <w:sz w:val="28"/>
          <w:szCs w:val="28"/>
        </w:rPr>
        <w:t>II. Процедура уведомления муниципальным служащим</w:t>
      </w:r>
    </w:p>
    <w:p w:rsidR="00667EAD" w:rsidRPr="00667EAD" w:rsidRDefault="00667EAD" w:rsidP="00667E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667EAD" w:rsidRPr="00667EAD" w:rsidRDefault="00667EAD" w:rsidP="0066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EAD" w:rsidRPr="00667EAD" w:rsidRDefault="00667EAD" w:rsidP="00667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67EAD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произвольной форме, не позднее рабочего дня, следующего за днем обращения к муниципальному служащему в целях склонения его к совершению коррупционных </w:t>
      </w:r>
      <w:r w:rsidRPr="00FF7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правонарушений, на имя представителя нанимателя (работодателя) согласно перечню сведений, содержащихся в </w:t>
      </w:r>
      <w:hyperlink w:anchor="P154" w:history="1">
        <w:r w:rsidRPr="00FF7B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уведомлении</w:t>
        </w:r>
      </w:hyperlink>
      <w:r w:rsidRPr="00FF7B19">
        <w:rPr>
          <w:rFonts w:ascii="Times New Roman" w:hAnsi="Times New Roman" w:cs="Times New Roman"/>
          <w:color w:val="000000" w:themeColor="text1"/>
          <w:sz w:val="28"/>
          <w:szCs w:val="28"/>
        </w:rPr>
        <w:t>, рекомендуемый образец которого приведен в приложении N</w:t>
      </w:r>
      <w:proofErr w:type="gramEnd"/>
      <w:r w:rsidRPr="00FF7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667EAD">
        <w:rPr>
          <w:rFonts w:ascii="Times New Roman" w:hAnsi="Times New Roman" w:cs="Times New Roman"/>
          <w:sz w:val="28"/>
          <w:szCs w:val="28"/>
        </w:rPr>
        <w:t xml:space="preserve"> к настоящему Порядку, заверяется личной подписью муниципального служащего с указанием даты заполнения уведомления и передается (направляется по почте) муниципальным служащим </w:t>
      </w:r>
      <w:r w:rsidR="00FF7B19">
        <w:rPr>
          <w:rFonts w:ascii="Times New Roman" w:hAnsi="Times New Roman" w:cs="Times New Roman"/>
          <w:sz w:val="28"/>
          <w:szCs w:val="28"/>
        </w:rPr>
        <w:t>о</w:t>
      </w:r>
      <w:r w:rsidR="00FF7B19" w:rsidRPr="00122FFB">
        <w:rPr>
          <w:rFonts w:ascii="Times New Roman" w:hAnsi="Times New Roman" w:cs="Times New Roman"/>
          <w:sz w:val="28"/>
          <w:szCs w:val="28"/>
        </w:rPr>
        <w:t>тветственн</w:t>
      </w:r>
      <w:r w:rsidR="00FF7B19">
        <w:rPr>
          <w:rFonts w:ascii="Times New Roman" w:hAnsi="Times New Roman" w:cs="Times New Roman"/>
          <w:sz w:val="28"/>
          <w:szCs w:val="28"/>
        </w:rPr>
        <w:t>ому</w:t>
      </w:r>
      <w:r w:rsidR="00FF7B19" w:rsidRPr="00122FFB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667EAD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667EAD" w:rsidRPr="00667EAD" w:rsidRDefault="00667EAD" w:rsidP="00667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2.2. В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667EAD" w:rsidRPr="00667EAD" w:rsidRDefault="00667EAD" w:rsidP="00667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- фамилия, имя, отчество, должность, место жительства и телефон муниципального служащего, подавшего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67EAD">
        <w:rPr>
          <w:rFonts w:ascii="Times New Roman" w:hAnsi="Times New Roman" w:cs="Times New Roman"/>
          <w:sz w:val="28"/>
          <w:szCs w:val="28"/>
        </w:rPr>
        <w:t>;</w:t>
      </w:r>
    </w:p>
    <w:p w:rsidR="00667EAD" w:rsidRPr="00667EAD" w:rsidRDefault="00667EAD" w:rsidP="00667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подается муниципальным служащим, указанным в </w:t>
      </w:r>
      <w:hyperlink w:anchor="P89" w:history="1">
        <w:r w:rsidRPr="00667EAD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667EAD" w:rsidRPr="00667EAD" w:rsidRDefault="00667EAD" w:rsidP="00667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667EAD" w:rsidRPr="00667EAD" w:rsidRDefault="00667EAD" w:rsidP="00667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lastRenderedPageBreak/>
        <w:t>- все известные сведения о физическом лице (юридическом лице), склоняющем к коррупционному правонарушению;</w:t>
      </w:r>
    </w:p>
    <w:p w:rsidR="00667EAD" w:rsidRPr="00667EAD" w:rsidRDefault="00667EAD" w:rsidP="00667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667EAD" w:rsidRPr="00667EAD" w:rsidRDefault="00667EAD" w:rsidP="00667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2.3. К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уведомлению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667EAD" w:rsidRPr="00667EAD" w:rsidRDefault="00667EAD" w:rsidP="00667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2.4. При уведомлении органов прокуратуры или других государственных органов о фактах обращения каких-либо лиц в целях склонения муниципального служащего к совершению коррупционного правонарушения муниципальный служащий одновременно сообщает об этом представителю нанимателя (работодателю).</w:t>
      </w:r>
    </w:p>
    <w:p w:rsidR="00667EAD" w:rsidRPr="00667EAD" w:rsidRDefault="00667EAD" w:rsidP="0066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EAD" w:rsidRPr="00667EAD" w:rsidRDefault="00667EAD" w:rsidP="00667E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III. Организация приема и регистрации уведомлений</w:t>
      </w:r>
    </w:p>
    <w:p w:rsidR="00667EAD" w:rsidRPr="00667EAD" w:rsidRDefault="00667EAD" w:rsidP="0066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EAD" w:rsidRPr="00667EAD" w:rsidRDefault="00667EAD" w:rsidP="00483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3.1. Организация приема и регистрации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 </w:t>
      </w:r>
      <w:r w:rsidR="004F02DE">
        <w:rPr>
          <w:rFonts w:ascii="Times New Roman" w:hAnsi="Times New Roman" w:cs="Times New Roman"/>
          <w:sz w:val="28"/>
          <w:szCs w:val="28"/>
        </w:rPr>
        <w:t>юридического отдела администрации района</w:t>
      </w:r>
      <w:r w:rsidRPr="00667EAD">
        <w:rPr>
          <w:rFonts w:ascii="Times New Roman" w:hAnsi="Times New Roman" w:cs="Times New Roman"/>
          <w:sz w:val="28"/>
          <w:szCs w:val="28"/>
        </w:rPr>
        <w:t>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</w:t>
      </w:r>
      <w:proofErr w:type="gramStart"/>
      <w:r w:rsidRPr="00667EAD">
        <w:rPr>
          <w:rFonts w:ascii="Times New Roman" w:hAnsi="Times New Roman" w:cs="Times New Roman"/>
          <w:sz w:val="28"/>
          <w:szCs w:val="28"/>
        </w:rPr>
        <w:t xml:space="preserve">в день его поступления в </w:t>
      </w:r>
      <w:hyperlink w:anchor="P201" w:history="1">
        <w:r w:rsidRPr="00667EA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регистрации уведомлений о фактах обращения в целях склонения муниципального служащего к совершению</w:t>
      </w:r>
      <w:proofErr w:type="gramEnd"/>
      <w:r w:rsidRPr="00667EAD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Pr="00DA26CB">
        <w:rPr>
          <w:rFonts w:ascii="Times New Roman" w:hAnsi="Times New Roman" w:cs="Times New Roman"/>
          <w:sz w:val="28"/>
          <w:szCs w:val="28"/>
        </w:rPr>
        <w:t xml:space="preserve">правонарушений (далее - Журнал регистрации), рекомендуемый образец которого приведен в приложении N </w:t>
      </w:r>
      <w:r w:rsidR="00560C7B">
        <w:rPr>
          <w:rFonts w:ascii="Times New Roman" w:hAnsi="Times New Roman" w:cs="Times New Roman"/>
          <w:sz w:val="28"/>
          <w:szCs w:val="28"/>
        </w:rPr>
        <w:t>1</w:t>
      </w:r>
      <w:r w:rsidRPr="00DA26C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67EAD" w:rsidRPr="00667EAD" w:rsidRDefault="00E2730B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1" w:history="1">
        <w:r w:rsidR="00667EAD" w:rsidRPr="00667EAD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667EAD" w:rsidRPr="00667EAD">
        <w:rPr>
          <w:rFonts w:ascii="Times New Roman" w:hAnsi="Times New Roman" w:cs="Times New Roman"/>
          <w:sz w:val="28"/>
          <w:szCs w:val="28"/>
        </w:rPr>
        <w:t xml:space="preserve"> регистрации должен быть прошит, пронумерован и заверен оттиском печати </w:t>
      </w:r>
      <w:r w:rsidR="00793CF1">
        <w:rPr>
          <w:rFonts w:ascii="Times New Roman" w:hAnsi="Times New Roman" w:cs="Times New Roman"/>
          <w:sz w:val="28"/>
          <w:szCs w:val="28"/>
        </w:rPr>
        <w:t>а</w:t>
      </w:r>
      <w:r w:rsidR="00667EAD" w:rsidRPr="00667E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93CF1">
        <w:rPr>
          <w:rFonts w:ascii="Times New Roman" w:hAnsi="Times New Roman" w:cs="Times New Roman"/>
          <w:sz w:val="28"/>
          <w:szCs w:val="28"/>
        </w:rPr>
        <w:t xml:space="preserve">МО Домбаровский поссовет </w:t>
      </w:r>
      <w:r w:rsidR="00667EAD">
        <w:rPr>
          <w:rFonts w:ascii="Times New Roman" w:hAnsi="Times New Roman" w:cs="Times New Roman"/>
          <w:sz w:val="28"/>
          <w:szCs w:val="28"/>
        </w:rPr>
        <w:t>Домбаровского</w:t>
      </w:r>
      <w:r w:rsidR="00667EAD" w:rsidRPr="00667EA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Ведение </w:t>
      </w:r>
      <w:hyperlink w:anchor="P201" w:history="1">
        <w:r w:rsidRPr="00667EAD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регистрации возлагается на </w:t>
      </w:r>
      <w:r w:rsidR="00793CF1">
        <w:rPr>
          <w:rFonts w:ascii="Times New Roman" w:hAnsi="Times New Roman" w:cs="Times New Roman"/>
          <w:sz w:val="28"/>
          <w:szCs w:val="28"/>
        </w:rPr>
        <w:t xml:space="preserve">делопроизводителя </w:t>
      </w:r>
      <w:r w:rsidR="00DA26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3CF1">
        <w:rPr>
          <w:rFonts w:ascii="Times New Roman" w:hAnsi="Times New Roman" w:cs="Times New Roman"/>
          <w:sz w:val="28"/>
          <w:szCs w:val="28"/>
        </w:rPr>
        <w:t>МО Домбаровский поссовет.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201" w:history="1">
        <w:r w:rsidRPr="00667EAD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регистрации хранится в течение 5 лет со дня регистрации в нем последнего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67EAD">
        <w:rPr>
          <w:rFonts w:ascii="Times New Roman" w:hAnsi="Times New Roman" w:cs="Times New Roman"/>
          <w:sz w:val="28"/>
          <w:szCs w:val="28"/>
        </w:rPr>
        <w:t>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3.4. Специалист </w:t>
      </w:r>
      <w:r w:rsidR="00DA26CB">
        <w:rPr>
          <w:rFonts w:ascii="Times New Roman" w:hAnsi="Times New Roman" w:cs="Times New Roman"/>
          <w:sz w:val="28"/>
          <w:szCs w:val="28"/>
        </w:rPr>
        <w:t>юридического отдела администрации района</w:t>
      </w:r>
      <w:r w:rsidRPr="00667EAD">
        <w:rPr>
          <w:rFonts w:ascii="Times New Roman" w:hAnsi="Times New Roman" w:cs="Times New Roman"/>
          <w:sz w:val="28"/>
          <w:szCs w:val="28"/>
        </w:rPr>
        <w:t xml:space="preserve">, принявший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, обязан выдать муниципальному служащему, направившему уведомление, под роспись </w:t>
      </w:r>
      <w:hyperlink w:anchor="P251" w:history="1">
        <w:r w:rsidRPr="00667EAD">
          <w:rPr>
            <w:rFonts w:ascii="Times New Roman" w:hAnsi="Times New Roman" w:cs="Times New Roman"/>
            <w:sz w:val="28"/>
            <w:szCs w:val="28"/>
          </w:rPr>
          <w:t>талон-уведомление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с указанием данных о лице, принявшем уведомление, дате и времени его принятия.</w:t>
      </w:r>
    </w:p>
    <w:p w:rsidR="00667EAD" w:rsidRPr="00667EAD" w:rsidRDefault="00E2730B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51" w:history="1">
        <w:r w:rsidR="00667EAD" w:rsidRPr="00DA26CB">
          <w:rPr>
            <w:rFonts w:ascii="Times New Roman" w:hAnsi="Times New Roman" w:cs="Times New Roman"/>
            <w:sz w:val="28"/>
            <w:szCs w:val="28"/>
          </w:rPr>
          <w:t>Талон-уведомление</w:t>
        </w:r>
      </w:hyperlink>
      <w:r w:rsidR="00667EAD" w:rsidRPr="00DA26CB">
        <w:rPr>
          <w:rFonts w:ascii="Times New Roman" w:hAnsi="Times New Roman" w:cs="Times New Roman"/>
          <w:sz w:val="28"/>
          <w:szCs w:val="28"/>
        </w:rPr>
        <w:t xml:space="preserve"> состоит из двух частей: </w:t>
      </w:r>
      <w:hyperlink w:anchor="P256" w:history="1">
        <w:r w:rsidR="00667EAD" w:rsidRPr="00DA26CB">
          <w:rPr>
            <w:rFonts w:ascii="Times New Roman" w:hAnsi="Times New Roman" w:cs="Times New Roman"/>
            <w:sz w:val="28"/>
            <w:szCs w:val="28"/>
          </w:rPr>
          <w:t>корешка</w:t>
        </w:r>
      </w:hyperlink>
      <w:r w:rsidR="00667EAD" w:rsidRPr="00DA26CB">
        <w:rPr>
          <w:rFonts w:ascii="Times New Roman" w:hAnsi="Times New Roman" w:cs="Times New Roman"/>
          <w:sz w:val="28"/>
          <w:szCs w:val="28"/>
        </w:rPr>
        <w:t xml:space="preserve"> талона-уведомления и </w:t>
      </w:r>
      <w:hyperlink w:anchor="P257" w:history="1">
        <w:r w:rsidR="00667EAD" w:rsidRPr="00DA26CB">
          <w:rPr>
            <w:rFonts w:ascii="Times New Roman" w:hAnsi="Times New Roman" w:cs="Times New Roman"/>
            <w:sz w:val="28"/>
            <w:szCs w:val="28"/>
          </w:rPr>
          <w:t>талона-уведомления</w:t>
        </w:r>
      </w:hyperlink>
      <w:r w:rsidR="00667EAD" w:rsidRPr="00DA26CB">
        <w:rPr>
          <w:rFonts w:ascii="Times New Roman" w:hAnsi="Times New Roman" w:cs="Times New Roman"/>
          <w:sz w:val="28"/>
          <w:szCs w:val="28"/>
        </w:rPr>
        <w:t xml:space="preserve">, рекомендуемый образец которого приведен в приложении N </w:t>
      </w:r>
      <w:r w:rsidR="00560C7B">
        <w:rPr>
          <w:rFonts w:ascii="Times New Roman" w:hAnsi="Times New Roman" w:cs="Times New Roman"/>
          <w:sz w:val="28"/>
          <w:szCs w:val="28"/>
        </w:rPr>
        <w:t>2</w:t>
      </w:r>
      <w:r w:rsidR="00667EAD" w:rsidRPr="00DA26C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lastRenderedPageBreak/>
        <w:t xml:space="preserve">После заполнения </w:t>
      </w:r>
      <w:hyperlink w:anchor="P256" w:history="1">
        <w:r w:rsidRPr="00667EAD">
          <w:rPr>
            <w:rFonts w:ascii="Times New Roman" w:hAnsi="Times New Roman" w:cs="Times New Roman"/>
            <w:sz w:val="28"/>
            <w:szCs w:val="28"/>
          </w:rPr>
          <w:t>корешок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талона-уведомления остается у специалиста по кадровой работе, а </w:t>
      </w:r>
      <w:hyperlink w:anchor="P257" w:history="1">
        <w:r w:rsidRPr="00667EAD">
          <w:rPr>
            <w:rFonts w:ascii="Times New Roman" w:hAnsi="Times New Roman" w:cs="Times New Roman"/>
            <w:sz w:val="28"/>
            <w:szCs w:val="28"/>
          </w:rPr>
          <w:t>талон-уведомление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вручается муниципальному служащему, направившему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67EAD">
        <w:rPr>
          <w:rFonts w:ascii="Times New Roman" w:hAnsi="Times New Roman" w:cs="Times New Roman"/>
          <w:sz w:val="28"/>
          <w:szCs w:val="28"/>
        </w:rPr>
        <w:t>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поступило по почте, </w:t>
      </w:r>
      <w:hyperlink w:anchor="P251" w:history="1">
        <w:r w:rsidRPr="00667EAD">
          <w:rPr>
            <w:rFonts w:ascii="Times New Roman" w:hAnsi="Times New Roman" w:cs="Times New Roman"/>
            <w:sz w:val="28"/>
            <w:szCs w:val="28"/>
          </w:rPr>
          <w:t>талон-уведомление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направляется муниципальному служащему, направившему уведомление, по почте заказным письмом.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3.5. Отказ в регистрации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, а также невыдача отрывной части </w:t>
      </w:r>
      <w:hyperlink w:anchor="P251" w:history="1">
        <w:r w:rsidRPr="00667EAD">
          <w:rPr>
            <w:rFonts w:ascii="Times New Roman" w:hAnsi="Times New Roman" w:cs="Times New Roman"/>
            <w:sz w:val="28"/>
            <w:szCs w:val="28"/>
          </w:rPr>
          <w:t>талона-уведомления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3.6. Конфиденциальность полученных сведений обеспечивается специалистом по кадровой работе.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3.7. О поступившем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специалист по кадровой работе информирует представителя нанимателя (работодателя) в день регистрации уведомления.</w:t>
      </w:r>
    </w:p>
    <w:p w:rsidR="00667EAD" w:rsidRPr="00667EAD" w:rsidRDefault="00667EAD" w:rsidP="0066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EAD" w:rsidRPr="00667EAD" w:rsidRDefault="00667EAD" w:rsidP="00667E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667EAD">
        <w:rPr>
          <w:rFonts w:ascii="Times New Roman" w:hAnsi="Times New Roman" w:cs="Times New Roman"/>
          <w:sz w:val="28"/>
          <w:szCs w:val="28"/>
        </w:rPr>
        <w:t>IV. Организация проверки содержащихся в уведомлении сведений</w:t>
      </w:r>
    </w:p>
    <w:p w:rsidR="00667EAD" w:rsidRPr="00667EAD" w:rsidRDefault="00667EAD" w:rsidP="0066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EAD" w:rsidRPr="00667EAD" w:rsidRDefault="00667EAD" w:rsidP="00483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4.1. Поступившее представителю нанимателя (работодателя)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принятия им решения о проведении служебной проверки сведений, содержащихся в уведомлении. Решение о проведении проверки принимается отдельно в отношении каждого муниципального служащего и оформляется распоряжением. Проверка указанных сведений заключается в направлении копий уведомлений в органы прокуратуры Российской Федерации или другие государственные органы, проведении бесед с муниципальным служащим, изучении представленных им дополнительных материалов, получении от муниципального служащего пояснений по представленным им материалам.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4.2.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направляется в органы прокуратуры или другие государственные органы не позднее 10 дней </w:t>
      </w:r>
      <w:proofErr w:type="gramStart"/>
      <w:r w:rsidRPr="00667EA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67EAD">
        <w:rPr>
          <w:rFonts w:ascii="Times New Roman" w:hAnsi="Times New Roman" w:cs="Times New Roman"/>
          <w:sz w:val="28"/>
          <w:szCs w:val="28"/>
        </w:rPr>
        <w:t xml:space="preserve"> его регистрации в </w:t>
      </w:r>
      <w:hyperlink w:anchor="P201" w:history="1">
        <w:r w:rsidRPr="00667EA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67EAD">
        <w:rPr>
          <w:rFonts w:ascii="Times New Roman" w:hAnsi="Times New Roman" w:cs="Times New Roman"/>
          <w:sz w:val="28"/>
          <w:szCs w:val="28"/>
        </w:rPr>
        <w:t>. По решению представителя нанимателя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4.3. Проверка сведений, содержащихся в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, проводится комиссией по соблюдению требований к служебному поведению муниципальных служащих муниципального образования </w:t>
      </w:r>
      <w:r w:rsidR="00793CF1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>
        <w:rPr>
          <w:rFonts w:ascii="Times New Roman" w:hAnsi="Times New Roman" w:cs="Times New Roman"/>
          <w:sz w:val="28"/>
          <w:szCs w:val="28"/>
        </w:rPr>
        <w:t>Домбаровск</w:t>
      </w:r>
      <w:r w:rsidR="00963BA1">
        <w:rPr>
          <w:rFonts w:ascii="Times New Roman" w:hAnsi="Times New Roman" w:cs="Times New Roman"/>
          <w:sz w:val="28"/>
          <w:szCs w:val="28"/>
        </w:rPr>
        <w:t>ого</w:t>
      </w:r>
      <w:r w:rsidRPr="00667E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3BA1">
        <w:rPr>
          <w:rFonts w:ascii="Times New Roman" w:hAnsi="Times New Roman" w:cs="Times New Roman"/>
          <w:sz w:val="28"/>
          <w:szCs w:val="28"/>
        </w:rPr>
        <w:t>а</w:t>
      </w:r>
      <w:r w:rsidRPr="00667EA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комиссией).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lastRenderedPageBreak/>
        <w:t>4.4. В проведении проверки не может участвовать муниципальный служащий, прямо или косвенно заинтересованный в ее результатах.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4.5. При проведении проверки должны быть: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- заслушаны пояснения уведомителя, других муниципальных служащих, а также лиц, имеющих отношение к фактам, содержащимся в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667EAD">
        <w:rPr>
          <w:rFonts w:ascii="Times New Roman" w:hAnsi="Times New Roman" w:cs="Times New Roman"/>
          <w:sz w:val="28"/>
          <w:szCs w:val="28"/>
        </w:rPr>
        <w:t>;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-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-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4.6. В ходе проведения проверки, помимо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67EAD">
        <w:rPr>
          <w:rFonts w:ascii="Times New Roman" w:hAnsi="Times New Roman" w:cs="Times New Roman"/>
          <w:sz w:val="28"/>
          <w:szCs w:val="28"/>
        </w:rPr>
        <w:t>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4.7. Лица, входящие в состав комиссии, и муниципальные служащие, имеющие отношение к фактам, содержащимся в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667EAD">
        <w:rPr>
          <w:rFonts w:ascii="Times New Roman" w:hAnsi="Times New Roman" w:cs="Times New Roman"/>
          <w:sz w:val="28"/>
          <w:szCs w:val="28"/>
        </w:rPr>
        <w:t>, не вправе разглашать сведения, ставшие им известными в ходе проведения проверочных мероприятий.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4.8. Работа комиссии должна быть завершена не позднее 15 рабочих дней со дня принятия решения о проведении проверки.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4.9. Срок проведения проверки на основании мотивированной служебной записки председателя комиссии может быть продлен представителем нанимателя (работодателем), ее назначившим, не более</w:t>
      </w:r>
      <w:proofErr w:type="gramStart"/>
      <w:r w:rsidRPr="00667E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7EAD">
        <w:rPr>
          <w:rFonts w:ascii="Times New Roman" w:hAnsi="Times New Roman" w:cs="Times New Roman"/>
          <w:sz w:val="28"/>
          <w:szCs w:val="28"/>
        </w:rPr>
        <w:t xml:space="preserve"> чем на 30 дней. Дальнейшее продление срока проведения проверки не допускается.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4.10. По результатам проведения проверки комиссией принимается решение простым большинством голосов присутствующих на заседании комиссии.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Решение комиссии правомочно, если на ее заседании присутствовало не менее 2/3 от общего состава комиссии.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4.11. После проведения проверки решение комиссии оформляется протоколом. Протокол комиссии подписывается председателем и всеми членами комиссии.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lastRenderedPageBreak/>
        <w:t>4.12.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667EAD">
        <w:rPr>
          <w:rFonts w:ascii="Times New Roman" w:hAnsi="Times New Roman" w:cs="Times New Roman"/>
          <w:sz w:val="28"/>
          <w:szCs w:val="28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667EAD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представителю нанимателя для принятия соответствующего решения.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4.14. Представитель нанимателя (работодатель) после получения материалов по результатам работы комиссии в течение 3 (трех) дней принимает одно из следующих решений: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а) о незамедлительной передаче материалов проверки в правоохранительные органы;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г) об исключении возможности принятия уведомителем и (или) иными муниципальными служащими, имеющими отношение к фактам, содержащимся в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667EAD">
        <w:rPr>
          <w:rFonts w:ascii="Times New Roman" w:hAnsi="Times New Roman" w:cs="Times New Roman"/>
          <w:sz w:val="28"/>
          <w:szCs w:val="28"/>
        </w:rPr>
        <w:t>, единоличных решений по вопросам, с которыми связана вероятность совершения коррупционного правонарушения;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E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7EAD">
        <w:rPr>
          <w:rFonts w:ascii="Times New Roman" w:hAnsi="Times New Roman" w:cs="Times New Roman"/>
          <w:sz w:val="28"/>
          <w:szCs w:val="28"/>
        </w:rPr>
        <w:t>) о необходимости внесения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е) о привлечении муниципального служащего к дисциплинарной ответственности;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ж) об увольнении муниципального служащего с муниципальной службы.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4.15. </w:t>
      </w:r>
      <w:proofErr w:type="gramStart"/>
      <w:r w:rsidRPr="00667EAD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проверки в действиях муниципального служащего признаков коррупционного правонарушения, предусмотренного </w:t>
      </w:r>
      <w:hyperlink r:id="rId8" w:history="1">
        <w:r w:rsidRPr="00667EAD">
          <w:rPr>
            <w:rFonts w:ascii="Times New Roman" w:hAnsi="Times New Roman" w:cs="Times New Roman"/>
            <w:sz w:val="28"/>
            <w:szCs w:val="28"/>
          </w:rPr>
          <w:t>частью 3 статьи 9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</w:t>
      </w:r>
      <w:r w:rsidRPr="00667EAD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коррупции", материалы по результатам работы комиссии направляются представителем нанимателя (работодателем)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  <w:proofErr w:type="gramEnd"/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4.16. В случае опровержения факта обращения к муниципальному служащему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4.17. Информация о решении по результатам проверки направляется специалисту, ответственному за ведение кадровой работы, для включения в личное дело уведомителя.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4.18. Муниципальный служащий, в отношении которого проводится проверка сведений, содержащихся в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667EAD">
        <w:rPr>
          <w:rFonts w:ascii="Times New Roman" w:hAnsi="Times New Roman" w:cs="Times New Roman"/>
          <w:sz w:val="28"/>
          <w:szCs w:val="28"/>
        </w:rPr>
        <w:t>, по окончании проверки имеет право ознакомиться с протоколом о ее результатах в 3-дневный срок.</w:t>
      </w:r>
    </w:p>
    <w:p w:rsidR="00667EAD" w:rsidRPr="00667EAD" w:rsidRDefault="00667EAD" w:rsidP="0066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EAD" w:rsidRPr="00667EAD" w:rsidRDefault="00667EAD" w:rsidP="00667E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V. Гарантии, предоставляемые</w:t>
      </w:r>
    </w:p>
    <w:p w:rsidR="00667EAD" w:rsidRPr="00667EAD" w:rsidRDefault="00667EAD" w:rsidP="00667E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муниципальному служащему в связи с уведомлением</w:t>
      </w:r>
    </w:p>
    <w:p w:rsidR="00667EAD" w:rsidRPr="00667EAD" w:rsidRDefault="00667EAD" w:rsidP="00667E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667EAD" w:rsidRPr="00667EAD" w:rsidRDefault="00667EAD" w:rsidP="0066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EAD" w:rsidRPr="00667EAD" w:rsidRDefault="00667EAD" w:rsidP="00483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5.1.</w:t>
      </w:r>
      <w:r w:rsidR="0048379B">
        <w:rPr>
          <w:rFonts w:ascii="Times New Roman" w:hAnsi="Times New Roman" w:cs="Times New Roman"/>
          <w:sz w:val="28"/>
          <w:szCs w:val="28"/>
        </w:rPr>
        <w:tab/>
      </w:r>
      <w:r w:rsidRPr="00667EAD">
        <w:rPr>
          <w:rFonts w:ascii="Times New Roman" w:hAnsi="Times New Roman" w:cs="Times New Roman"/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67EAD">
        <w:rPr>
          <w:rFonts w:ascii="Times New Roman" w:hAnsi="Times New Roman" w:cs="Times New Roman"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667EAD">
        <w:rPr>
          <w:rFonts w:ascii="Times New Roman" w:hAnsi="Times New Roman" w:cs="Times New Roman"/>
          <w:sz w:val="28"/>
          <w:szCs w:val="28"/>
        </w:rPr>
        <w:t xml:space="preserve"> свидетеля, обеспечивается в порядке и на условиях, установленных Федеральным </w:t>
      </w:r>
      <w:hyperlink r:id="rId9" w:history="1">
        <w:r w:rsidRPr="00667E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7EAD">
        <w:rPr>
          <w:rFonts w:ascii="Times New Roman" w:hAnsi="Times New Roman" w:cs="Times New Roman"/>
          <w:sz w:val="28"/>
          <w:szCs w:val="28"/>
        </w:rPr>
        <w:t xml:space="preserve"> от 20 августа 2004 г. N 119-ФЗ "О государственной защите потерпевших, свидетелей и иных участников уголовного судопроизводства".</w:t>
      </w:r>
    </w:p>
    <w:p w:rsidR="00667EAD" w:rsidRPr="00667EAD" w:rsidRDefault="00667EAD" w:rsidP="00483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5.3.</w:t>
      </w:r>
      <w:r w:rsidR="004837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7EAD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принимаются меры по защите муниципального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</w:t>
      </w:r>
      <w:r w:rsidRPr="00667EAD">
        <w:rPr>
          <w:rFonts w:ascii="Times New Roman" w:hAnsi="Times New Roman" w:cs="Times New Roman"/>
          <w:sz w:val="28"/>
          <w:szCs w:val="28"/>
        </w:rPr>
        <w:lastRenderedPageBreak/>
        <w:t>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</w:t>
      </w:r>
      <w:proofErr w:type="gramEnd"/>
      <w:r w:rsidRPr="00667EAD">
        <w:rPr>
          <w:rFonts w:ascii="Times New Roman" w:hAnsi="Times New Roman" w:cs="Times New Roman"/>
          <w:sz w:val="28"/>
          <w:szCs w:val="28"/>
        </w:rPr>
        <w:t xml:space="preserve">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</w:t>
      </w:r>
      <w:hyperlink w:anchor="P154" w:history="1">
        <w:r w:rsidRPr="00667EA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67EAD">
        <w:rPr>
          <w:rFonts w:ascii="Times New Roman" w:hAnsi="Times New Roman" w:cs="Times New Roman"/>
          <w:sz w:val="28"/>
          <w:szCs w:val="28"/>
        </w:rPr>
        <w:t>.</w:t>
      </w:r>
    </w:p>
    <w:p w:rsidR="00B6004D" w:rsidRPr="00667EAD" w:rsidRDefault="00B6004D" w:rsidP="0066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6004D" w:rsidRPr="00667EAD" w:rsidSect="0048379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F7B19" w:rsidRDefault="0048379B" w:rsidP="00FF7B19">
      <w:pPr>
        <w:pStyle w:val="ConsPlusNormal"/>
        <w:jc w:val="right"/>
        <w:outlineLvl w:val="1"/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</w:t>
      </w:r>
      <w:r w:rsidR="00FF7B19">
        <w:rPr>
          <w:sz w:val="22"/>
        </w:rPr>
        <w:t>Приложение</w:t>
      </w:r>
      <w:r w:rsidR="00560C7B">
        <w:rPr>
          <w:sz w:val="22"/>
        </w:rPr>
        <w:t xml:space="preserve"> №1</w:t>
      </w:r>
      <w:r w:rsidR="00FF7B19">
        <w:rPr>
          <w:sz w:val="22"/>
        </w:rPr>
        <w:t xml:space="preserve">  </w:t>
      </w:r>
    </w:p>
    <w:p w:rsidR="00FF7B19" w:rsidRDefault="00FF7B19" w:rsidP="00FF7B19">
      <w:pPr>
        <w:pStyle w:val="ConsPlusNormal"/>
        <w:jc w:val="right"/>
      </w:pPr>
      <w:r>
        <w:rPr>
          <w:sz w:val="22"/>
        </w:rPr>
        <w:t>к Порядку</w:t>
      </w:r>
    </w:p>
    <w:p w:rsidR="00FF7B19" w:rsidRDefault="00FF7B19" w:rsidP="00FF7B19">
      <w:pPr>
        <w:pStyle w:val="ConsPlusNormal"/>
        <w:jc w:val="right"/>
      </w:pPr>
      <w:r>
        <w:rPr>
          <w:sz w:val="22"/>
        </w:rPr>
        <w:t>уведомления муниципальными служащими</w:t>
      </w:r>
    </w:p>
    <w:p w:rsidR="00AD5FBC" w:rsidRDefault="00AD5FBC" w:rsidP="00FF7B19">
      <w:pPr>
        <w:pStyle w:val="ConsPlusNormal"/>
        <w:jc w:val="right"/>
        <w:rPr>
          <w:sz w:val="22"/>
        </w:rPr>
      </w:pPr>
      <w:r>
        <w:rPr>
          <w:sz w:val="22"/>
        </w:rPr>
        <w:t>а</w:t>
      </w:r>
      <w:r w:rsidR="00FF7B19">
        <w:rPr>
          <w:sz w:val="22"/>
        </w:rPr>
        <w:t xml:space="preserve">дминистрации </w:t>
      </w:r>
      <w:r>
        <w:rPr>
          <w:sz w:val="22"/>
        </w:rPr>
        <w:t xml:space="preserve">МО Домбаровский </w:t>
      </w:r>
    </w:p>
    <w:p w:rsidR="00FF7B19" w:rsidRDefault="00AD5FBC" w:rsidP="00FF7B19">
      <w:pPr>
        <w:pStyle w:val="ConsPlusNormal"/>
        <w:jc w:val="right"/>
      </w:pPr>
      <w:r>
        <w:rPr>
          <w:sz w:val="22"/>
        </w:rPr>
        <w:t xml:space="preserve">поссовет </w:t>
      </w:r>
      <w:r w:rsidR="00FF7B19">
        <w:rPr>
          <w:sz w:val="22"/>
        </w:rPr>
        <w:t>Домбаровского района</w:t>
      </w:r>
    </w:p>
    <w:p w:rsidR="00FF7B19" w:rsidRDefault="00FF7B19" w:rsidP="00FF7B19">
      <w:pPr>
        <w:pStyle w:val="ConsPlusNormal"/>
        <w:jc w:val="right"/>
      </w:pPr>
      <w:r>
        <w:rPr>
          <w:sz w:val="22"/>
        </w:rPr>
        <w:t>представителя нанимателя (работодателя)</w:t>
      </w:r>
    </w:p>
    <w:p w:rsidR="00FF7B19" w:rsidRDefault="00FF7B19" w:rsidP="00FF7B19">
      <w:pPr>
        <w:pStyle w:val="ConsPlusNormal"/>
        <w:jc w:val="right"/>
      </w:pPr>
      <w:r>
        <w:rPr>
          <w:sz w:val="22"/>
        </w:rPr>
        <w:t>о фактах обращения в целях склонения</w:t>
      </w:r>
    </w:p>
    <w:p w:rsidR="00FF7B19" w:rsidRDefault="00FF7B19" w:rsidP="00FF7B19">
      <w:pPr>
        <w:pStyle w:val="ConsPlusNormal"/>
        <w:jc w:val="right"/>
      </w:pPr>
      <w:r>
        <w:rPr>
          <w:sz w:val="22"/>
        </w:rPr>
        <w:t>их к совершению коррупционных</w:t>
      </w:r>
    </w:p>
    <w:p w:rsidR="00FF7B19" w:rsidRDefault="00FF7B19" w:rsidP="00FF7B19">
      <w:pPr>
        <w:pStyle w:val="ConsPlusNormal"/>
        <w:jc w:val="right"/>
      </w:pPr>
      <w:r>
        <w:rPr>
          <w:sz w:val="22"/>
        </w:rPr>
        <w:t>правонарушений, регистрации</w:t>
      </w:r>
    </w:p>
    <w:p w:rsidR="00FF7B19" w:rsidRDefault="00FF7B19" w:rsidP="00FF7B19">
      <w:pPr>
        <w:pStyle w:val="ConsPlusNormal"/>
        <w:jc w:val="right"/>
      </w:pPr>
      <w:r>
        <w:rPr>
          <w:sz w:val="22"/>
        </w:rPr>
        <w:t>таких уведомлений и проверки</w:t>
      </w:r>
    </w:p>
    <w:p w:rsidR="00FF7B19" w:rsidRDefault="00FF7B19" w:rsidP="00FF7B19">
      <w:pPr>
        <w:pStyle w:val="ConsPlusNormal"/>
        <w:jc w:val="right"/>
      </w:pPr>
      <w:r>
        <w:rPr>
          <w:sz w:val="22"/>
        </w:rPr>
        <w:t>содержащихся в них сведений</w:t>
      </w:r>
    </w:p>
    <w:p w:rsidR="00FF7B19" w:rsidRDefault="00FF7B19" w:rsidP="00FF7B19">
      <w:pPr>
        <w:pStyle w:val="ConsPlusNormal"/>
        <w:jc w:val="both"/>
      </w:pPr>
    </w:p>
    <w:p w:rsidR="00FF7B19" w:rsidRDefault="00FF7B19" w:rsidP="00FF7B1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F7B19" w:rsidRDefault="00FF7B19" w:rsidP="00FF7B1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(Ф.И.О., должность представителя</w:t>
      </w:r>
      <w:proofErr w:type="gramEnd"/>
    </w:p>
    <w:p w:rsidR="00FF7B19" w:rsidRDefault="00FF7B19" w:rsidP="00FF7B19">
      <w:pPr>
        <w:pStyle w:val="ConsPlusNonformat"/>
        <w:jc w:val="both"/>
      </w:pPr>
      <w:r>
        <w:t xml:space="preserve">                                                  нанимателя (работодателя)</w:t>
      </w:r>
    </w:p>
    <w:p w:rsidR="00FF7B19" w:rsidRDefault="00FF7B19" w:rsidP="00FF7B1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F7B19" w:rsidRDefault="00FF7B19" w:rsidP="00FF7B19">
      <w:pPr>
        <w:pStyle w:val="ConsPlusNonformat"/>
        <w:jc w:val="both"/>
      </w:pPr>
      <w:r>
        <w:t xml:space="preserve">                                       (наименование муниципального органа)</w:t>
      </w:r>
    </w:p>
    <w:p w:rsidR="00FF7B19" w:rsidRDefault="00FF7B19" w:rsidP="00FF7B1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F7B19" w:rsidRDefault="00FF7B19" w:rsidP="00FF7B1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(Ф.И.О., должность муниципального</w:t>
      </w:r>
      <w:proofErr w:type="gramEnd"/>
    </w:p>
    <w:p w:rsidR="00FF7B19" w:rsidRDefault="00FF7B19" w:rsidP="00FF7B19">
      <w:pPr>
        <w:pStyle w:val="ConsPlusNonformat"/>
        <w:jc w:val="both"/>
      </w:pPr>
      <w:r>
        <w:t xml:space="preserve">                                               служащего, место жительства,</w:t>
      </w:r>
    </w:p>
    <w:p w:rsidR="00FF7B19" w:rsidRDefault="00FF7B19" w:rsidP="00FF7B19">
      <w:pPr>
        <w:pStyle w:val="ConsPlusNonformat"/>
        <w:jc w:val="both"/>
      </w:pPr>
      <w:r>
        <w:t xml:space="preserve">                                                                   телефон)</w:t>
      </w:r>
    </w:p>
    <w:p w:rsidR="00FF7B19" w:rsidRDefault="00FF7B19" w:rsidP="00FF7B19">
      <w:pPr>
        <w:pStyle w:val="ConsPlusNonformat"/>
        <w:jc w:val="both"/>
      </w:pPr>
    </w:p>
    <w:p w:rsidR="00FF7B19" w:rsidRDefault="00FF7B19" w:rsidP="00FF7B19">
      <w:pPr>
        <w:pStyle w:val="ConsPlusNonformat"/>
        <w:jc w:val="both"/>
      </w:pPr>
      <w:bookmarkStart w:id="2" w:name="P154"/>
      <w:bookmarkEnd w:id="2"/>
      <w:r>
        <w:t xml:space="preserve">                                УВЕДОМЛЕНИЕ</w:t>
      </w:r>
    </w:p>
    <w:p w:rsidR="00FF7B19" w:rsidRDefault="00FF7B19" w:rsidP="00FF7B19">
      <w:pPr>
        <w:pStyle w:val="ConsPlusNonformat"/>
        <w:jc w:val="both"/>
      </w:pPr>
      <w:r>
        <w:t xml:space="preserve">                    о факте обращения в целях склонения</w:t>
      </w:r>
    </w:p>
    <w:p w:rsidR="00FF7B19" w:rsidRDefault="00FF7B19" w:rsidP="00FF7B19">
      <w:pPr>
        <w:pStyle w:val="ConsPlusNonformat"/>
        <w:jc w:val="both"/>
      </w:pPr>
      <w:r>
        <w:t xml:space="preserve">                   муниципального служащего к совершению</w:t>
      </w:r>
    </w:p>
    <w:p w:rsidR="00FF7B19" w:rsidRDefault="00FF7B19" w:rsidP="00FF7B19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FF7B19" w:rsidRDefault="00FF7B19" w:rsidP="00FF7B19">
      <w:pPr>
        <w:pStyle w:val="ConsPlusNonformat"/>
        <w:jc w:val="both"/>
      </w:pPr>
    </w:p>
    <w:p w:rsidR="00FF7B19" w:rsidRDefault="00FF7B19" w:rsidP="00FF7B19">
      <w:pPr>
        <w:pStyle w:val="ConsPlusNonformat"/>
        <w:jc w:val="both"/>
      </w:pPr>
      <w:r>
        <w:t>Сообщаю, что:</w:t>
      </w:r>
    </w:p>
    <w:p w:rsidR="00FF7B19" w:rsidRDefault="00FF7B19" w:rsidP="00FF7B19">
      <w:pPr>
        <w:pStyle w:val="ConsPlusNonformat"/>
        <w:jc w:val="both"/>
      </w:pPr>
      <w:r>
        <w:t>1. ________________________________________________________________________</w:t>
      </w:r>
    </w:p>
    <w:p w:rsidR="00FF7B19" w:rsidRDefault="00FF7B19" w:rsidP="00FF7B19">
      <w:pPr>
        <w:pStyle w:val="ConsPlusNonformat"/>
        <w:jc w:val="both"/>
      </w:pPr>
      <w:r>
        <w:t xml:space="preserve">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FF7B19" w:rsidRDefault="00FF7B19" w:rsidP="00FF7B19">
      <w:pPr>
        <w:pStyle w:val="ConsPlusNonformat"/>
        <w:jc w:val="both"/>
      </w:pPr>
      <w:r>
        <w:t>___________________________________________________________________________</w:t>
      </w:r>
    </w:p>
    <w:p w:rsidR="00FF7B19" w:rsidRDefault="00FF7B19" w:rsidP="00FF7B19">
      <w:pPr>
        <w:pStyle w:val="ConsPlusNonformat"/>
        <w:jc w:val="both"/>
      </w:pPr>
      <w:r>
        <w:t xml:space="preserve">  обращения к муниципальному служащему в связи с исполнением им </w:t>
      </w:r>
      <w:proofErr w:type="gramStart"/>
      <w:r>
        <w:t>служебных</w:t>
      </w:r>
      <w:proofErr w:type="gramEnd"/>
    </w:p>
    <w:p w:rsidR="00FF7B19" w:rsidRDefault="00FF7B19" w:rsidP="00FF7B19">
      <w:pPr>
        <w:pStyle w:val="ConsPlusNonformat"/>
        <w:jc w:val="both"/>
      </w:pPr>
      <w:r>
        <w:t>___________________________________________________________________________</w:t>
      </w:r>
    </w:p>
    <w:p w:rsidR="00FF7B19" w:rsidRDefault="00FF7B19" w:rsidP="00FF7B19">
      <w:pPr>
        <w:pStyle w:val="ConsPlusNonformat"/>
        <w:jc w:val="both"/>
      </w:pPr>
      <w:r>
        <w:t xml:space="preserve">      обязанностей каких-либо лиц в целях склонения его к совершению</w:t>
      </w:r>
    </w:p>
    <w:p w:rsidR="00FF7B19" w:rsidRDefault="00FF7B19" w:rsidP="00FF7B19">
      <w:pPr>
        <w:pStyle w:val="ConsPlusNonformat"/>
        <w:jc w:val="both"/>
      </w:pPr>
      <w:r>
        <w:t>___________________________________________________________________________</w:t>
      </w:r>
    </w:p>
    <w:p w:rsidR="00FF7B19" w:rsidRDefault="00FF7B19" w:rsidP="00FF7B19">
      <w:pPr>
        <w:pStyle w:val="ConsPlusNonformat"/>
        <w:jc w:val="both"/>
      </w:pPr>
      <w:r>
        <w:t xml:space="preserve">    коррупционных правонарушений (дата, место, время, другие условия))</w:t>
      </w:r>
    </w:p>
    <w:p w:rsidR="00FF7B19" w:rsidRDefault="00FF7B19" w:rsidP="00FF7B19">
      <w:pPr>
        <w:pStyle w:val="ConsPlusNonformat"/>
        <w:jc w:val="both"/>
      </w:pPr>
      <w:r>
        <w:t>2. ________________________________________________________________________</w:t>
      </w:r>
    </w:p>
    <w:p w:rsidR="00FF7B19" w:rsidRDefault="00FF7B19" w:rsidP="00FF7B19">
      <w:pPr>
        <w:pStyle w:val="ConsPlusNonformat"/>
        <w:jc w:val="both"/>
      </w:pPr>
      <w:r>
        <w:t xml:space="preserve">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FF7B19" w:rsidRDefault="00FF7B19" w:rsidP="00FF7B19">
      <w:pPr>
        <w:pStyle w:val="ConsPlusNonformat"/>
        <w:jc w:val="both"/>
      </w:pPr>
      <w:r>
        <w:t>___________________________________________________________________________</w:t>
      </w:r>
    </w:p>
    <w:p w:rsidR="00FF7B19" w:rsidRDefault="00FF7B19" w:rsidP="00FF7B19">
      <w:pPr>
        <w:pStyle w:val="ConsPlusNonformat"/>
        <w:jc w:val="both"/>
      </w:pPr>
      <w:r>
        <w:t>должен был бы совершить муниципальный служащий по просьбе обратившихся лиц)</w:t>
      </w:r>
    </w:p>
    <w:p w:rsidR="00FF7B19" w:rsidRDefault="00FF7B19" w:rsidP="00FF7B19">
      <w:pPr>
        <w:pStyle w:val="ConsPlusNonformat"/>
        <w:jc w:val="both"/>
      </w:pPr>
      <w:r>
        <w:t>___________________________________________________________________________</w:t>
      </w:r>
    </w:p>
    <w:p w:rsidR="00FF7B19" w:rsidRDefault="00FF7B19" w:rsidP="00FF7B19">
      <w:pPr>
        <w:pStyle w:val="ConsPlusNonformat"/>
        <w:jc w:val="both"/>
      </w:pPr>
      <w:r>
        <w:t>3. ________________________________________________________________________</w:t>
      </w:r>
    </w:p>
    <w:p w:rsidR="00FF7B19" w:rsidRDefault="00FF7B19" w:rsidP="00FF7B19">
      <w:pPr>
        <w:pStyle w:val="ConsPlusNonformat"/>
        <w:jc w:val="both"/>
      </w:pPr>
      <w:r>
        <w:t xml:space="preserve">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FF7B19" w:rsidRDefault="00FF7B19" w:rsidP="00FF7B19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FF7B19" w:rsidRDefault="00FF7B19" w:rsidP="00FF7B19">
      <w:pPr>
        <w:pStyle w:val="ConsPlusNonformat"/>
        <w:jc w:val="both"/>
      </w:pPr>
      <w:r>
        <w:t>4. ________________________________________________________________________</w:t>
      </w:r>
    </w:p>
    <w:p w:rsidR="00FF7B19" w:rsidRDefault="00FF7B19" w:rsidP="00FF7B19">
      <w:pPr>
        <w:pStyle w:val="ConsPlusNonformat"/>
        <w:jc w:val="both"/>
      </w:pPr>
      <w:r>
        <w:t xml:space="preserve">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FF7B19" w:rsidRDefault="00FF7B19" w:rsidP="00FF7B19">
      <w:pPr>
        <w:pStyle w:val="ConsPlusNonformat"/>
        <w:jc w:val="both"/>
      </w:pPr>
      <w:r>
        <w:t xml:space="preserve">                      (подкуп, угроза, обман и т.д.),</w:t>
      </w:r>
    </w:p>
    <w:p w:rsidR="00FF7B19" w:rsidRDefault="00FF7B19" w:rsidP="00FF7B19">
      <w:pPr>
        <w:pStyle w:val="ConsPlusNonformat"/>
        <w:jc w:val="both"/>
      </w:pPr>
      <w:r>
        <w:t>___________________________________________________________________________</w:t>
      </w:r>
    </w:p>
    <w:p w:rsidR="00FF7B19" w:rsidRDefault="00FF7B19" w:rsidP="00FF7B19">
      <w:pPr>
        <w:pStyle w:val="ConsPlusNonformat"/>
        <w:jc w:val="both"/>
      </w:pPr>
      <w:r>
        <w:t xml:space="preserve">                  а также информация об отказе (согласии)</w:t>
      </w:r>
    </w:p>
    <w:p w:rsidR="00FF7B19" w:rsidRDefault="00FF7B19" w:rsidP="00FF7B19">
      <w:pPr>
        <w:pStyle w:val="ConsPlusNonformat"/>
        <w:jc w:val="both"/>
      </w:pPr>
      <w:r>
        <w:t>___________________________________________________________________________</w:t>
      </w:r>
    </w:p>
    <w:p w:rsidR="00FF7B19" w:rsidRDefault="00FF7B19" w:rsidP="00FF7B19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FF7B19" w:rsidRDefault="00FF7B19" w:rsidP="00FF7B19">
      <w:pPr>
        <w:pStyle w:val="ConsPlusNonformat"/>
        <w:jc w:val="both"/>
      </w:pPr>
      <w:r>
        <w:t>___________________________________________________________________________</w:t>
      </w:r>
    </w:p>
    <w:p w:rsidR="00FF7B19" w:rsidRDefault="00FF7B19" w:rsidP="00FF7B19">
      <w:pPr>
        <w:pStyle w:val="ConsPlusNonformat"/>
        <w:jc w:val="both"/>
      </w:pPr>
      <w:r>
        <w:t xml:space="preserve">                    (дата, подпись, инициалы и фамилия)</w:t>
      </w: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F7B19" w:rsidRDefault="00FF7B19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26CB" w:rsidRDefault="0048379B" w:rsidP="00560C7B">
      <w:pPr>
        <w:ind w:left="7513"/>
      </w:pPr>
      <w:r>
        <w:rPr>
          <w:rFonts w:ascii="Times New Roman" w:hAnsi="Times New Roman"/>
          <w:sz w:val="20"/>
          <w:szCs w:val="20"/>
        </w:rPr>
        <w:t xml:space="preserve">  </w:t>
      </w:r>
      <w:r w:rsidR="004F02D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4F02DE">
        <w:rPr>
          <w:rFonts w:ascii="Times New Roman" w:hAnsi="Times New Roman"/>
        </w:rPr>
        <w:t xml:space="preserve">                                                                           </w:t>
      </w:r>
      <w:r w:rsidR="00DA26CB">
        <w:t xml:space="preserve">Приложение </w:t>
      </w:r>
      <w:r w:rsidR="00560C7B">
        <w:t>№2</w:t>
      </w:r>
    </w:p>
    <w:p w:rsidR="00DA26CB" w:rsidRDefault="00DA26CB" w:rsidP="00DA26CB">
      <w:pPr>
        <w:pStyle w:val="ConsPlusNormal"/>
        <w:jc w:val="right"/>
      </w:pPr>
      <w:r>
        <w:rPr>
          <w:sz w:val="22"/>
        </w:rPr>
        <w:t>к Порядку</w:t>
      </w:r>
    </w:p>
    <w:p w:rsidR="00DA26CB" w:rsidRDefault="00DA26CB" w:rsidP="00DA26CB">
      <w:pPr>
        <w:pStyle w:val="ConsPlusNormal"/>
        <w:jc w:val="right"/>
      </w:pPr>
      <w:r>
        <w:rPr>
          <w:sz w:val="22"/>
        </w:rPr>
        <w:t>уведомления муниципальными служащими</w:t>
      </w:r>
    </w:p>
    <w:p w:rsidR="00AD5FBC" w:rsidRDefault="00AD5FBC" w:rsidP="00DA26CB">
      <w:pPr>
        <w:pStyle w:val="ConsPlusNormal"/>
        <w:jc w:val="right"/>
        <w:rPr>
          <w:sz w:val="22"/>
        </w:rPr>
      </w:pPr>
      <w:r>
        <w:rPr>
          <w:sz w:val="22"/>
        </w:rPr>
        <w:t>а</w:t>
      </w:r>
      <w:r w:rsidR="00DA26CB">
        <w:rPr>
          <w:sz w:val="22"/>
        </w:rPr>
        <w:t xml:space="preserve">дминистрации </w:t>
      </w:r>
      <w:r>
        <w:rPr>
          <w:sz w:val="22"/>
        </w:rPr>
        <w:t>МО Домбаровский</w:t>
      </w:r>
    </w:p>
    <w:p w:rsidR="00DA26CB" w:rsidRDefault="00AD5FBC" w:rsidP="00DA26CB">
      <w:pPr>
        <w:pStyle w:val="ConsPlusNormal"/>
        <w:jc w:val="right"/>
      </w:pPr>
      <w:r>
        <w:rPr>
          <w:sz w:val="22"/>
        </w:rPr>
        <w:t xml:space="preserve">поссовет </w:t>
      </w:r>
      <w:r w:rsidR="00DA26CB">
        <w:rPr>
          <w:sz w:val="22"/>
        </w:rPr>
        <w:t>Домбаровского района</w:t>
      </w:r>
    </w:p>
    <w:p w:rsidR="00DA26CB" w:rsidRDefault="00DA26CB" w:rsidP="00DA26CB">
      <w:pPr>
        <w:pStyle w:val="ConsPlusNormal"/>
        <w:jc w:val="right"/>
      </w:pPr>
      <w:r>
        <w:rPr>
          <w:sz w:val="22"/>
        </w:rPr>
        <w:t>представителя нанимателя (работодателя)</w:t>
      </w:r>
    </w:p>
    <w:p w:rsidR="00DA26CB" w:rsidRDefault="00DA26CB" w:rsidP="00DA26CB">
      <w:pPr>
        <w:pStyle w:val="ConsPlusNormal"/>
        <w:jc w:val="right"/>
      </w:pPr>
      <w:r>
        <w:rPr>
          <w:sz w:val="22"/>
        </w:rPr>
        <w:t>о фактах обращения в целях склонения</w:t>
      </w:r>
    </w:p>
    <w:p w:rsidR="00DA26CB" w:rsidRDefault="00DA26CB" w:rsidP="00DA26CB">
      <w:pPr>
        <w:pStyle w:val="ConsPlusNormal"/>
        <w:jc w:val="right"/>
      </w:pPr>
      <w:r>
        <w:rPr>
          <w:sz w:val="22"/>
        </w:rPr>
        <w:t>их к совершению коррупционных</w:t>
      </w:r>
    </w:p>
    <w:p w:rsidR="00DA26CB" w:rsidRDefault="00DA26CB" w:rsidP="00DA26CB">
      <w:pPr>
        <w:pStyle w:val="ConsPlusNormal"/>
        <w:jc w:val="right"/>
      </w:pPr>
      <w:r>
        <w:rPr>
          <w:sz w:val="22"/>
        </w:rPr>
        <w:t>правонарушений, регистрации</w:t>
      </w:r>
    </w:p>
    <w:p w:rsidR="00DA26CB" w:rsidRDefault="00DA26CB" w:rsidP="00DA26CB">
      <w:pPr>
        <w:pStyle w:val="ConsPlusNormal"/>
        <w:jc w:val="right"/>
      </w:pPr>
      <w:r>
        <w:rPr>
          <w:sz w:val="22"/>
        </w:rPr>
        <w:t>таких уведомлений и проверки</w:t>
      </w:r>
    </w:p>
    <w:p w:rsidR="00DA26CB" w:rsidRDefault="00DA26CB" w:rsidP="00DA26CB">
      <w:pPr>
        <w:pStyle w:val="ConsPlusNormal"/>
        <w:jc w:val="right"/>
      </w:pPr>
      <w:r>
        <w:rPr>
          <w:sz w:val="22"/>
        </w:rPr>
        <w:t>содержащихся в них сведений</w:t>
      </w:r>
    </w:p>
    <w:p w:rsidR="00DA26CB" w:rsidRDefault="00DA26CB" w:rsidP="00DA26CB">
      <w:pPr>
        <w:pStyle w:val="ConsPlusNormal"/>
        <w:jc w:val="both"/>
      </w:pPr>
    </w:p>
    <w:p w:rsidR="00DA26CB" w:rsidRDefault="00DA26CB" w:rsidP="00DA26CB">
      <w:pPr>
        <w:pStyle w:val="ConsPlusNormal"/>
        <w:jc w:val="center"/>
      </w:pPr>
      <w:bookmarkStart w:id="3" w:name="P251"/>
      <w:bookmarkEnd w:id="3"/>
      <w:r>
        <w:rPr>
          <w:sz w:val="22"/>
        </w:rPr>
        <w:t>Талон-уведомление</w:t>
      </w:r>
    </w:p>
    <w:p w:rsidR="00DA26CB" w:rsidRDefault="00DA26CB" w:rsidP="00DA26CB">
      <w:pPr>
        <w:pStyle w:val="ConsPlusNormal"/>
        <w:jc w:val="center"/>
      </w:pPr>
      <w:r>
        <w:rPr>
          <w:sz w:val="22"/>
        </w:rPr>
        <w:t>представителя нанимателя о фактах обращения</w:t>
      </w:r>
    </w:p>
    <w:p w:rsidR="00DA26CB" w:rsidRDefault="00DA26CB" w:rsidP="00DA26CB">
      <w:pPr>
        <w:pStyle w:val="ConsPlusNormal"/>
        <w:jc w:val="center"/>
      </w:pPr>
      <w:r>
        <w:rPr>
          <w:sz w:val="22"/>
        </w:rPr>
        <w:t>в целях склонения муниципального служащего</w:t>
      </w:r>
    </w:p>
    <w:p w:rsidR="00DA26CB" w:rsidRDefault="00DA26CB" w:rsidP="00DA26CB">
      <w:pPr>
        <w:pStyle w:val="ConsPlusNormal"/>
        <w:jc w:val="center"/>
      </w:pPr>
      <w:r>
        <w:rPr>
          <w:sz w:val="22"/>
        </w:rPr>
        <w:t>к совершению коррупционных правонарушений</w:t>
      </w:r>
    </w:p>
    <w:p w:rsidR="00DA26CB" w:rsidRDefault="00DA26CB" w:rsidP="00DA26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DA26CB" w:rsidTr="003C09BC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A26CB" w:rsidRDefault="00DA26CB" w:rsidP="003C09BC">
            <w:pPr>
              <w:pStyle w:val="ConsPlusNormal"/>
              <w:jc w:val="center"/>
            </w:pPr>
            <w:bookmarkStart w:id="4" w:name="P256"/>
            <w:bookmarkEnd w:id="4"/>
            <w:r>
              <w:rPr>
                <w:sz w:val="22"/>
              </w:rPr>
              <w:t>Корешок талона-уведомления N ______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A26CB" w:rsidRDefault="00DA26CB" w:rsidP="003C09BC">
            <w:pPr>
              <w:pStyle w:val="ConsPlusNormal"/>
              <w:jc w:val="center"/>
            </w:pPr>
            <w:bookmarkStart w:id="5" w:name="P257"/>
            <w:bookmarkEnd w:id="5"/>
            <w:r>
              <w:rPr>
                <w:sz w:val="22"/>
              </w:rPr>
              <w:t>Талон-уведомление N ______</w:t>
            </w:r>
          </w:p>
        </w:tc>
      </w:tr>
      <w:tr w:rsidR="00DA26CB" w:rsidTr="003C09BC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DA26CB" w:rsidRDefault="00E2730B" w:rsidP="003C09BC">
            <w:pPr>
              <w:pStyle w:val="ConsPlusNormal"/>
            </w:pPr>
            <w:hyperlink w:anchor="P154" w:history="1">
              <w:r w:rsidR="00DA26CB">
                <w:rPr>
                  <w:color w:val="0000FF"/>
                  <w:sz w:val="22"/>
                </w:rPr>
                <w:t>Уведомление</w:t>
              </w:r>
            </w:hyperlink>
            <w:r w:rsidR="00DA26CB">
              <w:rPr>
                <w:sz w:val="22"/>
              </w:rPr>
              <w:t xml:space="preserve"> принято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от _____________________________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(Ф.И.О. муниципального служащего)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Уведомление принято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от _____________________________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(Ф.И.О. муниципального служащего)</w:t>
            </w:r>
          </w:p>
        </w:tc>
      </w:tr>
      <w:tr w:rsidR="00DA26CB" w:rsidTr="003C09BC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Краткое содержание уведомления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______________________________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______________________________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______________________________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______________________________</w:t>
            </w:r>
          </w:p>
          <w:p w:rsidR="00DA26CB" w:rsidRDefault="00DA26CB" w:rsidP="003C09BC">
            <w:pPr>
              <w:pStyle w:val="ConsPlusNormal"/>
            </w:pPr>
            <w:proofErr w:type="gramStart"/>
            <w:r>
              <w:rPr>
                <w:sz w:val="22"/>
              </w:rPr>
              <w:t>(подпись и должность лица,</w:t>
            </w:r>
            <w:proofErr w:type="gramEnd"/>
          </w:p>
          <w:p w:rsidR="00DA26CB" w:rsidRDefault="00DA26CB" w:rsidP="003C09BC">
            <w:pPr>
              <w:pStyle w:val="ConsPlusNormal"/>
            </w:pPr>
            <w:proofErr w:type="gramStart"/>
            <w:r>
              <w:rPr>
                <w:sz w:val="22"/>
              </w:rPr>
              <w:t>принявшего</w:t>
            </w:r>
            <w:proofErr w:type="gramEnd"/>
            <w:r>
              <w:rPr>
                <w:sz w:val="22"/>
              </w:rPr>
              <w:t xml:space="preserve"> уведомление)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"___" ____________ 20__ г.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______________________________</w:t>
            </w:r>
          </w:p>
          <w:p w:rsidR="00DA26CB" w:rsidRDefault="00DA26CB" w:rsidP="003C09BC">
            <w:pPr>
              <w:pStyle w:val="ConsPlusNormal"/>
            </w:pPr>
            <w:proofErr w:type="gramStart"/>
            <w:r>
              <w:rPr>
                <w:sz w:val="22"/>
              </w:rPr>
              <w:t>(подпись лица, получившего</w:t>
            </w:r>
            <w:proofErr w:type="gramEnd"/>
          </w:p>
          <w:p w:rsidR="00DA26CB" w:rsidRDefault="00DA26CB" w:rsidP="003C09BC">
            <w:pPr>
              <w:pStyle w:val="ConsPlusNormal"/>
            </w:pPr>
            <w:proofErr w:type="gramStart"/>
            <w:r>
              <w:rPr>
                <w:sz w:val="22"/>
              </w:rPr>
              <w:t>талон-уведомление)</w:t>
            </w:r>
            <w:proofErr w:type="gramEnd"/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"___" ____________ 20__ г.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Краткое содержание уведомления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______________________________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______________________________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______________________________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______________________________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Уведомление принято: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______________________________</w:t>
            </w:r>
          </w:p>
          <w:p w:rsidR="00DA26CB" w:rsidRDefault="00DA26CB" w:rsidP="003C09BC">
            <w:pPr>
              <w:pStyle w:val="ConsPlusNormal"/>
            </w:pPr>
            <w:proofErr w:type="gramStart"/>
            <w:r>
              <w:rPr>
                <w:sz w:val="22"/>
              </w:rPr>
              <w:t>(Ф.И.О., должность лица,</w:t>
            </w:r>
            <w:proofErr w:type="gramEnd"/>
          </w:p>
          <w:p w:rsidR="00DA26CB" w:rsidRDefault="00DA26CB" w:rsidP="003C09BC">
            <w:pPr>
              <w:pStyle w:val="ConsPlusNormal"/>
            </w:pPr>
            <w:proofErr w:type="gramStart"/>
            <w:r>
              <w:rPr>
                <w:sz w:val="22"/>
              </w:rPr>
              <w:t>принявшего</w:t>
            </w:r>
            <w:proofErr w:type="gramEnd"/>
            <w:r>
              <w:rPr>
                <w:sz w:val="22"/>
              </w:rPr>
              <w:t xml:space="preserve"> уведомление)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______________________________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 xml:space="preserve">(номер по </w:t>
            </w:r>
            <w:hyperlink w:anchor="P201" w:history="1">
              <w:r>
                <w:rPr>
                  <w:color w:val="0000FF"/>
                  <w:sz w:val="22"/>
                </w:rPr>
                <w:t>Журналу</w:t>
              </w:r>
            </w:hyperlink>
            <w:r>
              <w:rPr>
                <w:sz w:val="22"/>
              </w:rPr>
              <w:t>)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"___" ____________ 20__ г.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_________________________________</w:t>
            </w:r>
          </w:p>
          <w:p w:rsidR="00DA26CB" w:rsidRDefault="00DA26CB" w:rsidP="003C09BC">
            <w:pPr>
              <w:pStyle w:val="ConsPlusNormal"/>
            </w:pPr>
            <w:proofErr w:type="gramStart"/>
            <w:r>
              <w:rPr>
                <w:sz w:val="22"/>
              </w:rPr>
              <w:t>(подпись муниципального служащего,</w:t>
            </w:r>
            <w:proofErr w:type="gramEnd"/>
          </w:p>
          <w:p w:rsidR="00DA26CB" w:rsidRDefault="00DA26CB" w:rsidP="003C09BC">
            <w:pPr>
              <w:pStyle w:val="ConsPlusNormal"/>
            </w:pPr>
            <w:proofErr w:type="gramStart"/>
            <w:r>
              <w:rPr>
                <w:sz w:val="22"/>
              </w:rPr>
              <w:t>принявшего</w:t>
            </w:r>
            <w:proofErr w:type="gramEnd"/>
            <w:r>
              <w:rPr>
                <w:sz w:val="22"/>
              </w:rPr>
              <w:t xml:space="preserve"> уведомление)</w:t>
            </w:r>
          </w:p>
          <w:p w:rsidR="00DA26CB" w:rsidRDefault="00DA26CB" w:rsidP="003C09BC">
            <w:pPr>
              <w:pStyle w:val="ConsPlusNormal"/>
            </w:pPr>
            <w:r>
              <w:rPr>
                <w:sz w:val="22"/>
              </w:rPr>
              <w:t>"___" ____________ 20__ г.</w:t>
            </w:r>
          </w:p>
        </w:tc>
      </w:tr>
    </w:tbl>
    <w:p w:rsidR="00DA26CB" w:rsidRDefault="00DA26CB" w:rsidP="00DA26CB">
      <w:pPr>
        <w:pStyle w:val="ConsPlusNormal"/>
        <w:jc w:val="both"/>
      </w:pPr>
    </w:p>
    <w:p w:rsidR="00DA26CB" w:rsidRDefault="00DA26CB" w:rsidP="00DA26CB">
      <w:pPr>
        <w:pStyle w:val="ConsPlusNormal"/>
        <w:jc w:val="both"/>
      </w:pPr>
    </w:p>
    <w:p w:rsidR="00DA26CB" w:rsidRDefault="00DA26CB" w:rsidP="00DA2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6CB" w:rsidRDefault="00DA26CB" w:rsidP="00DA26CB"/>
    <w:p w:rsidR="00DA26CB" w:rsidRDefault="004F02DE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A26CB" w:rsidRDefault="00DA26CB" w:rsidP="00483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sectPr w:rsidR="00DA26CB" w:rsidSect="002014B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546"/>
    <w:multiLevelType w:val="singleLevel"/>
    <w:tmpl w:val="0986AC44"/>
    <w:lvl w:ilvl="0">
      <w:start w:val="1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35A45B2"/>
    <w:multiLevelType w:val="singleLevel"/>
    <w:tmpl w:val="F934F4A0"/>
    <w:lvl w:ilvl="0">
      <w:start w:val="8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0C6E182E"/>
    <w:multiLevelType w:val="singleLevel"/>
    <w:tmpl w:val="C1101D44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EF74005"/>
    <w:multiLevelType w:val="hybridMultilevel"/>
    <w:tmpl w:val="DF5C5D26"/>
    <w:lvl w:ilvl="0" w:tplc="6CF0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A219B"/>
    <w:multiLevelType w:val="singleLevel"/>
    <w:tmpl w:val="09C2995C"/>
    <w:lvl w:ilvl="0">
      <w:start w:val="9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19B43FCD"/>
    <w:multiLevelType w:val="singleLevel"/>
    <w:tmpl w:val="B4C0AEAE"/>
    <w:lvl w:ilvl="0">
      <w:start w:val="2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1D4F1635"/>
    <w:multiLevelType w:val="singleLevel"/>
    <w:tmpl w:val="5D7E3382"/>
    <w:lvl w:ilvl="0">
      <w:start w:val="4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1EEE3D2D"/>
    <w:multiLevelType w:val="singleLevel"/>
    <w:tmpl w:val="6BCCF19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24626A98"/>
    <w:multiLevelType w:val="hybridMultilevel"/>
    <w:tmpl w:val="F8EC10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5A5D2A"/>
    <w:multiLevelType w:val="hybridMultilevel"/>
    <w:tmpl w:val="D07A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A2457"/>
    <w:multiLevelType w:val="multilevel"/>
    <w:tmpl w:val="92C86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>
    <w:nsid w:val="381F386E"/>
    <w:multiLevelType w:val="hybridMultilevel"/>
    <w:tmpl w:val="377A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D3EF3"/>
    <w:multiLevelType w:val="multilevel"/>
    <w:tmpl w:val="6E10F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C540A5B"/>
    <w:multiLevelType w:val="hybridMultilevel"/>
    <w:tmpl w:val="C9CAD4CE"/>
    <w:lvl w:ilvl="0" w:tplc="FDB808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E66739"/>
    <w:multiLevelType w:val="hybridMultilevel"/>
    <w:tmpl w:val="2F5E987C"/>
    <w:lvl w:ilvl="0" w:tplc="A57E629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7B2B84"/>
    <w:multiLevelType w:val="singleLevel"/>
    <w:tmpl w:val="3E8E410C"/>
    <w:lvl w:ilvl="0">
      <w:start w:val="1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5C1861B1"/>
    <w:multiLevelType w:val="hybridMultilevel"/>
    <w:tmpl w:val="3244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E055A"/>
    <w:multiLevelType w:val="hybridMultilevel"/>
    <w:tmpl w:val="E650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0093C"/>
    <w:multiLevelType w:val="singleLevel"/>
    <w:tmpl w:val="D728D460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">
    <w:nsid w:val="658D3165"/>
    <w:multiLevelType w:val="hybridMultilevel"/>
    <w:tmpl w:val="B956D25E"/>
    <w:lvl w:ilvl="0" w:tplc="F7A410D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A406F1C4">
      <w:numFmt w:val="none"/>
      <w:lvlText w:val=""/>
      <w:lvlJc w:val="left"/>
      <w:pPr>
        <w:tabs>
          <w:tab w:val="num" w:pos="360"/>
        </w:tabs>
      </w:pPr>
    </w:lvl>
    <w:lvl w:ilvl="2" w:tplc="B0AAEC00">
      <w:numFmt w:val="none"/>
      <w:lvlText w:val=""/>
      <w:lvlJc w:val="left"/>
      <w:pPr>
        <w:tabs>
          <w:tab w:val="num" w:pos="360"/>
        </w:tabs>
      </w:pPr>
    </w:lvl>
    <w:lvl w:ilvl="3" w:tplc="7D3ABE14">
      <w:numFmt w:val="none"/>
      <w:lvlText w:val=""/>
      <w:lvlJc w:val="left"/>
      <w:pPr>
        <w:tabs>
          <w:tab w:val="num" w:pos="360"/>
        </w:tabs>
      </w:pPr>
    </w:lvl>
    <w:lvl w:ilvl="4" w:tplc="C0F4EAE6">
      <w:numFmt w:val="none"/>
      <w:lvlText w:val=""/>
      <w:lvlJc w:val="left"/>
      <w:pPr>
        <w:tabs>
          <w:tab w:val="num" w:pos="360"/>
        </w:tabs>
      </w:pPr>
    </w:lvl>
    <w:lvl w:ilvl="5" w:tplc="0B04D236">
      <w:numFmt w:val="none"/>
      <w:lvlText w:val=""/>
      <w:lvlJc w:val="left"/>
      <w:pPr>
        <w:tabs>
          <w:tab w:val="num" w:pos="360"/>
        </w:tabs>
      </w:pPr>
    </w:lvl>
    <w:lvl w:ilvl="6" w:tplc="ED5A38C8">
      <w:numFmt w:val="none"/>
      <w:lvlText w:val=""/>
      <w:lvlJc w:val="left"/>
      <w:pPr>
        <w:tabs>
          <w:tab w:val="num" w:pos="360"/>
        </w:tabs>
      </w:pPr>
    </w:lvl>
    <w:lvl w:ilvl="7" w:tplc="B8BC8F1A">
      <w:numFmt w:val="none"/>
      <w:lvlText w:val=""/>
      <w:lvlJc w:val="left"/>
      <w:pPr>
        <w:tabs>
          <w:tab w:val="num" w:pos="360"/>
        </w:tabs>
      </w:pPr>
    </w:lvl>
    <w:lvl w:ilvl="8" w:tplc="6F9E61B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B6720AC"/>
    <w:multiLevelType w:val="singleLevel"/>
    <w:tmpl w:val="267E19AC"/>
    <w:lvl w:ilvl="0">
      <w:start w:val="3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58707DC"/>
    <w:multiLevelType w:val="singleLevel"/>
    <w:tmpl w:val="F4CCDF76"/>
    <w:lvl w:ilvl="0">
      <w:start w:val="3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76086284"/>
    <w:multiLevelType w:val="singleLevel"/>
    <w:tmpl w:val="3EFC9956"/>
    <w:lvl w:ilvl="0">
      <w:start w:val="19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>
    <w:nsid w:val="7BF37433"/>
    <w:multiLevelType w:val="hybridMultilevel"/>
    <w:tmpl w:val="E99A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72BBE"/>
    <w:multiLevelType w:val="singleLevel"/>
    <w:tmpl w:val="AB3486E2"/>
    <w:lvl w:ilvl="0">
      <w:start w:val="2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>
    <w:nsid w:val="7EE269DD"/>
    <w:multiLevelType w:val="singleLevel"/>
    <w:tmpl w:val="3E8278D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8"/>
  </w:num>
  <w:num w:numId="12">
    <w:abstractNumId w:val="1"/>
  </w:num>
  <w:num w:numId="13">
    <w:abstractNumId w:val="15"/>
  </w:num>
  <w:num w:numId="14">
    <w:abstractNumId w:val="22"/>
  </w:num>
  <w:num w:numId="15">
    <w:abstractNumId w:val="24"/>
  </w:num>
  <w:num w:numId="16">
    <w:abstractNumId w:val="5"/>
  </w:num>
  <w:num w:numId="17">
    <w:abstractNumId w:val="21"/>
  </w:num>
  <w:num w:numId="18">
    <w:abstractNumId w:val="20"/>
  </w:num>
  <w:num w:numId="19">
    <w:abstractNumId w:val="20"/>
    <w:lvlOverride w:ilvl="0">
      <w:lvl w:ilvl="0">
        <w:start w:val="36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0"/>
  </w:num>
  <w:num w:numId="22">
    <w:abstractNumId w:val="11"/>
  </w:num>
  <w:num w:numId="23">
    <w:abstractNumId w:val="17"/>
  </w:num>
  <w:num w:numId="24">
    <w:abstractNumId w:val="13"/>
  </w:num>
  <w:num w:numId="25">
    <w:abstractNumId w:val="8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EB5"/>
    <w:rsid w:val="0000312C"/>
    <w:rsid w:val="00006B2B"/>
    <w:rsid w:val="000125ED"/>
    <w:rsid w:val="000370D9"/>
    <w:rsid w:val="00043929"/>
    <w:rsid w:val="00060C7C"/>
    <w:rsid w:val="00070A73"/>
    <w:rsid w:val="00085952"/>
    <w:rsid w:val="00096089"/>
    <w:rsid w:val="00096D1C"/>
    <w:rsid w:val="000A3D6F"/>
    <w:rsid w:val="000B380E"/>
    <w:rsid w:val="000B6563"/>
    <w:rsid w:val="000C4F8E"/>
    <w:rsid w:val="000F69C5"/>
    <w:rsid w:val="00103CE5"/>
    <w:rsid w:val="00110678"/>
    <w:rsid w:val="00133D9D"/>
    <w:rsid w:val="00141966"/>
    <w:rsid w:val="00154F1A"/>
    <w:rsid w:val="00163243"/>
    <w:rsid w:val="00183FF7"/>
    <w:rsid w:val="00193CE5"/>
    <w:rsid w:val="001E4E20"/>
    <w:rsid w:val="001F308B"/>
    <w:rsid w:val="002014BF"/>
    <w:rsid w:val="00202F88"/>
    <w:rsid w:val="00205EDD"/>
    <w:rsid w:val="00230BD4"/>
    <w:rsid w:val="00254048"/>
    <w:rsid w:val="00271B5E"/>
    <w:rsid w:val="0027535D"/>
    <w:rsid w:val="00294EDE"/>
    <w:rsid w:val="002A4AB7"/>
    <w:rsid w:val="002B0D32"/>
    <w:rsid w:val="002B36AD"/>
    <w:rsid w:val="002B4D2B"/>
    <w:rsid w:val="002D0643"/>
    <w:rsid w:val="00300EB5"/>
    <w:rsid w:val="00307C2C"/>
    <w:rsid w:val="003123AC"/>
    <w:rsid w:val="00316A9A"/>
    <w:rsid w:val="00321436"/>
    <w:rsid w:val="003440B7"/>
    <w:rsid w:val="00366572"/>
    <w:rsid w:val="00374206"/>
    <w:rsid w:val="00374B46"/>
    <w:rsid w:val="00394088"/>
    <w:rsid w:val="003A1F4D"/>
    <w:rsid w:val="003A6AB0"/>
    <w:rsid w:val="003C019F"/>
    <w:rsid w:val="003C030A"/>
    <w:rsid w:val="003C4E0B"/>
    <w:rsid w:val="003D573A"/>
    <w:rsid w:val="003E3368"/>
    <w:rsid w:val="003E73DE"/>
    <w:rsid w:val="003F4F72"/>
    <w:rsid w:val="00401E92"/>
    <w:rsid w:val="00407DBC"/>
    <w:rsid w:val="00412E61"/>
    <w:rsid w:val="004305C9"/>
    <w:rsid w:val="00450A32"/>
    <w:rsid w:val="004566D7"/>
    <w:rsid w:val="0046131F"/>
    <w:rsid w:val="0048379B"/>
    <w:rsid w:val="0049035E"/>
    <w:rsid w:val="00496B46"/>
    <w:rsid w:val="004C76FC"/>
    <w:rsid w:val="004D099F"/>
    <w:rsid w:val="004D3EB5"/>
    <w:rsid w:val="004D4D1B"/>
    <w:rsid w:val="004E7F26"/>
    <w:rsid w:val="004F02DE"/>
    <w:rsid w:val="00560C7B"/>
    <w:rsid w:val="00594053"/>
    <w:rsid w:val="005B12BA"/>
    <w:rsid w:val="005C205F"/>
    <w:rsid w:val="005D52CE"/>
    <w:rsid w:val="0061518B"/>
    <w:rsid w:val="00634C9D"/>
    <w:rsid w:val="00665D75"/>
    <w:rsid w:val="00667EAD"/>
    <w:rsid w:val="006709E0"/>
    <w:rsid w:val="006A5744"/>
    <w:rsid w:val="006A7191"/>
    <w:rsid w:val="006B365F"/>
    <w:rsid w:val="006B433D"/>
    <w:rsid w:val="006C0044"/>
    <w:rsid w:val="006C29FA"/>
    <w:rsid w:val="006D58AD"/>
    <w:rsid w:val="006E6C49"/>
    <w:rsid w:val="00711EE8"/>
    <w:rsid w:val="007344CD"/>
    <w:rsid w:val="00737247"/>
    <w:rsid w:val="0074055F"/>
    <w:rsid w:val="00741852"/>
    <w:rsid w:val="007422E8"/>
    <w:rsid w:val="00761623"/>
    <w:rsid w:val="00761D63"/>
    <w:rsid w:val="00765320"/>
    <w:rsid w:val="007720E9"/>
    <w:rsid w:val="00793CF1"/>
    <w:rsid w:val="007951CB"/>
    <w:rsid w:val="007B60A5"/>
    <w:rsid w:val="007B7907"/>
    <w:rsid w:val="007B7D4D"/>
    <w:rsid w:val="007C5AEF"/>
    <w:rsid w:val="007E0C3D"/>
    <w:rsid w:val="007E1CFF"/>
    <w:rsid w:val="007F1FA6"/>
    <w:rsid w:val="00800998"/>
    <w:rsid w:val="00805DDC"/>
    <w:rsid w:val="00853E29"/>
    <w:rsid w:val="0087000E"/>
    <w:rsid w:val="00871DE6"/>
    <w:rsid w:val="00890853"/>
    <w:rsid w:val="008D02E9"/>
    <w:rsid w:val="008D569D"/>
    <w:rsid w:val="008E165D"/>
    <w:rsid w:val="008E4AAB"/>
    <w:rsid w:val="008E5F85"/>
    <w:rsid w:val="008E7C71"/>
    <w:rsid w:val="008F758D"/>
    <w:rsid w:val="00900CBB"/>
    <w:rsid w:val="00917C09"/>
    <w:rsid w:val="00922ECA"/>
    <w:rsid w:val="00927D51"/>
    <w:rsid w:val="009479DB"/>
    <w:rsid w:val="00963BA1"/>
    <w:rsid w:val="00976039"/>
    <w:rsid w:val="0098300E"/>
    <w:rsid w:val="00990DA5"/>
    <w:rsid w:val="009A41D7"/>
    <w:rsid w:val="009E3534"/>
    <w:rsid w:val="009F0430"/>
    <w:rsid w:val="009F5F17"/>
    <w:rsid w:val="009F61E5"/>
    <w:rsid w:val="009F66B5"/>
    <w:rsid w:val="00A120B9"/>
    <w:rsid w:val="00A16784"/>
    <w:rsid w:val="00A211EA"/>
    <w:rsid w:val="00A4499A"/>
    <w:rsid w:val="00A9114C"/>
    <w:rsid w:val="00AA7B88"/>
    <w:rsid w:val="00AD5FBC"/>
    <w:rsid w:val="00AD79F1"/>
    <w:rsid w:val="00AF3BC9"/>
    <w:rsid w:val="00AF5834"/>
    <w:rsid w:val="00B13041"/>
    <w:rsid w:val="00B16A91"/>
    <w:rsid w:val="00B34189"/>
    <w:rsid w:val="00B4683A"/>
    <w:rsid w:val="00B477B9"/>
    <w:rsid w:val="00B574B5"/>
    <w:rsid w:val="00B6004D"/>
    <w:rsid w:val="00B60E35"/>
    <w:rsid w:val="00B71B99"/>
    <w:rsid w:val="00B7469C"/>
    <w:rsid w:val="00B845E3"/>
    <w:rsid w:val="00B926DB"/>
    <w:rsid w:val="00BA26B7"/>
    <w:rsid w:val="00BA3C57"/>
    <w:rsid w:val="00BC30FC"/>
    <w:rsid w:val="00BC7717"/>
    <w:rsid w:val="00BF1369"/>
    <w:rsid w:val="00BF21AE"/>
    <w:rsid w:val="00C10214"/>
    <w:rsid w:val="00C22E2A"/>
    <w:rsid w:val="00C2392B"/>
    <w:rsid w:val="00C2653A"/>
    <w:rsid w:val="00C34F89"/>
    <w:rsid w:val="00C43612"/>
    <w:rsid w:val="00C43E5D"/>
    <w:rsid w:val="00C45969"/>
    <w:rsid w:val="00C642CB"/>
    <w:rsid w:val="00C70714"/>
    <w:rsid w:val="00C75835"/>
    <w:rsid w:val="00C763EB"/>
    <w:rsid w:val="00C9203A"/>
    <w:rsid w:val="00CA7B6C"/>
    <w:rsid w:val="00CD1F8D"/>
    <w:rsid w:val="00D05C09"/>
    <w:rsid w:val="00D12EEB"/>
    <w:rsid w:val="00D47039"/>
    <w:rsid w:val="00D47483"/>
    <w:rsid w:val="00D651E3"/>
    <w:rsid w:val="00DA26CB"/>
    <w:rsid w:val="00E155DA"/>
    <w:rsid w:val="00E22192"/>
    <w:rsid w:val="00E24DAD"/>
    <w:rsid w:val="00E2730B"/>
    <w:rsid w:val="00E30F6C"/>
    <w:rsid w:val="00E445CA"/>
    <w:rsid w:val="00E81F2E"/>
    <w:rsid w:val="00E92E1F"/>
    <w:rsid w:val="00ED31EA"/>
    <w:rsid w:val="00EF1B11"/>
    <w:rsid w:val="00F45523"/>
    <w:rsid w:val="00F50912"/>
    <w:rsid w:val="00F6527C"/>
    <w:rsid w:val="00F66A56"/>
    <w:rsid w:val="00F827B4"/>
    <w:rsid w:val="00F85EFA"/>
    <w:rsid w:val="00FC0D1D"/>
    <w:rsid w:val="00FD18E2"/>
    <w:rsid w:val="00FE044C"/>
    <w:rsid w:val="00FE67D4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8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6B3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B365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6B365F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365F"/>
    <w:pPr>
      <w:widowControl w:val="0"/>
      <w:autoSpaceDE w:val="0"/>
      <w:autoSpaceDN w:val="0"/>
      <w:adjustRightInd w:val="0"/>
      <w:spacing w:after="0" w:line="337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365F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365F"/>
    <w:pPr>
      <w:widowControl w:val="0"/>
      <w:autoSpaceDE w:val="0"/>
      <w:autoSpaceDN w:val="0"/>
      <w:adjustRightInd w:val="0"/>
      <w:spacing w:after="0" w:line="333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B365F"/>
    <w:pPr>
      <w:widowControl w:val="0"/>
      <w:autoSpaceDE w:val="0"/>
      <w:autoSpaceDN w:val="0"/>
      <w:adjustRightInd w:val="0"/>
      <w:spacing w:after="0" w:line="338" w:lineRule="exact"/>
      <w:ind w:firstLine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B365F"/>
    <w:pPr>
      <w:widowControl w:val="0"/>
      <w:autoSpaceDE w:val="0"/>
      <w:autoSpaceDN w:val="0"/>
      <w:adjustRightInd w:val="0"/>
      <w:spacing w:after="0" w:line="33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B365F"/>
    <w:pPr>
      <w:widowControl w:val="0"/>
      <w:autoSpaceDE w:val="0"/>
      <w:autoSpaceDN w:val="0"/>
      <w:adjustRightInd w:val="0"/>
      <w:spacing w:after="0" w:line="338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B365F"/>
    <w:pPr>
      <w:widowControl w:val="0"/>
      <w:autoSpaceDE w:val="0"/>
      <w:autoSpaceDN w:val="0"/>
      <w:adjustRightInd w:val="0"/>
      <w:spacing w:after="0" w:line="336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B365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B365F"/>
    <w:pPr>
      <w:widowControl w:val="0"/>
      <w:autoSpaceDE w:val="0"/>
      <w:autoSpaceDN w:val="0"/>
      <w:adjustRightInd w:val="0"/>
      <w:spacing w:after="0" w:line="33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B3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B365F"/>
    <w:pPr>
      <w:widowControl w:val="0"/>
      <w:autoSpaceDE w:val="0"/>
      <w:autoSpaceDN w:val="0"/>
      <w:adjustRightInd w:val="0"/>
      <w:spacing w:after="0" w:line="338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B365F"/>
    <w:pPr>
      <w:widowControl w:val="0"/>
      <w:autoSpaceDE w:val="0"/>
      <w:autoSpaceDN w:val="0"/>
      <w:adjustRightInd w:val="0"/>
      <w:spacing w:after="0" w:line="34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365F"/>
    <w:pPr>
      <w:widowControl w:val="0"/>
      <w:autoSpaceDE w:val="0"/>
      <w:autoSpaceDN w:val="0"/>
      <w:adjustRightInd w:val="0"/>
      <w:spacing w:after="0" w:line="331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B365F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B365F"/>
    <w:pPr>
      <w:widowControl w:val="0"/>
      <w:autoSpaceDE w:val="0"/>
      <w:autoSpaceDN w:val="0"/>
      <w:adjustRightInd w:val="0"/>
      <w:spacing w:after="0" w:line="34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B365F"/>
    <w:pPr>
      <w:widowControl w:val="0"/>
      <w:autoSpaceDE w:val="0"/>
      <w:autoSpaceDN w:val="0"/>
      <w:adjustRightInd w:val="0"/>
      <w:spacing w:after="0" w:line="340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B365F"/>
    <w:pPr>
      <w:widowControl w:val="0"/>
      <w:autoSpaceDE w:val="0"/>
      <w:autoSpaceDN w:val="0"/>
      <w:adjustRightInd w:val="0"/>
      <w:spacing w:after="0" w:line="341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B365F"/>
    <w:pPr>
      <w:widowControl w:val="0"/>
      <w:autoSpaceDE w:val="0"/>
      <w:autoSpaceDN w:val="0"/>
      <w:adjustRightInd w:val="0"/>
      <w:spacing w:after="0" w:line="338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B365F"/>
    <w:pPr>
      <w:widowControl w:val="0"/>
      <w:autoSpaceDE w:val="0"/>
      <w:autoSpaceDN w:val="0"/>
      <w:adjustRightInd w:val="0"/>
      <w:spacing w:after="0" w:line="331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00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60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1EAEB481A8E281F79E15B9279F532D7B4D8BBD8C5C0A2FDD0558D1C195DC15BEB77163736C5E04FE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F1EAEB481A8E281F79E15B9279F532D7B4D8BBD8C5C0A2FDD0558D1C195DC15BEB77163736C5E04FE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ED0AE772654B335F5EDECCC470FF0446895EC68B3F0A4452E46E44614C5465227FBCD78C1B68AA9EB0182Ae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ED0AE772654B335F5EC0C1D21CA200458204C98C32091B0BBB351936455E326530E595C81669A329e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F1EAEB481A8E281F79E15B9279F532D6B5DEBDDBC8C0A2FDD0558D1C41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sovetdeputatov</dc:creator>
  <cp:lastModifiedBy>3</cp:lastModifiedBy>
  <cp:revision>73</cp:revision>
  <cp:lastPrinted>2019-07-09T07:55:00Z</cp:lastPrinted>
  <dcterms:created xsi:type="dcterms:W3CDTF">2018-08-06T09:11:00Z</dcterms:created>
  <dcterms:modified xsi:type="dcterms:W3CDTF">2019-07-09T07:56:00Z</dcterms:modified>
</cp:coreProperties>
</file>