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D6D" w:rsidRPr="00F02E03" w:rsidRDefault="00900D6D" w:rsidP="00900D6D">
      <w:pPr>
        <w:pStyle w:val="ConsPlusTitle"/>
        <w:contextualSpacing/>
        <w:outlineLvl w:val="0"/>
      </w:pPr>
      <w:bookmarkStart w:id="0" w:name="_GoBack"/>
      <w:bookmarkEnd w:id="0"/>
    </w:p>
    <w:p w:rsidR="00900D6D" w:rsidRPr="00F02E03" w:rsidRDefault="00900D6D" w:rsidP="00900D6D">
      <w:pPr>
        <w:contextualSpacing/>
        <w:jc w:val="right"/>
        <w:outlineLvl w:val="0"/>
        <w:rPr>
          <w:rFonts w:ascii="Times New Roman" w:hAnsi="Times New Roman" w:cs="Times New Roman"/>
          <w:bCs/>
          <w:sz w:val="28"/>
          <w:szCs w:val="28"/>
        </w:rPr>
      </w:pPr>
      <w:r w:rsidRPr="00F02E03">
        <w:rPr>
          <w:rFonts w:ascii="Times New Roman" w:hAnsi="Times New Roman" w:cs="Times New Roman"/>
          <w:bCs/>
          <w:sz w:val="28"/>
          <w:szCs w:val="28"/>
        </w:rPr>
        <w:t>Приложение</w:t>
      </w:r>
    </w:p>
    <w:p w:rsidR="00900D6D" w:rsidRPr="00F02E03" w:rsidRDefault="00900D6D" w:rsidP="00900D6D">
      <w:pPr>
        <w:contextualSpacing/>
        <w:jc w:val="right"/>
        <w:rPr>
          <w:rFonts w:ascii="Times New Roman" w:hAnsi="Times New Roman" w:cs="Times New Roman"/>
          <w:bCs/>
          <w:sz w:val="28"/>
          <w:szCs w:val="28"/>
        </w:rPr>
      </w:pPr>
      <w:r w:rsidRPr="00F02E03">
        <w:rPr>
          <w:rFonts w:ascii="Times New Roman" w:hAnsi="Times New Roman" w:cs="Times New Roman"/>
          <w:bCs/>
          <w:sz w:val="28"/>
          <w:szCs w:val="28"/>
        </w:rPr>
        <w:t>к решению Совета Депутатов МО</w:t>
      </w:r>
    </w:p>
    <w:p w:rsidR="00900D6D" w:rsidRPr="00F02E03" w:rsidRDefault="00900D6D" w:rsidP="00900D6D">
      <w:pPr>
        <w:contextualSpacing/>
        <w:jc w:val="right"/>
        <w:rPr>
          <w:rFonts w:ascii="Times New Roman" w:hAnsi="Times New Roman" w:cs="Times New Roman"/>
          <w:bCs/>
          <w:sz w:val="28"/>
          <w:szCs w:val="28"/>
        </w:rPr>
      </w:pPr>
      <w:r w:rsidRPr="00F02E03">
        <w:rPr>
          <w:rFonts w:ascii="Times New Roman" w:hAnsi="Times New Roman" w:cs="Times New Roman"/>
          <w:bCs/>
          <w:sz w:val="28"/>
          <w:szCs w:val="28"/>
        </w:rPr>
        <w:t xml:space="preserve">Домбаровский поссовет  </w:t>
      </w:r>
    </w:p>
    <w:p w:rsidR="00900D6D" w:rsidRPr="00F02E03" w:rsidRDefault="00900D6D" w:rsidP="00900D6D">
      <w:pPr>
        <w:contextualSpacing/>
        <w:jc w:val="right"/>
        <w:rPr>
          <w:rFonts w:ascii="Times New Roman" w:hAnsi="Times New Roman" w:cs="Times New Roman"/>
          <w:bCs/>
          <w:sz w:val="28"/>
          <w:szCs w:val="28"/>
        </w:rPr>
      </w:pPr>
      <w:r>
        <w:rPr>
          <w:rFonts w:ascii="Times New Roman" w:hAnsi="Times New Roman" w:cs="Times New Roman"/>
          <w:bCs/>
          <w:sz w:val="28"/>
          <w:szCs w:val="28"/>
        </w:rPr>
        <w:t>от 22. 11.</w:t>
      </w:r>
      <w:r w:rsidRPr="00F02E03">
        <w:rPr>
          <w:rFonts w:ascii="Times New Roman" w:hAnsi="Times New Roman" w:cs="Times New Roman"/>
          <w:bCs/>
          <w:sz w:val="28"/>
          <w:szCs w:val="28"/>
        </w:rPr>
        <w:t>20</w:t>
      </w:r>
      <w:r>
        <w:rPr>
          <w:rFonts w:ascii="Times New Roman" w:hAnsi="Times New Roman" w:cs="Times New Roman"/>
          <w:bCs/>
          <w:sz w:val="28"/>
          <w:szCs w:val="28"/>
        </w:rPr>
        <w:t>22</w:t>
      </w:r>
      <w:r w:rsidRPr="00F02E03">
        <w:rPr>
          <w:rFonts w:ascii="Times New Roman" w:hAnsi="Times New Roman" w:cs="Times New Roman"/>
          <w:bCs/>
          <w:sz w:val="28"/>
          <w:szCs w:val="28"/>
        </w:rPr>
        <w:t xml:space="preserve"> г. №</w:t>
      </w:r>
      <w:r>
        <w:rPr>
          <w:rFonts w:ascii="Times New Roman" w:hAnsi="Times New Roman" w:cs="Times New Roman"/>
          <w:bCs/>
          <w:sz w:val="28"/>
          <w:szCs w:val="28"/>
        </w:rPr>
        <w:t>24-2</w:t>
      </w:r>
    </w:p>
    <w:p w:rsidR="00900D6D" w:rsidRPr="00F02E03" w:rsidRDefault="00900D6D" w:rsidP="00900D6D">
      <w:pPr>
        <w:pStyle w:val="ConsPlusTitle"/>
        <w:contextualSpacing/>
        <w:jc w:val="center"/>
        <w:outlineLvl w:val="0"/>
      </w:pPr>
    </w:p>
    <w:p w:rsidR="00900D6D" w:rsidRPr="00F02E03" w:rsidRDefault="00900D6D" w:rsidP="00900D6D">
      <w:pPr>
        <w:pStyle w:val="ConsPlusTitle"/>
        <w:contextualSpacing/>
        <w:jc w:val="center"/>
        <w:outlineLvl w:val="0"/>
      </w:pPr>
    </w:p>
    <w:p w:rsidR="00900D6D" w:rsidRPr="00F02E03" w:rsidRDefault="00900D6D" w:rsidP="00900D6D">
      <w:pPr>
        <w:pStyle w:val="ConsPlusNormal"/>
        <w:contextualSpacing/>
        <w:jc w:val="center"/>
        <w:rPr>
          <w:rFonts w:ascii="Times New Roman" w:hAnsi="Times New Roman" w:cs="Times New Roman"/>
          <w:sz w:val="28"/>
          <w:szCs w:val="28"/>
        </w:rPr>
      </w:pPr>
      <w:r w:rsidRPr="00F02E03">
        <w:rPr>
          <w:rFonts w:ascii="Times New Roman" w:hAnsi="Times New Roman" w:cs="Times New Roman"/>
          <w:sz w:val="28"/>
          <w:szCs w:val="28"/>
        </w:rPr>
        <w:t>Правила</w:t>
      </w:r>
    </w:p>
    <w:p w:rsidR="00900D6D" w:rsidRPr="00F02E03" w:rsidRDefault="00900D6D" w:rsidP="00900D6D">
      <w:pPr>
        <w:pStyle w:val="ConsPlusNormal"/>
        <w:contextualSpacing/>
        <w:jc w:val="center"/>
        <w:rPr>
          <w:rFonts w:ascii="Times New Roman" w:hAnsi="Times New Roman" w:cs="Times New Roman"/>
          <w:sz w:val="28"/>
          <w:szCs w:val="28"/>
        </w:rPr>
      </w:pPr>
      <w:r w:rsidRPr="00F02E03">
        <w:rPr>
          <w:rFonts w:ascii="Times New Roman" w:hAnsi="Times New Roman" w:cs="Times New Roman"/>
          <w:sz w:val="28"/>
          <w:szCs w:val="28"/>
        </w:rPr>
        <w:t xml:space="preserve">благоустройства территории муниципального образования Домбаровский поссовет Домбаровского района </w:t>
      </w:r>
      <w:r w:rsidR="00125703" w:rsidRPr="00F02E03">
        <w:rPr>
          <w:rFonts w:ascii="Times New Roman" w:hAnsi="Times New Roman" w:cs="Times New Roman"/>
          <w:sz w:val="28"/>
          <w:szCs w:val="28"/>
        </w:rPr>
        <w:t>Оренбургской области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 Общие положения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 Правила благоустройства территории муниципального образования (далее по тексту - Правила) содержат единые и обязательные к исполнению требования в сфере благоустройства территории муниципального образования, определяют порядок содержания территорий, включая территории, прилегающие к границам зданий и ограждений, для всех юридических </w:t>
      </w:r>
      <w:r>
        <w:rPr>
          <w:rFonts w:ascii="Times New Roman" w:hAnsi="Times New Roman" w:cs="Times New Roman"/>
          <w:sz w:val="28"/>
          <w:szCs w:val="28"/>
        </w:rPr>
        <w:t xml:space="preserve">(в том числе и индивидуальных предпринимателей) </w:t>
      </w:r>
      <w:r w:rsidRPr="00F02E03">
        <w:rPr>
          <w:rFonts w:ascii="Times New Roman" w:hAnsi="Times New Roman" w:cs="Times New Roman"/>
          <w:sz w:val="28"/>
          <w:szCs w:val="28"/>
        </w:rPr>
        <w:t xml:space="preserve">и физических лиц, </w:t>
      </w:r>
      <w:r w:rsidRPr="00632AA6">
        <w:rPr>
          <w:rFonts w:ascii="Times New Roman" w:hAnsi="Times New Roman" w:cs="Times New Roman"/>
          <w:sz w:val="28"/>
          <w:szCs w:val="28"/>
        </w:rPr>
        <w:t>являющихся застройщиками, собственниками, пользователями, владельцами, арендаторами земельных участков, зданий, строений, сооружений, иных объектов недвижимого имущества,</w:t>
      </w:r>
      <w:r w:rsidRPr="00F02E03">
        <w:rPr>
          <w:rFonts w:ascii="Times New Roman" w:hAnsi="Times New Roman" w:cs="Times New Roman"/>
          <w:sz w:val="28"/>
          <w:szCs w:val="28"/>
        </w:rPr>
        <w:t xml:space="preserve"> а также регулируют отношения в сфере создания, учета, содержания, охраны и сноса зеленых насаждений на территории муниципального образования.</w:t>
      </w:r>
    </w:p>
    <w:p w:rsidR="00A65C57" w:rsidRPr="00F02E03" w:rsidRDefault="00A65C57" w:rsidP="00A65C57">
      <w:pPr>
        <w:pStyle w:val="a8"/>
        <w:shd w:val="clear" w:color="auto" w:fill="FFFFFF"/>
        <w:spacing w:before="0" w:after="0"/>
        <w:ind w:firstLine="709"/>
        <w:jc w:val="both"/>
        <w:rPr>
          <w:sz w:val="28"/>
          <w:szCs w:val="28"/>
        </w:rPr>
      </w:pPr>
      <w:r w:rsidRPr="00D53518">
        <w:rPr>
          <w:bCs/>
          <w:sz w:val="28"/>
          <w:szCs w:val="28"/>
        </w:rPr>
        <w:t>Настоящие Правила распространяются на всю территорию муниципального образования Домбаровский поссовет Домбаровского района Оренбургской области, в составе населенных пунктов, определенных Законом Оренбургск</w:t>
      </w:r>
      <w:r>
        <w:rPr>
          <w:bCs/>
          <w:sz w:val="28"/>
          <w:szCs w:val="28"/>
        </w:rPr>
        <w:t>ой области от 29 июня 2023 года</w:t>
      </w:r>
      <w:r w:rsidRPr="00D53518">
        <w:rPr>
          <w:bCs/>
          <w:sz w:val="28"/>
          <w:szCs w:val="28"/>
        </w:rPr>
        <w:t>.</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2. Контроль за выполнением настоящих Правил обеспечивают уполномоченные должностные лица администрации Домбаровского </w:t>
      </w:r>
      <w:r w:rsidR="00A65C57" w:rsidRPr="00F02E03">
        <w:rPr>
          <w:rFonts w:ascii="Times New Roman" w:hAnsi="Times New Roman" w:cs="Times New Roman"/>
          <w:sz w:val="28"/>
          <w:szCs w:val="28"/>
        </w:rPr>
        <w:t>поссовета при</w:t>
      </w:r>
      <w:r w:rsidRPr="00F02E03">
        <w:rPr>
          <w:rFonts w:ascii="Times New Roman" w:hAnsi="Times New Roman" w:cs="Times New Roman"/>
          <w:sz w:val="28"/>
          <w:szCs w:val="28"/>
        </w:rPr>
        <w:t xml:space="preserve"> содействии Отд МВД России по Домбаровскому </w:t>
      </w:r>
      <w:r w:rsidR="00125703" w:rsidRPr="00F02E03">
        <w:rPr>
          <w:rFonts w:ascii="Times New Roman" w:hAnsi="Times New Roman" w:cs="Times New Roman"/>
          <w:sz w:val="28"/>
          <w:szCs w:val="28"/>
        </w:rPr>
        <w:t xml:space="preserve">району,  </w:t>
      </w:r>
      <w:r w:rsidR="00125703">
        <w:rPr>
          <w:rFonts w:ascii="Times New Roman" w:hAnsi="Times New Roman" w:cs="Times New Roman"/>
          <w:sz w:val="28"/>
          <w:szCs w:val="28"/>
        </w:rPr>
        <w:t xml:space="preserve">                 </w:t>
      </w:r>
      <w:r w:rsidRPr="00F02E03">
        <w:rPr>
          <w:rFonts w:ascii="Times New Roman" w:hAnsi="Times New Roman" w:cs="Times New Roman"/>
          <w:sz w:val="28"/>
          <w:szCs w:val="28"/>
        </w:rPr>
        <w:t>санитарно-эпидемиологического надзора и других уполномоченных органов             в соответствии с их компетенцией и предоставленными в установленном порядке полномочиями.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В настоящих Правилах используются следующие понятия и термины: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Аварийное дерево - дерево, угрожающее падением.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Бункер-накопитель - стандартная емкость для сбора крупногабаритного мусора.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Вывоз ТКО, КГ</w:t>
      </w:r>
      <w:r>
        <w:rPr>
          <w:rFonts w:ascii="Times New Roman" w:hAnsi="Times New Roman" w:cs="Times New Roman"/>
          <w:sz w:val="28"/>
          <w:szCs w:val="28"/>
        </w:rPr>
        <w:t>О</w:t>
      </w:r>
      <w:r w:rsidRPr="00F02E03">
        <w:rPr>
          <w:rFonts w:ascii="Times New Roman" w:hAnsi="Times New Roman" w:cs="Times New Roman"/>
          <w:sz w:val="28"/>
          <w:szCs w:val="28"/>
        </w:rPr>
        <w:t xml:space="preserve"> - услуга, включающая выгрузку твердых коммунальных отходов из контейнеров (загрузку бункеров-накопителей с крупногабаритным мусором) в спецавтотранспорт, зачистку контейнерных площадок и подъездов к ним, транспортировку на объекты утилизации отходов (полигоны захоронения, и т.д.).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lastRenderedPageBreak/>
        <w:t xml:space="preserve">Вторичное сырье - отходы производства и потребления, которые по своей природе являются материальными ресурсами и которые возможно и целесообразно использовать вторично в качестве сырья или изделий </w:t>
      </w:r>
      <w:r w:rsidR="00125703" w:rsidRPr="00F02E03">
        <w:rPr>
          <w:rFonts w:ascii="Times New Roman" w:hAnsi="Times New Roman" w:cs="Times New Roman"/>
          <w:sz w:val="28"/>
          <w:szCs w:val="28"/>
        </w:rPr>
        <w:t>непосредственно,</w:t>
      </w:r>
      <w:r w:rsidRPr="00F02E03">
        <w:rPr>
          <w:rFonts w:ascii="Times New Roman" w:hAnsi="Times New Roman" w:cs="Times New Roman"/>
          <w:sz w:val="28"/>
          <w:szCs w:val="28"/>
        </w:rPr>
        <w:t xml:space="preserve"> или после дополнительной обработки.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Вынужденный снос зеленых насаждений - снос деревьев и кустарников, газонов и цветников (в т.ч. и аварийных деревьев), оформленный в установленном порядке, выполнение которого необходимо в целях обеспечения условий для размещения временных объектов и объектов недвижимости, их ремонта и обслуживания, строительство, ремонт, обслуживание объектов инженерного обеспечения, благоустройства сельских территорий, а также в целях обеспечения нормативных требований к освещенности жилых и общественных помещений.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Газон - это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Домашние животные - животные, полностью содержащиеся человеком для удовлетворения потребности в общении, в эстетических и воспитательных целях.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Домовладелец - физическое (юридическое) лицо, пользующееся (использующее)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Дворовая территория - территория, ограниченная по периметру многоквартирными домами (границами земельных участков, на которых расположены многоквартирные дома), используемая собственниками помещений в многоквартирном доме, на которой в интересах указанных лиц размещаются детские площадки, места отдыха, сушки белья, парковки автомобилей, детские и спортивные площадки, контейнерные площадки, въезды, сквозные проезды, тротуары, газоны, зеленые насаждения и иные элементы благоустройства.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Естественный газон - территория с естественным травяным покровом.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Зеленые насаждения - совокупность древесных, кустарниковых и травянистых растений на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Карта-схема - схематичное изображение границ прилегающей территории, в отношении которой заключено соглашение (договор) о благоустройстве территории и расположенных на ней объектов благоустройства.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Компенсационное озеленение - воспроизводство зеленых насаждений взамен сносимых (снесенных) согласно стоимостной оценке возмещения вреда окружающей среде.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Крупногабаритные отходы (далее - К</w:t>
      </w:r>
      <w:r>
        <w:rPr>
          <w:rFonts w:ascii="Times New Roman" w:hAnsi="Times New Roman" w:cs="Times New Roman"/>
          <w:sz w:val="28"/>
          <w:szCs w:val="28"/>
        </w:rPr>
        <w:t>Г</w:t>
      </w:r>
      <w:r w:rsidRPr="00F02E03">
        <w:rPr>
          <w:rFonts w:ascii="Times New Roman" w:hAnsi="Times New Roman" w:cs="Times New Roman"/>
          <w:sz w:val="28"/>
          <w:szCs w:val="28"/>
        </w:rPr>
        <w:t>О) - отходы, размеры которых превышают 0,5 м в высоту, ширину или длину.</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Малые архитектурные формы - элементы монументально-декоративного оформления, устройства для оформления озеленения, водные устройства, мебель, коммунально-бытовое и техническое оборудование (киоски, павильоны, летние кафе, стенды и т.п.) на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Место временного хранения отходов - контейнерная площадка, контейнеры, предназначенные для </w:t>
      </w:r>
      <w:r>
        <w:rPr>
          <w:rFonts w:ascii="Times New Roman" w:hAnsi="Times New Roman" w:cs="Times New Roman"/>
          <w:sz w:val="28"/>
          <w:szCs w:val="28"/>
        </w:rPr>
        <w:t>накопления</w:t>
      </w:r>
      <w:r w:rsidRPr="00F02E03">
        <w:rPr>
          <w:rFonts w:ascii="Times New Roman" w:hAnsi="Times New Roman" w:cs="Times New Roman"/>
          <w:sz w:val="28"/>
          <w:szCs w:val="28"/>
        </w:rPr>
        <w:t xml:space="preserve"> твердых </w:t>
      </w:r>
      <w:r>
        <w:rPr>
          <w:rFonts w:ascii="Times New Roman" w:hAnsi="Times New Roman" w:cs="Times New Roman"/>
          <w:sz w:val="28"/>
          <w:szCs w:val="28"/>
        </w:rPr>
        <w:t>коммунальных</w:t>
      </w:r>
      <w:r w:rsidRPr="00F02E03">
        <w:rPr>
          <w:rFonts w:ascii="Times New Roman" w:hAnsi="Times New Roman" w:cs="Times New Roman"/>
          <w:sz w:val="28"/>
          <w:szCs w:val="28"/>
        </w:rPr>
        <w:t xml:space="preserve">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Наружное освещение - это совокупность элементов, предназначенных для </w:t>
      </w:r>
      <w:r w:rsidRPr="00F02E03">
        <w:rPr>
          <w:rFonts w:ascii="Times New Roman" w:hAnsi="Times New Roman" w:cs="Times New Roman"/>
          <w:sz w:val="28"/>
          <w:szCs w:val="28"/>
        </w:rPr>
        <w:lastRenderedPageBreak/>
        <w:t>освещения в темное время суток улиц, площадей, парков, скверов, дворов и пешеходных дорожек.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Незаконный снос зеленых насаждений - порча или снос деревьев, кустарников, газонов и цветников, выполненные без соответствующих разрешительных документов и оплаты восстановительной стоимости. Под порчей зеленых насаждений понимается вред, нанесенный зеленым насаждениям в результате окольцовки ствола, обдира коры, повреждения кроны, корневой системы, обжога, воздействия химическими веществами и т.п.</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Несанкционированная свалка мусора - самовольный (несанкционированный) сброс (размещение) или складирование ТКО, КГ</w:t>
      </w:r>
      <w:r>
        <w:rPr>
          <w:rFonts w:ascii="Times New Roman" w:hAnsi="Times New Roman" w:cs="Times New Roman"/>
          <w:sz w:val="28"/>
          <w:szCs w:val="28"/>
        </w:rPr>
        <w:t>О</w:t>
      </w:r>
      <w:r w:rsidRPr="00F02E03">
        <w:rPr>
          <w:rFonts w:ascii="Times New Roman" w:hAnsi="Times New Roman" w:cs="Times New Roman"/>
          <w:sz w:val="28"/>
          <w:szCs w:val="28"/>
        </w:rPr>
        <w:t>, отходов производства, потребления, строительства, иного мусора.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Отведенная территория - земельный участок, предоставленный в установленном порядке юридическим лицам и физическим лицам на праве собственности, аренды, ином праве пользования.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Объекты благоустройства территории - территории муниципального образования, на которых осуществляется деятельность по благоустройству, в том числе: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детские площадки, спортивные и другие площадки отдыха и досуга;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площадки для выгула и дрессировки собак;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площадки автостоянок;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улицы (в том числе пешеходные) и дороги;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парки, скверы, иные зеленые зоны;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площади, набережные и другие территории;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технические зоны транспортных, инженерных коммуникаций, водоохранные зоны;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контейнерные площадки и площадки для складирования отдельных групп коммунальных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К элементам благоустройства относятся в том числе: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элементы озеленения;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покрытия;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ограждения (заборы);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водные 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уличные коммунально-бытовое и техническое оборудование;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игровое и спортивное оборудование;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элементы освещения;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средства размещения информации и рекламные конструкции;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малые архитектурные формы и мебель;</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некапитальные нестационарные сооружения;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элементы объектов капитального строительства.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Озеленение - комплекс работ по систематическому проведению ухода за растениями вдоль дорог как на территории муниципального образования, так и на территориях, закрепленных за юридическими и физическими лицами. Ремонт и устройство газонов, выкашивание травы, уборка больных и сухостойных деревьев, посадка саженцев, содержание парков, скверов и пр.</w:t>
      </w:r>
    </w:p>
    <w:p w:rsidR="00900D6D" w:rsidRPr="00632AA6"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Отходы производства и потребления (далее - отходы) </w:t>
      </w:r>
      <w:r w:rsidRPr="00632AA6">
        <w:rPr>
          <w:rFonts w:ascii="Times New Roman" w:hAnsi="Times New Roman" w:cs="Times New Roman"/>
          <w:sz w:val="28"/>
          <w:szCs w:val="28"/>
        </w:rPr>
        <w:t xml:space="preserve">- </w:t>
      </w:r>
      <w:r w:rsidRPr="00632AA6">
        <w:rPr>
          <w:rFonts w:ascii="Times New Roman" w:hAnsi="Times New Roman" w:cs="Times New Roman"/>
          <w:color w:val="000000"/>
          <w:sz w:val="28"/>
          <w:szCs w:val="28"/>
          <w:shd w:val="clear" w:color="auto" w:fill="FFFFFF"/>
        </w:rPr>
        <w:t xml:space="preserve">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w:t>
      </w:r>
      <w:r w:rsidR="00125703" w:rsidRPr="00632AA6">
        <w:rPr>
          <w:rFonts w:ascii="Times New Roman" w:hAnsi="Times New Roman" w:cs="Times New Roman"/>
          <w:color w:val="000000"/>
          <w:sz w:val="28"/>
          <w:szCs w:val="28"/>
          <w:shd w:val="clear" w:color="auto" w:fill="FFFFFF"/>
        </w:rPr>
        <w:t>с федеральным</w:t>
      </w:r>
      <w:r w:rsidRPr="00632AA6">
        <w:rPr>
          <w:rFonts w:ascii="Times New Roman" w:hAnsi="Times New Roman" w:cs="Times New Roman"/>
          <w:color w:val="000000"/>
          <w:sz w:val="28"/>
          <w:szCs w:val="28"/>
          <w:shd w:val="clear" w:color="auto" w:fill="FFFFFF"/>
        </w:rPr>
        <w:t xml:space="preserve"> </w:t>
      </w:r>
      <w:r w:rsidRPr="00632AA6">
        <w:rPr>
          <w:rFonts w:ascii="Times New Roman" w:hAnsi="Times New Roman" w:cs="Times New Roman"/>
          <w:color w:val="000000"/>
          <w:sz w:val="28"/>
          <w:szCs w:val="28"/>
          <w:shd w:val="clear" w:color="auto" w:fill="FFFFFF"/>
        </w:rPr>
        <w:lastRenderedPageBreak/>
        <w:t>законодательством Российской Федерации.</w:t>
      </w:r>
      <w:r w:rsidRPr="00632AA6">
        <w:rPr>
          <w:rFonts w:ascii="Times New Roman" w:hAnsi="Times New Roman" w:cs="Times New Roman"/>
          <w:sz w:val="28"/>
          <w:szCs w:val="28"/>
        </w:rPr>
        <w:t xml:space="preserve"> </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Пешеходные территории - благоустроенные участки уличных территорий, предназначенные для пешеходного движения.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Придомовая территория - территория, включающая в себя: территорию под жилым многоквартирным домом;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для выгула домашних животных; площадки, оборудованные для сбора Т</w:t>
      </w:r>
      <w:r>
        <w:rPr>
          <w:rFonts w:ascii="Times New Roman" w:hAnsi="Times New Roman" w:cs="Times New Roman"/>
          <w:sz w:val="28"/>
          <w:szCs w:val="28"/>
        </w:rPr>
        <w:t>К</w:t>
      </w:r>
      <w:r w:rsidRPr="00F02E03">
        <w:rPr>
          <w:rFonts w:ascii="Times New Roman" w:hAnsi="Times New Roman" w:cs="Times New Roman"/>
          <w:sz w:val="28"/>
          <w:szCs w:val="28"/>
        </w:rPr>
        <w:t>О; другие территории, связанные с содержанием и эксплуатацией многоквартирного дома.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Прилегающая территория –</w:t>
      </w:r>
      <w:r>
        <w:rPr>
          <w:rFonts w:ascii="Times New Roman" w:hAnsi="Times New Roman" w:cs="Times New Roman"/>
          <w:sz w:val="28"/>
          <w:szCs w:val="28"/>
        </w:rPr>
        <w:t xml:space="preserve"> </w:t>
      </w:r>
      <w:r w:rsidRPr="00F02E03">
        <w:rPr>
          <w:rFonts w:ascii="Times New Roman" w:hAnsi="Times New Roman" w:cs="Times New Roman"/>
          <w:sz w:val="28"/>
          <w:szCs w:val="28"/>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Оренбургской области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Границы прилегающих территорий, подлежащих содержанию и благоустройству, определяются исходя из следующего:</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для многоквартирных жилых домов (за исключением нежилых помещений) - в пределах границ сформированной придомовой территории;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для нежилых помещений многоквартирного дома, в том числе встроенных и пристроенных нежилых помещений: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длина - по внешним границам нежилого помещения;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ширина - от фасада здания, в котором находится нежилое помещение, до границы проезда или проезжей части;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за объектами учреждений социальной сферы (школы, дошкольные учреждения, учреждения культуры, здравоохранения, физкультуры и спорта и т.п.) - территория в границах отведенного земельного участка, а также прилегающая территория на расстоянии 5 метров по периметру отведенного земельного участка, со стороны дороги - до границы проезжей части;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для отдельно стоящих нежилых зданий, за исключением объектов, для которых настоящими Правилами установлены иные параметры: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для зданий без ограждения - по внешним границам здания плюс половина санитарного разрыва с соседними зданиями, в случае отсутствия соседних зданий - 10 метров от фасада по всему периметру здания;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для зданий без ограждений с открытой стоянкой для автотранспорта перед зданием - 10 метров от фасада по всему периметру здания плюс площадь автостоянки;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для зданий, имеющих ограждение, - 5 метров от ограждения по всему периметру;</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за объектами организаций промышленности, торговли и общественного питания, сельского хозяйства, бытового обслуживания, транспорта, автозаправочными станциями - территория в границах отведенного земельного участка, а также прилегающая территория на расстоянии 10 метров по периметру отведенного земельного участка, со стороны дороги - до границы проезжей части;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6) для промышленных организаций - подъездные пути к ним, тротуары, прилегающие к ним ограждения вдоль бордюра на ширину 0,5 метра на всех улицах и переулках, санитарно-защитные зоны. Санитарно-защитные зоны </w:t>
      </w:r>
      <w:r w:rsidRPr="00F02E03">
        <w:rPr>
          <w:rFonts w:ascii="Times New Roman" w:hAnsi="Times New Roman" w:cs="Times New Roman"/>
          <w:sz w:val="28"/>
          <w:szCs w:val="28"/>
        </w:rPr>
        <w:lastRenderedPageBreak/>
        <w:t xml:space="preserve">предприятий определяются в соответствии с требованиями </w:t>
      </w:r>
      <w:hyperlink r:id="rId6" w:history="1">
        <w:r w:rsidRPr="007A0E6F">
          <w:rPr>
            <w:rFonts w:ascii="Times New Roman" w:hAnsi="Times New Roman" w:cs="Times New Roman"/>
            <w:sz w:val="28"/>
            <w:szCs w:val="28"/>
          </w:rPr>
          <w:t>СанПиН 2.2.1/2.1.1.1200-03</w:t>
        </w:r>
      </w:hyperlink>
      <w:r w:rsidRPr="007A0E6F">
        <w:rPr>
          <w:rFonts w:ascii="Times New Roman" w:hAnsi="Times New Roman" w:cs="Times New Roman"/>
          <w:sz w:val="28"/>
          <w:szCs w:val="28"/>
        </w:rPr>
        <w:t xml:space="preserve"> </w:t>
      </w:r>
      <w:r w:rsidRPr="00F02E03">
        <w:rPr>
          <w:rFonts w:ascii="Times New Roman" w:hAnsi="Times New Roman" w:cs="Times New Roman"/>
          <w:sz w:val="28"/>
          <w:szCs w:val="28"/>
        </w:rPr>
        <w:t>"Санитарно-защитные зоны и санитарная классификация предприятий, сооружений и иных объектов";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для площадок, предназначенных для размещения мусорных контейнеров, - 5 метров по периметру (осуществляют специализированные организации, осуществляющие сбор и вывоз отходов и мусора, в соответствии с заключенными договорами);</w:t>
      </w:r>
    </w:p>
    <w:p w:rsidR="00900D6D" w:rsidRPr="004E67C4" w:rsidRDefault="00900D6D" w:rsidP="00900D6D">
      <w:pPr>
        <w:pStyle w:val="ConsPlusNormal"/>
        <w:ind w:firstLine="540"/>
        <w:contextualSpacing/>
        <w:jc w:val="both"/>
        <w:rPr>
          <w:rFonts w:ascii="Times New Roman" w:hAnsi="Times New Roman" w:cs="Times New Roman"/>
          <w:sz w:val="28"/>
          <w:szCs w:val="28"/>
        </w:rPr>
      </w:pPr>
      <w:r w:rsidRPr="004E67C4">
        <w:rPr>
          <w:rFonts w:ascii="Times New Roman" w:hAnsi="Times New Roman" w:cs="Times New Roman"/>
          <w:sz w:val="28"/>
          <w:szCs w:val="28"/>
        </w:rPr>
        <w:t>8) за садоводческими, огородническими и дачными товариществами и участками - территория в границах отведенного земельного участка, а также прилегающая территория на расстоянии 10 метров по периметру отведенного земельного участка, со стороны дороги - до границы проезжей части;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9) за гаражными кооперативами, собственниками гаражей - территория в пределах отведенного земельного участка, а также прилегающая территория на расстоянии 10 метров по периметру отведенного земельного участка, при отсутствии отведенного земельного участка - на расстоянии 10 метров по периметру объекта;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10) за сооружениями коммунального назначения (ШРП, ЦТП, ТП, ВЗУ, КНС и т.п.) - за организациями, в </w:t>
      </w:r>
      <w:r>
        <w:rPr>
          <w:rFonts w:ascii="Times New Roman" w:hAnsi="Times New Roman" w:cs="Times New Roman"/>
          <w:sz w:val="28"/>
          <w:szCs w:val="28"/>
        </w:rPr>
        <w:t xml:space="preserve">эксплуатации </w:t>
      </w:r>
      <w:r w:rsidRPr="00F02E03">
        <w:rPr>
          <w:rFonts w:ascii="Times New Roman" w:hAnsi="Times New Roman" w:cs="Times New Roman"/>
          <w:sz w:val="28"/>
          <w:szCs w:val="28"/>
        </w:rPr>
        <w:t>которых находятся данные сооружения, - прилегающая территория на расстоянии 10 метров отведенного земельного участка, при отсутствии отведенного земельного участка - на расстоянии 10 метров по периметру объекта;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11) за строительными объектами - территория 10 метров от ограждения строительной площадки по всему периметру от отведенного земельного участка - за подрядчиком или заказчиком, со стороны дороги - до границы проезжей части;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12) для мест производства земляных работ по ремонту линейных объектов (сооружений) и инженерных коммуникаций - территория 10 метров от ограждения места производства работ по всему периметру;</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13) за индивидуальными домовладениями - территория 10 метров по всему периметру от границы земельного участка, на котором расположен индивидуальный жилой дом и который образован в соответствии с требованиями земельного законодательства, но не далее границы проезжей части, либо территория 20 метров по всему периметру от индивидуального жилого дома, если земельный участок не образован, но не далее границы проезжей части;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14) за отдельно стоящими объектами рекламы - территория 10 метров от рекламных конструкций по их периметру, со стороны дороги - до тротуара;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15) за объектами автосервиса, автостоянками - в границах отведенного земельного участка и прилегающей территории на расстоянии 10 метров по периметру от отведенного земельного участка, со стороны дороги - до границы проезжей части;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16) за парковками (парковочными местами), примыкающими к земельному участку, на котором расположен объект общественного назначения (в том числе объекты торговли, объекты питания и др.) и предназначенными для стоянки автотранспортных средств посетителей указанных объектов, - на расстоянии 10 метров по периметру от отведенного земельного участка, со стороны дороги - до тротуара.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В случае пересечения границ территорий, подлежащих уборке, границы </w:t>
      </w:r>
      <w:r w:rsidRPr="00F02E03">
        <w:rPr>
          <w:rFonts w:ascii="Times New Roman" w:hAnsi="Times New Roman" w:cs="Times New Roman"/>
          <w:sz w:val="28"/>
          <w:szCs w:val="28"/>
        </w:rPr>
        <w:lastRenderedPageBreak/>
        <w:t>содержания и уборки территорий могут определяться по соглашению сторон, в случае отсутствия соглашения сторон - пропорционально площадям, занимаемым соответствующими субъектами, или по линии, равноудаленной от объектов, находящихся в соответствующей зоне.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Ответственность за своевременное и качественное содержание и благоустройство принадлежащих им на праве собственности или ином предусмотренном законодательством праве зданий, строений, сооружений, земельных участков и прилегающих к ним территорий возлагается на юридических лиц, должностных лиц, индивидуальных предпринимателей и физических лиц - правообладателей соответствующих объектов.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Продуктивные животные - животные (млекопитающие и птицы), которые содержатся человеком в доме или домашнем хозяйстве с целью извлечения прибыли или удовлетворения различных потребностей, в том числе получения продуктов питания, сырья животного происхождения, осуществления перевозок. К продуктивным животным относятся, в том числе сельскохозяйственные животные, используемые в Российской Федерации традиционно для получения животноводческой и иной сельскохозяйственной продукции.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Проектная документация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Плановые работы - работы, проводимые при строительстве, реконструкции, капитальном ремонте объектов капитального строительства и систем инженерного обеспечения (электро-, тепло-, водоснабжения и водоотведения, канализации, связи и др.), расположенных на территории </w:t>
      </w:r>
      <w:r>
        <w:rPr>
          <w:rFonts w:ascii="Times New Roman" w:hAnsi="Times New Roman" w:cs="Times New Roman"/>
          <w:sz w:val="28"/>
          <w:szCs w:val="28"/>
        </w:rPr>
        <w:t xml:space="preserve">муниципального </w:t>
      </w:r>
      <w:r w:rsidRPr="00F02E03">
        <w:rPr>
          <w:rFonts w:ascii="Times New Roman" w:hAnsi="Times New Roman" w:cs="Times New Roman"/>
          <w:sz w:val="28"/>
          <w:szCs w:val="28"/>
        </w:rPr>
        <w:t xml:space="preserve">образования, работы по благоустройству и озеленению территорий, в том числе отдельно стоящих рекламных конструкций, знаково-информационных систем, других конструкций на территории </w:t>
      </w:r>
      <w:r>
        <w:rPr>
          <w:rFonts w:ascii="Times New Roman" w:hAnsi="Times New Roman" w:cs="Times New Roman"/>
          <w:sz w:val="28"/>
          <w:szCs w:val="28"/>
        </w:rPr>
        <w:t xml:space="preserve">муниципального </w:t>
      </w:r>
      <w:r w:rsidRPr="00F02E03">
        <w:rPr>
          <w:rFonts w:ascii="Times New Roman" w:hAnsi="Times New Roman" w:cs="Times New Roman"/>
          <w:sz w:val="28"/>
          <w:szCs w:val="28"/>
        </w:rPr>
        <w:t>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Потребитель - гражданин, использующий, заказывающий исключительно для личных, семейных, домашних и иных нужд, не связанных с осуществлением предпринимательской деятельности, услуги по вывозу коммунальных отходов и строительного мусора.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Производитель отходов - физическое или юридическое лицо</w:t>
      </w:r>
      <w:r>
        <w:rPr>
          <w:rFonts w:ascii="Times New Roman" w:hAnsi="Times New Roman" w:cs="Times New Roman"/>
          <w:sz w:val="28"/>
          <w:szCs w:val="28"/>
        </w:rPr>
        <w:t xml:space="preserve"> (в том числе и индивидуальный предприниматель)</w:t>
      </w:r>
      <w:r w:rsidRPr="00F02E03">
        <w:rPr>
          <w:rFonts w:ascii="Times New Roman" w:hAnsi="Times New Roman" w:cs="Times New Roman"/>
          <w:sz w:val="28"/>
          <w:szCs w:val="28"/>
        </w:rPr>
        <w:t>, образующее отходы в результате своей деятельности.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Рекламораспространитель - лицо, осуществляющее распространение рекламы любым способом, в любой форме и с использованием любых средств.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Рекламная конструкция - наружная реклама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осуществляемая владельцем рекламной конструкции или рекламораспространителем.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Ремонт объекта благоустройства территории (в отношении искусственных объектов) - выполнение в отношении объекта благоустройства территории </w:t>
      </w:r>
      <w:r w:rsidRPr="00F02E03">
        <w:rPr>
          <w:rFonts w:ascii="Times New Roman" w:hAnsi="Times New Roman" w:cs="Times New Roman"/>
          <w:sz w:val="28"/>
          <w:szCs w:val="28"/>
        </w:rPr>
        <w:lastRenderedPageBreak/>
        <w:t>комплекса работ, обеспечивающих устранение недостатков и неисправностей, модернизацию и реставрацию объекта благоустройства.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Содержание домашних и продуктивных животных - действия, совершаемые владельцами домашних животных для сохранения жизни животных, физического здоровья, получения полноценного потомства при соблюдении ветеринарно-санитарных норм, а также для обеспечения общественного порядка и безопасности граждан и представителей животного мира.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Содержание объекта благоустройства территории - выполнение в отношении объекта благоустройства территории комплекса работ, обеспечивающих его чистоту, надлежащее физическое или техническое состояние и безопасность.</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Санитарная очистка территории - очистка территории, сбор, вывоз и утилизация (обезвреживание) твердых коммунальных отходов и крупногабаритного мусора.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Накопление</w:t>
      </w:r>
      <w:r w:rsidRPr="00F02E03">
        <w:rPr>
          <w:rFonts w:ascii="Times New Roman" w:hAnsi="Times New Roman" w:cs="Times New Roman"/>
          <w:sz w:val="28"/>
          <w:szCs w:val="28"/>
        </w:rPr>
        <w:t xml:space="preserve"> ТКО, КГ</w:t>
      </w:r>
      <w:r>
        <w:rPr>
          <w:rFonts w:ascii="Times New Roman" w:hAnsi="Times New Roman" w:cs="Times New Roman"/>
          <w:sz w:val="28"/>
          <w:szCs w:val="28"/>
        </w:rPr>
        <w:t>О</w:t>
      </w:r>
      <w:r w:rsidRPr="00F02E03">
        <w:rPr>
          <w:rFonts w:ascii="Times New Roman" w:hAnsi="Times New Roman" w:cs="Times New Roman"/>
          <w:sz w:val="28"/>
          <w:szCs w:val="28"/>
        </w:rPr>
        <w:t xml:space="preserve"> - комплекс мероприятий, являющийся подготовкой к транспортированию и размещению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Снос зеленых насаждений - вырубка, выкапывание деревьев, кустарников, цветников, газонов и иных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Специализированная организация - юридическое лицо (индивидуальный предприниматель), имеющее лицензию на осуществление деятельности по обращению с отходами, а также иные хозяйствующие субъекты, осуществляющие удаление отходов согласно данным Правилам.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Содержание дорог - комплекс работ по систематическому уходу за дорожными покрытиями, обочинами, откосами, сооружениями и полосой отвода автомобильной дороги в целях поддержания их в надлежащем порядке и чистоте для обеспечения хорошей службы дороги и беспрепятственного движения автомобилей в течение всего года.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Содержание зеленых насаждений - комплекс мер, включающий охрану зеленых насаждений и агротехнические мероприятия по уходу и воспроизводству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отходы, образующиеся в жилых помещениях в процессе потребления физическими лицами.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Территория общего пользования - прилегающая территория и другая территория общего пользования (территория парков, скверов, рощ, садов, бульваров, площадей, улиц и т.д.).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Территория организаций и других хозяйствующих субъектов - часть территории муниципального образования, имеющая площадь, границы, местоположение, правовой статус и другие характеристики, переданная (закрепленная) целевым назначением юридическим или физическим лицам на правах, предусмотренных законодательством.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Уборка территорий - виды деятельности, связанные с </w:t>
      </w:r>
      <w:r>
        <w:rPr>
          <w:rFonts w:ascii="Times New Roman" w:hAnsi="Times New Roman" w:cs="Times New Roman"/>
          <w:sz w:val="28"/>
          <w:szCs w:val="28"/>
        </w:rPr>
        <w:t>накоплением</w:t>
      </w:r>
      <w:r w:rsidRPr="00F02E03">
        <w:rPr>
          <w:rFonts w:ascii="Times New Roman" w:hAnsi="Times New Roman" w:cs="Times New Roman"/>
          <w:sz w:val="28"/>
          <w:szCs w:val="28"/>
        </w:rPr>
        <w:t xml:space="preserve">, вызовом в специально отведенные для этого места отходов деятельности физических и </w:t>
      </w:r>
      <w:r w:rsidRPr="00F02E03">
        <w:rPr>
          <w:rFonts w:ascii="Times New Roman" w:hAnsi="Times New Roman" w:cs="Times New Roman"/>
          <w:sz w:val="28"/>
          <w:szCs w:val="28"/>
        </w:rPr>
        <w:lastRenderedPageBreak/>
        <w:t>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которые подразделяются на: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механизированную уборку - уборка территорий с применением специальных автомобилей и уборочной техники (снегоочистителей, снегопогрузчиков, пескоразбрасывателей, мусоровозов, машин подметально-уборочных, уборочных, универсальных, тротуароуборочных, поливомоечных и иных машин;</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ручную уборку - уборка территории ручным способом с применением средств малой механизации.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Уничтожение зеленых насаждений - повреждение деревьев и кустарников, повлекшее прекращение роста и гибель растений.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Управляющие домами - собственники помещений в многоквартирном доме, осуществляющие непосредственное управление в многоквартирном доме, товарищества собственников жилья, жилищные кооперативы или иные специализированные потребительские кооперативы, управляющие организации, осуществляющие управление многоквартирными домами на основании договоров управления или заключившие с собственниками помещений многоквартирного дома договоры на оказание услуг по содержанию и ремонту общего имущества в таком доме, в порядке, установленном действующим законодательством.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Фасад здания - наружная сторона здания или строения, сооружения (лицевой фасад, боковой фасад, дворовый фасад).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Элементы благоустройства - элементы озеленения (деревья, цветники, кустарники, клумбы); покрытия (асфальт, бетон, брусчатка, газонная решетка, полимерное, плиточное, грунт); декоративные ограждения (заборы, калитки); водные устройства (родники, декоративные водоемы); уличное коммунально-бытовое оборудование (контейнеры, урны, бункеры, павильоны для К</w:t>
      </w:r>
      <w:r>
        <w:rPr>
          <w:rFonts w:ascii="Times New Roman" w:hAnsi="Times New Roman" w:cs="Times New Roman"/>
          <w:sz w:val="28"/>
          <w:szCs w:val="28"/>
        </w:rPr>
        <w:t>Г</w:t>
      </w:r>
      <w:r w:rsidRPr="00F02E03">
        <w:rPr>
          <w:rFonts w:ascii="Times New Roman" w:hAnsi="Times New Roman" w:cs="Times New Roman"/>
          <w:sz w:val="28"/>
          <w:szCs w:val="28"/>
        </w:rPr>
        <w:t>О); техническое оборудование (банкоматы, интерактивные информационные терминалы, почтовые ящики, элементы инженерного оборудования (подъемные площадки для инвалидных колясок, смотровые люки, решетки дождеприемных колодцев, шкафы телефонной связи);</w:t>
      </w:r>
      <w:r>
        <w:rPr>
          <w:rFonts w:ascii="Times New Roman" w:hAnsi="Times New Roman" w:cs="Times New Roman"/>
          <w:sz w:val="28"/>
          <w:szCs w:val="28"/>
        </w:rPr>
        <w:t xml:space="preserve"> </w:t>
      </w:r>
      <w:r w:rsidRPr="00F02E03">
        <w:rPr>
          <w:rFonts w:ascii="Times New Roman" w:hAnsi="Times New Roman" w:cs="Times New Roman"/>
          <w:sz w:val="28"/>
          <w:szCs w:val="28"/>
        </w:rPr>
        <w:t>игровое и спортивное оборудование; элементы освещения (светильники, бра, плафоны,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световая информация); средства размещения информации и рекламные конструкции; малые архитектурные формы.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Иные понятия, используемые в настоящих Правилах, применяются в тех же значениях, что и в нормативных правовых актах Российской Федерации, Оренбургской области и муниципальных правовых актах муниципального образования </w:t>
      </w:r>
      <w:r>
        <w:rPr>
          <w:rFonts w:ascii="Times New Roman" w:hAnsi="Times New Roman" w:cs="Times New Roman"/>
          <w:sz w:val="28"/>
          <w:szCs w:val="28"/>
        </w:rPr>
        <w:t>Домбаровский поссовет</w:t>
      </w:r>
      <w:r w:rsidRPr="00F02E03">
        <w:rPr>
          <w:rFonts w:ascii="Times New Roman" w:hAnsi="Times New Roman" w:cs="Times New Roman"/>
          <w:sz w:val="28"/>
          <w:szCs w:val="28"/>
        </w:rPr>
        <w:t>.</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2. Уборка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 Физические и юридические лица независимо от их организационно-правовых форм, обязаны обеспечить своевременную и качественную очистку и </w:t>
      </w:r>
      <w:r w:rsidRPr="00F02E03">
        <w:rPr>
          <w:rFonts w:ascii="Times New Roman" w:hAnsi="Times New Roman" w:cs="Times New Roman"/>
          <w:sz w:val="28"/>
          <w:szCs w:val="28"/>
        </w:rPr>
        <w:lastRenderedPageBreak/>
        <w:t xml:space="preserve">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настоящими Правилами и </w:t>
      </w:r>
      <w:r>
        <w:rPr>
          <w:rFonts w:ascii="Times New Roman" w:hAnsi="Times New Roman" w:cs="Times New Roman"/>
          <w:sz w:val="28"/>
          <w:szCs w:val="28"/>
        </w:rPr>
        <w:t>правилами обращения с ТКО утвержденных постановлением Правительства Российской Федерации</w:t>
      </w:r>
      <w:r w:rsidRPr="00F02E03">
        <w:rPr>
          <w:rFonts w:ascii="Times New Roman" w:hAnsi="Times New Roman" w:cs="Times New Roman"/>
          <w:sz w:val="28"/>
          <w:szCs w:val="28"/>
        </w:rPr>
        <w:t>.</w:t>
      </w:r>
      <w:r>
        <w:rPr>
          <w:rFonts w:ascii="Times New Roman" w:hAnsi="Times New Roman" w:cs="Times New Roman"/>
          <w:sz w:val="28"/>
          <w:szCs w:val="28"/>
        </w:rPr>
        <w:t xml:space="preserve"> </w:t>
      </w:r>
      <w:r w:rsidRPr="00F02E03">
        <w:rPr>
          <w:rFonts w:ascii="Times New Roman" w:hAnsi="Times New Roman" w:cs="Times New Roman"/>
          <w:sz w:val="28"/>
          <w:szCs w:val="28"/>
        </w:rPr>
        <w:t>Организацию уборки иных территорий осуществляет администрация муниципального образования по соглашениям со специализированными организациями в пределах средств, предусмотренных на эти цели в бюджете муниципального образования (в соответствии с существующими полномочиями).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Юридические и физические лица, иные хозяйствующие субъекты, осуществляющие свою деятельность, проживающие на территории муниципального образования, обязаны заключать договоры на вывоз твердых коммунальных (бытовых) отходов со специализированным предприятием, производящим вывоз мусора. Арендодатели при заключении договоров аренды обязаны включать в них пункт, обязывающих арендаторов заключать договоры на вывоз твердых коммунальных (бытовых) отходов со специализированным предприятием, производящим вывоз мусора.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Каждая промышленная организация обязана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и строек на улицы.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На территории муниципального образования запрещается накапливать и размещать отходы и мусор в несанкционированных местах.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900D6D" w:rsidRPr="00583ECE" w:rsidRDefault="00900D6D" w:rsidP="00900D6D">
      <w:pPr>
        <w:pStyle w:val="ConsPlusNormal"/>
        <w:ind w:firstLine="540"/>
        <w:contextualSpacing/>
        <w:jc w:val="both"/>
        <w:rPr>
          <w:rFonts w:ascii="Times New Roman" w:hAnsi="Times New Roman" w:cs="Times New Roman"/>
          <w:sz w:val="28"/>
          <w:szCs w:val="28"/>
        </w:rPr>
      </w:pPr>
      <w:r w:rsidRPr="00583ECE">
        <w:rPr>
          <w:rFonts w:ascii="Times New Roman" w:hAnsi="Times New Roman" w:cs="Times New Roman"/>
          <w:sz w:val="28"/>
          <w:szCs w:val="28"/>
        </w:rPr>
        <w:t xml:space="preserve">В случае невозможности установления лиц, разместивших отходы на несанкционированных свалках, удаление отходов и рекультивация территорий свалок производится за счет лиц, обязанных обеспечить уборку данной территории в соответствии с </w:t>
      </w:r>
      <w:hyperlink w:anchor="P121" w:history="1">
        <w:r w:rsidRPr="00583ECE">
          <w:rPr>
            <w:rFonts w:ascii="Times New Roman" w:hAnsi="Times New Roman" w:cs="Times New Roman"/>
            <w:sz w:val="28"/>
            <w:szCs w:val="28"/>
          </w:rPr>
          <w:t>пунктом 1 статьи 2</w:t>
        </w:r>
      </w:hyperlink>
      <w:r w:rsidRPr="00583ECE">
        <w:rPr>
          <w:rFonts w:ascii="Times New Roman" w:hAnsi="Times New Roman" w:cs="Times New Roman"/>
          <w:sz w:val="28"/>
          <w:szCs w:val="28"/>
        </w:rPr>
        <w:t xml:space="preserve"> Правил.</w:t>
      </w:r>
    </w:p>
    <w:p w:rsidR="00900D6D" w:rsidRPr="00D763E5" w:rsidRDefault="00900D6D" w:rsidP="00900D6D">
      <w:pPr>
        <w:pStyle w:val="ConsPlusNormal"/>
        <w:ind w:firstLine="540"/>
        <w:contextualSpacing/>
        <w:jc w:val="both"/>
        <w:rPr>
          <w:rFonts w:ascii="Times New Roman" w:hAnsi="Times New Roman" w:cs="Times New Roman"/>
          <w:sz w:val="28"/>
          <w:szCs w:val="28"/>
        </w:rPr>
      </w:pPr>
      <w:r w:rsidRPr="00D763E5">
        <w:rPr>
          <w:rFonts w:ascii="Times New Roman" w:hAnsi="Times New Roman" w:cs="Times New Roman"/>
          <w:sz w:val="28"/>
          <w:szCs w:val="28"/>
        </w:rPr>
        <w:t>4. Сбор и вывоз отходов и мусора осуществляется по контейнерной или бестарной системе в порядке, установленном действующими нормативными правовыми актами.</w:t>
      </w:r>
    </w:p>
    <w:p w:rsidR="00D763E5" w:rsidRPr="00D763E5" w:rsidRDefault="00D763E5" w:rsidP="00D763E5">
      <w:pPr>
        <w:tabs>
          <w:tab w:val="left" w:pos="567"/>
        </w:tabs>
        <w:contextualSpacing/>
        <w:jc w:val="both"/>
        <w:rPr>
          <w:rFonts w:ascii="Times New Roman" w:hAnsi="Times New Roman" w:cs="Times New Roman"/>
          <w:sz w:val="28"/>
          <w:szCs w:val="28"/>
        </w:rPr>
      </w:pPr>
      <w:r w:rsidRPr="00D763E5">
        <w:rPr>
          <w:rFonts w:ascii="Times New Roman" w:hAnsi="Times New Roman" w:cs="Times New Roman"/>
          <w:sz w:val="28"/>
          <w:szCs w:val="28"/>
        </w:rPr>
        <w:tab/>
        <w:t>При содержании территорий муниципальных образований рекомендуется не допускать размещения на территории,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D763E5" w:rsidRPr="00D763E5" w:rsidRDefault="00D763E5" w:rsidP="00D763E5">
      <w:pPr>
        <w:pStyle w:val="a8"/>
        <w:spacing w:before="0" w:after="0"/>
        <w:jc w:val="both"/>
        <w:rPr>
          <w:sz w:val="28"/>
          <w:szCs w:val="28"/>
        </w:rPr>
      </w:pPr>
      <w:r w:rsidRPr="00D763E5">
        <w:rPr>
          <w:sz w:val="28"/>
          <w:szCs w:val="28"/>
        </w:rPr>
        <w:tab/>
        <w:t>Контейнерную площадку рекомендуется освещать в вечерне-ночное время с использованием установок наружного освещения.</w:t>
      </w:r>
    </w:p>
    <w:p w:rsidR="00D763E5" w:rsidRDefault="00D763E5" w:rsidP="00D763E5">
      <w:pPr>
        <w:pStyle w:val="a8"/>
        <w:spacing w:before="0" w:after="0"/>
        <w:jc w:val="both"/>
        <w:rPr>
          <w:color w:val="000000"/>
          <w:sz w:val="28"/>
          <w:szCs w:val="28"/>
        </w:rPr>
      </w:pPr>
      <w:r w:rsidRPr="00D763E5">
        <w:rPr>
          <w:sz w:val="28"/>
          <w:szCs w:val="28"/>
        </w:rPr>
        <w:t>Контейнерные площадки рекомендуется снабжать информационной табличкой 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w:t>
      </w:r>
      <w:r w:rsidRPr="00766594">
        <w:rPr>
          <w:color w:val="000000"/>
          <w:sz w:val="28"/>
          <w:szCs w:val="28"/>
        </w:rPr>
        <w:t xml:space="preserve"> контейнеры и бункеры</w:t>
      </w:r>
      <w:r>
        <w:rPr>
          <w:color w:val="000000"/>
          <w:sz w:val="28"/>
          <w:szCs w:val="28"/>
        </w:rPr>
        <w:t>.</w:t>
      </w:r>
    </w:p>
    <w:p w:rsidR="00D763E5" w:rsidRPr="00352501" w:rsidRDefault="00D763E5" w:rsidP="00900D6D">
      <w:pPr>
        <w:pStyle w:val="ConsPlusNormal"/>
        <w:ind w:firstLine="540"/>
        <w:contextualSpacing/>
        <w:jc w:val="both"/>
        <w:rPr>
          <w:rFonts w:ascii="Times New Roman" w:hAnsi="Times New Roman" w:cs="Times New Roman"/>
          <w:color w:val="FF0000"/>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На территориях общего пользования муниципального образования запрещается сжигание отходов и мусора без специальных установок, предусмотренных правилами, утвержденными федеральным органом исполнительной власти в области охраны окружающей среды, сжигание загрязняющих атмосферный воздух отходов производства и потребления, в том числе дурно</w:t>
      </w:r>
      <w:r>
        <w:rPr>
          <w:rFonts w:ascii="Times New Roman" w:hAnsi="Times New Roman" w:cs="Times New Roman"/>
          <w:sz w:val="28"/>
          <w:szCs w:val="28"/>
        </w:rPr>
        <w:t xml:space="preserve"> </w:t>
      </w:r>
      <w:r w:rsidRPr="00F02E03">
        <w:rPr>
          <w:rFonts w:ascii="Times New Roman" w:hAnsi="Times New Roman" w:cs="Times New Roman"/>
          <w:sz w:val="28"/>
          <w:szCs w:val="28"/>
        </w:rPr>
        <w:t>пахнущих веществ.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Вывоз коммунальных отходов и мусора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самостоятельно либо на основании договоров со специализированными организациями.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Вывоз строительного мусора от ремонта производится силами лиц, осуществляющих ремонт, в специально отведенные для этого места.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Запрещается складирование строительного мусора в места временного хранения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8. Для сбора отходов и мусора физические и юридические лица, указанные в </w:t>
      </w:r>
      <w:hyperlink w:anchor="P121" w:history="1">
        <w:r w:rsidRPr="0040174D">
          <w:rPr>
            <w:rFonts w:ascii="Times New Roman" w:hAnsi="Times New Roman" w:cs="Times New Roman"/>
            <w:sz w:val="28"/>
            <w:szCs w:val="28"/>
          </w:rPr>
          <w:t>пункте 1 статьи 2</w:t>
        </w:r>
      </w:hyperlink>
      <w:r w:rsidRPr="00F02E03">
        <w:rPr>
          <w:rFonts w:ascii="Times New Roman" w:hAnsi="Times New Roman" w:cs="Times New Roman"/>
          <w:sz w:val="28"/>
          <w:szCs w:val="28"/>
        </w:rPr>
        <w:t xml:space="preserve"> Правил, организуют место временного хранения отходов, осуществляют его уборку и техническое обслуживание.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Правилами.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10. Для предотвращения засорения дворовых территорий и других общественных мест отходами устанавливаются специально предназначенные для временного хранения отходов емкости малого размера - не более 0,35 куб. м (урны, баки). Установка емкостей для временного хранения отходов и их очистка осуществляются лицами, ответственными за уборку соответствующих территорий в соответствии с </w:t>
      </w:r>
      <w:hyperlink w:anchor="P121" w:history="1">
        <w:r w:rsidRPr="0040174D">
          <w:rPr>
            <w:rFonts w:ascii="Times New Roman" w:hAnsi="Times New Roman" w:cs="Times New Roman"/>
            <w:sz w:val="28"/>
            <w:szCs w:val="28"/>
          </w:rPr>
          <w:t>пунктом 1 статьи 2</w:t>
        </w:r>
      </w:hyperlink>
      <w:r w:rsidRPr="0040174D">
        <w:rPr>
          <w:rFonts w:ascii="Times New Roman" w:hAnsi="Times New Roman" w:cs="Times New Roman"/>
          <w:sz w:val="28"/>
          <w:szCs w:val="28"/>
        </w:rPr>
        <w:t xml:space="preserve"> </w:t>
      </w:r>
      <w:r w:rsidRPr="00F02E03">
        <w:rPr>
          <w:rFonts w:ascii="Times New Roman" w:hAnsi="Times New Roman" w:cs="Times New Roman"/>
          <w:sz w:val="28"/>
          <w:szCs w:val="28"/>
        </w:rPr>
        <w:t>Правил.</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Урны (баки) должны содержаться в исправном и опрятном состоянии, очищаться по мере накопления мусора.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11.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12.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lastRenderedPageBreak/>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13. При уборке в ночное время должны принимать меры, предупреждающие шум.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14. Уборку и очистку автобусных остановок производят организации, в обязанность которых входит уборка территорий улиц, на которых расположены эти остановки.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w:t>
      </w:r>
      <w:r>
        <w:rPr>
          <w:rFonts w:ascii="Times New Roman" w:hAnsi="Times New Roman" w:cs="Times New Roman"/>
          <w:sz w:val="28"/>
          <w:szCs w:val="28"/>
        </w:rPr>
        <w:t>5</w:t>
      </w:r>
      <w:r w:rsidRPr="00F02E03">
        <w:rPr>
          <w:rFonts w:ascii="Times New Roman" w:hAnsi="Times New Roman" w:cs="Times New Roman"/>
          <w:sz w:val="28"/>
          <w:szCs w:val="28"/>
        </w:rPr>
        <w:t>.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или на обслуживании находятся колонки.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w:t>
      </w:r>
      <w:r>
        <w:rPr>
          <w:rFonts w:ascii="Times New Roman" w:hAnsi="Times New Roman" w:cs="Times New Roman"/>
          <w:sz w:val="28"/>
          <w:szCs w:val="28"/>
        </w:rPr>
        <w:t>6</w:t>
      </w:r>
      <w:r w:rsidRPr="00F02E03">
        <w:rPr>
          <w:rFonts w:ascii="Times New Roman" w:hAnsi="Times New Roman" w:cs="Times New Roman"/>
          <w:sz w:val="28"/>
          <w:szCs w:val="28"/>
        </w:rPr>
        <w:t>. Администрации рынков организуют работу по очистке и уборке территории рынков и прилегающих к ним территорий в соответствии с действующими санитарными нормами и правилами торговли на рынках.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w:t>
      </w:r>
      <w:r>
        <w:rPr>
          <w:rFonts w:ascii="Times New Roman" w:hAnsi="Times New Roman" w:cs="Times New Roman"/>
          <w:sz w:val="28"/>
          <w:szCs w:val="28"/>
        </w:rPr>
        <w:t>7</w:t>
      </w:r>
      <w:r w:rsidRPr="00F02E03">
        <w:rPr>
          <w:rFonts w:ascii="Times New Roman" w:hAnsi="Times New Roman" w:cs="Times New Roman"/>
          <w:sz w:val="28"/>
          <w:szCs w:val="28"/>
        </w:rPr>
        <w:t>. Содержание и уборка садов, скверов, парков, зеленых насаждений, находящихся в собственности организаций, домовладельцев либо на прилегающих территориях, производятся силами и средствами этих организаций, домовладельцев самостоятельно или по договорам со специализированными организациями под контролем администрации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18</w:t>
      </w:r>
      <w:r w:rsidRPr="00F02E03">
        <w:rPr>
          <w:rFonts w:ascii="Times New Roman" w:hAnsi="Times New Roman" w:cs="Times New Roman"/>
          <w:sz w:val="28"/>
          <w:szCs w:val="28"/>
        </w:rPr>
        <w:t>. Уборка мостов, путепроводов, пешеходных переходов, прилегающих к ним территорий, а также содержание коллекторов, труб ливневой канализации и дождеприемных колодцев производятся организациями, обслуживающими данные объекты.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19</w:t>
      </w:r>
      <w:r w:rsidRPr="00F02E03">
        <w:rPr>
          <w:rFonts w:ascii="Times New Roman" w:hAnsi="Times New Roman" w:cs="Times New Roman"/>
          <w:sz w:val="28"/>
          <w:szCs w:val="28"/>
        </w:rPr>
        <w:t>. Жилые здания, не имеющие центральной канализации, должны иметь герметичные выгребные ямы, устроенные в соответствии с действующим законодательством.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Запрещаются устройство наливных помоек, разлив помоев и нечистот за территорией домов и улиц, вынос мусора на уличные проезды.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0</w:t>
      </w:r>
      <w:r w:rsidRPr="00F02E03">
        <w:rPr>
          <w:rFonts w:ascii="Times New Roman" w:hAnsi="Times New Roman" w:cs="Times New Roman"/>
          <w:sz w:val="28"/>
          <w:szCs w:val="28"/>
        </w:rPr>
        <w:t>. Жидкие нечистоты вывозятся по договорам или разовым заявкам организациями, имеющими специальный транспорт.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1</w:t>
      </w:r>
      <w:r w:rsidRPr="00F02E03">
        <w:rPr>
          <w:rFonts w:ascii="Times New Roman" w:hAnsi="Times New Roman" w:cs="Times New Roman"/>
          <w:sz w:val="28"/>
          <w:szCs w:val="28"/>
        </w:rPr>
        <w:t>. Домовладельцы обязаны обеспечить подъезды непосредственно к мусоросборникам и выгребным ямам. В случае отсутствия возможности подъезда к мусоросборникам последние доставляются силами и средствами домовладельцев к месту их погрузки.</w:t>
      </w:r>
    </w:p>
    <w:p w:rsidR="00900D6D" w:rsidRPr="00D763E5" w:rsidRDefault="00900D6D" w:rsidP="00900D6D">
      <w:pPr>
        <w:pStyle w:val="ConsPlusNormal"/>
        <w:ind w:firstLine="540"/>
        <w:contextualSpacing/>
        <w:jc w:val="both"/>
        <w:rPr>
          <w:rFonts w:ascii="Times New Roman" w:hAnsi="Times New Roman" w:cs="Times New Roman"/>
          <w:sz w:val="28"/>
          <w:szCs w:val="28"/>
        </w:rPr>
      </w:pPr>
      <w:r w:rsidRPr="00D763E5">
        <w:rPr>
          <w:rFonts w:ascii="Times New Roman" w:hAnsi="Times New Roman" w:cs="Times New Roman"/>
          <w:sz w:val="28"/>
          <w:szCs w:val="28"/>
        </w:rPr>
        <w:t xml:space="preserve">22.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w:t>
      </w:r>
      <w:hyperlink w:anchor="P121" w:history="1">
        <w:r w:rsidRPr="00D763E5">
          <w:rPr>
            <w:rFonts w:ascii="Times New Roman" w:hAnsi="Times New Roman" w:cs="Times New Roman"/>
            <w:sz w:val="28"/>
            <w:szCs w:val="28"/>
          </w:rPr>
          <w:t>пункте 1 статьи 2</w:t>
        </w:r>
      </w:hyperlink>
      <w:r w:rsidRPr="00D763E5">
        <w:rPr>
          <w:rFonts w:ascii="Times New Roman" w:hAnsi="Times New Roman" w:cs="Times New Roman"/>
          <w:sz w:val="28"/>
          <w:szCs w:val="28"/>
        </w:rPr>
        <w:t xml:space="preserve"> Правил.</w:t>
      </w:r>
    </w:p>
    <w:p w:rsidR="00D763E5" w:rsidRPr="00D763E5" w:rsidRDefault="00D763E5" w:rsidP="00D763E5">
      <w:pPr>
        <w:pStyle w:val="a8"/>
        <w:spacing w:before="0" w:after="0"/>
        <w:ind w:firstLine="708"/>
        <w:jc w:val="both"/>
        <w:rPr>
          <w:color w:val="000000"/>
          <w:sz w:val="28"/>
          <w:szCs w:val="28"/>
        </w:rPr>
      </w:pPr>
      <w:r w:rsidRPr="00D763E5">
        <w:rPr>
          <w:sz w:val="28"/>
          <w:szCs w:val="28"/>
        </w:rPr>
        <w:t>При проектировании системы водоотведения (канализации), предназначенной для приема поверхностных сточных вод, рекомендуется</w:t>
      </w:r>
      <w:r w:rsidRPr="00991F56">
        <w:rPr>
          <w:color w:val="000000"/>
          <w:sz w:val="28"/>
          <w:szCs w:val="28"/>
        </w:rPr>
        <w:t xml:space="preserve">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3</w:t>
      </w:r>
      <w:r w:rsidRPr="00F02E03">
        <w:rPr>
          <w:rFonts w:ascii="Times New Roman" w:hAnsi="Times New Roman" w:cs="Times New Roman"/>
          <w:sz w:val="28"/>
          <w:szCs w:val="28"/>
        </w:rPr>
        <w:t xml:space="preserve">. Слитие воды на тротуары, газоны, проезжую часть дороги не допускается, а при производстве аварийных работ разрешается только по </w:t>
      </w:r>
      <w:r w:rsidRPr="00F02E03">
        <w:rPr>
          <w:rFonts w:ascii="Times New Roman" w:hAnsi="Times New Roman" w:cs="Times New Roman"/>
          <w:sz w:val="28"/>
          <w:szCs w:val="28"/>
        </w:rPr>
        <w:lastRenderedPageBreak/>
        <w:t>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4</w:t>
      </w:r>
      <w:r w:rsidRPr="00F02E03">
        <w:rPr>
          <w:rFonts w:ascii="Times New Roman" w:hAnsi="Times New Roman" w:cs="Times New Roman"/>
          <w:sz w:val="28"/>
          <w:szCs w:val="28"/>
        </w:rPr>
        <w:t>. Вывоз несортированных ТКО осуществляется исходя из среднесуточной температуры наружного воздуха в течение 3 суток: плюс 5° C и выше - не более 1 суток; плюс 4° C и ниже - не более 3 суток.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5</w:t>
      </w:r>
      <w:r w:rsidRPr="00F02E03">
        <w:rPr>
          <w:rFonts w:ascii="Times New Roman" w:hAnsi="Times New Roman" w:cs="Times New Roman"/>
          <w:sz w:val="28"/>
          <w:szCs w:val="28"/>
        </w:rPr>
        <w:t>.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6</w:t>
      </w:r>
      <w:r w:rsidRPr="00F02E03">
        <w:rPr>
          <w:rFonts w:ascii="Times New Roman" w:hAnsi="Times New Roman" w:cs="Times New Roman"/>
          <w:sz w:val="28"/>
          <w:szCs w:val="28"/>
        </w:rPr>
        <w:t>. Уборка и очистка территорий, отведенных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7</w:t>
      </w:r>
      <w:r w:rsidRPr="00F02E03">
        <w:rPr>
          <w:rFonts w:ascii="Times New Roman" w:hAnsi="Times New Roman" w:cs="Times New Roman"/>
          <w:sz w:val="28"/>
          <w:szCs w:val="28"/>
        </w:rPr>
        <w:t>.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Складирование нечистот на проезжую часть улиц, тротуары и газоны запрещается.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w:t>
      </w:r>
      <w:r>
        <w:rPr>
          <w:rFonts w:ascii="Times New Roman" w:hAnsi="Times New Roman" w:cs="Times New Roman"/>
          <w:sz w:val="28"/>
          <w:szCs w:val="28"/>
        </w:rPr>
        <w:t>8</w:t>
      </w:r>
      <w:r w:rsidRPr="00F02E03">
        <w:rPr>
          <w:rFonts w:ascii="Times New Roman" w:hAnsi="Times New Roman" w:cs="Times New Roman"/>
          <w:sz w:val="28"/>
          <w:szCs w:val="28"/>
        </w:rPr>
        <w:t>. Сбор брошенных на улицах предметов, создающих помехи дорожному движению, возлагается на организации, обслуживающие данные объекты.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29</w:t>
      </w:r>
      <w:r w:rsidRPr="00F02E03">
        <w:rPr>
          <w:rFonts w:ascii="Times New Roman" w:hAnsi="Times New Roman" w:cs="Times New Roman"/>
          <w:sz w:val="28"/>
          <w:szCs w:val="28"/>
        </w:rPr>
        <w:t>. На дворовых и внутриквартальных территориях хранение и стоянка личного автотранспорта допускаются в отведенных для этих целей местах и должны обеспечивать беспрепятственное продвижение уборочной и специальной техники. В случае заблаговременного уведомления о проведении уборочных работ владельцы, пользователи автотранспорта, расположенного на дворовых, внутриквартальных территориях, карманах, должны освободить от автотранспорта место проведения уборочных работ. Запрещается парковать автотранспортные средства на люках колодцев инженерных коммуникаций. Запрещена установка индивидуальных и коллективных заградительных устройств.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w:t>
      </w:r>
      <w:r>
        <w:rPr>
          <w:rFonts w:ascii="Times New Roman" w:hAnsi="Times New Roman" w:cs="Times New Roman"/>
          <w:sz w:val="28"/>
          <w:szCs w:val="28"/>
        </w:rPr>
        <w:t>0</w:t>
      </w:r>
      <w:r w:rsidRPr="00F02E03">
        <w:rPr>
          <w:rFonts w:ascii="Times New Roman" w:hAnsi="Times New Roman" w:cs="Times New Roman"/>
          <w:sz w:val="28"/>
          <w:szCs w:val="28"/>
        </w:rPr>
        <w:t>. Индивидуальным предпринимателям и организациям по оказанию транспортных услуг запрещается использовать дворовую территорию и проезжую часть для хранения и отстоя автотранспорта.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w:t>
      </w:r>
      <w:r>
        <w:rPr>
          <w:rFonts w:ascii="Times New Roman" w:hAnsi="Times New Roman" w:cs="Times New Roman"/>
          <w:sz w:val="28"/>
          <w:szCs w:val="28"/>
        </w:rPr>
        <w:t>1</w:t>
      </w:r>
      <w:r w:rsidRPr="00F02E03">
        <w:rPr>
          <w:rFonts w:ascii="Times New Roman" w:hAnsi="Times New Roman" w:cs="Times New Roman"/>
          <w:sz w:val="28"/>
          <w:szCs w:val="28"/>
        </w:rPr>
        <w:t xml:space="preserve">. Запрещается вынос автомобильных покрышек, иных замененных частей или отработанных жидкостей транспортной техники </w:t>
      </w:r>
      <w:r>
        <w:rPr>
          <w:rFonts w:ascii="Times New Roman" w:hAnsi="Times New Roman" w:cs="Times New Roman"/>
          <w:sz w:val="28"/>
          <w:szCs w:val="28"/>
        </w:rPr>
        <w:t xml:space="preserve">в места (площадки) накопления твердых коммунальных отходов </w:t>
      </w:r>
      <w:r w:rsidRPr="00F02E03">
        <w:rPr>
          <w:rFonts w:ascii="Times New Roman" w:hAnsi="Times New Roman" w:cs="Times New Roman"/>
          <w:sz w:val="28"/>
          <w:szCs w:val="28"/>
        </w:rPr>
        <w:t>и другие, не предназначенные для этого места.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w:t>
      </w:r>
      <w:r>
        <w:rPr>
          <w:rFonts w:ascii="Times New Roman" w:hAnsi="Times New Roman" w:cs="Times New Roman"/>
          <w:sz w:val="28"/>
          <w:szCs w:val="28"/>
        </w:rPr>
        <w:t>2</w:t>
      </w:r>
      <w:r w:rsidRPr="00F02E03">
        <w:rPr>
          <w:rFonts w:ascii="Times New Roman" w:hAnsi="Times New Roman" w:cs="Times New Roman"/>
          <w:sz w:val="28"/>
          <w:szCs w:val="28"/>
        </w:rPr>
        <w:t>. Запрещается сжигание автомобильных покрышек, размещение иных замененных частей транспортной техники вне установленных для этих целей мест, а также в местах сбора мусора, на контейнерных площадках.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w:t>
      </w:r>
      <w:r>
        <w:rPr>
          <w:rFonts w:ascii="Times New Roman" w:hAnsi="Times New Roman" w:cs="Times New Roman"/>
          <w:sz w:val="28"/>
          <w:szCs w:val="28"/>
        </w:rPr>
        <w:t>3</w:t>
      </w:r>
      <w:r w:rsidRPr="00F02E03">
        <w:rPr>
          <w:rFonts w:ascii="Times New Roman" w:hAnsi="Times New Roman" w:cs="Times New Roman"/>
          <w:sz w:val="28"/>
          <w:szCs w:val="28"/>
        </w:rPr>
        <w:t>. Запрещается размещение брошенного, разукомплектованного, аварийного и пришедшего в негодность автотранспорта на улицах, дворовых территориях, на детских и спортивных площадках, тротуарах, пешеходных дорожках, газонах, участках с зелеными насаждениями, а также вне специально отведенных для этих целей мест.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lastRenderedPageBreak/>
        <w:t>3</w:t>
      </w:r>
      <w:r>
        <w:rPr>
          <w:rFonts w:ascii="Times New Roman" w:hAnsi="Times New Roman" w:cs="Times New Roman"/>
          <w:sz w:val="28"/>
          <w:szCs w:val="28"/>
        </w:rPr>
        <w:t>4</w:t>
      </w:r>
      <w:r w:rsidRPr="00F02E03">
        <w:rPr>
          <w:rFonts w:ascii="Times New Roman" w:hAnsi="Times New Roman" w:cs="Times New Roman"/>
          <w:sz w:val="28"/>
          <w:szCs w:val="28"/>
        </w:rPr>
        <w:t>. Запрещается самовольное размещение на территории поселения гаражей и тентов-укрытий и иных конструкций, предназначенных для хранения автомашин.</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w:t>
      </w:r>
      <w:r>
        <w:rPr>
          <w:rFonts w:ascii="Times New Roman" w:hAnsi="Times New Roman" w:cs="Times New Roman"/>
          <w:sz w:val="28"/>
          <w:szCs w:val="28"/>
        </w:rPr>
        <w:t>5</w:t>
      </w:r>
      <w:r w:rsidRPr="00F02E03">
        <w:rPr>
          <w:rFonts w:ascii="Times New Roman" w:hAnsi="Times New Roman" w:cs="Times New Roman"/>
          <w:sz w:val="28"/>
          <w:szCs w:val="28"/>
        </w:rPr>
        <w:t>. Владельцы законно установленных металлических гаражей, тентов-укрытий обязаны организовывать санитарную очистку и уборку прилегающей территории в соответствии с настоящими Правилами.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w:t>
      </w:r>
      <w:r>
        <w:rPr>
          <w:rFonts w:ascii="Times New Roman" w:hAnsi="Times New Roman" w:cs="Times New Roman"/>
          <w:sz w:val="28"/>
          <w:szCs w:val="28"/>
        </w:rPr>
        <w:t>6</w:t>
      </w:r>
      <w:r w:rsidRPr="00F02E03">
        <w:rPr>
          <w:rFonts w:ascii="Times New Roman" w:hAnsi="Times New Roman" w:cs="Times New Roman"/>
          <w:sz w:val="28"/>
          <w:szCs w:val="28"/>
        </w:rPr>
        <w:t>. Отведенная и прилегающая территории должны содержаться в чистоте и порядке.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Лица, в чьем пользовании находится отведенная территория, обязаны не допускать захламления отведенной и прилегающей территорий, зарастания сорными травами, кустарниками, деревьями, производить регулярную санитарную очистку территории, окашивание травы.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w:t>
      </w:r>
      <w:r>
        <w:rPr>
          <w:rFonts w:ascii="Times New Roman" w:hAnsi="Times New Roman" w:cs="Times New Roman"/>
          <w:sz w:val="28"/>
          <w:szCs w:val="28"/>
        </w:rPr>
        <w:t>7</w:t>
      </w:r>
      <w:r w:rsidRPr="00F02E03">
        <w:rPr>
          <w:rFonts w:ascii="Times New Roman" w:hAnsi="Times New Roman" w:cs="Times New Roman"/>
          <w:sz w:val="28"/>
          <w:szCs w:val="28"/>
        </w:rPr>
        <w:t>.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38</w:t>
      </w:r>
      <w:r w:rsidRPr="00F02E03">
        <w:rPr>
          <w:rFonts w:ascii="Times New Roman" w:hAnsi="Times New Roman" w:cs="Times New Roman"/>
          <w:sz w:val="28"/>
          <w:szCs w:val="28"/>
        </w:rPr>
        <w:t>. Привлечение граждан к выполнению работ по уборке, благоустройству и озеленению территории муниципального образования осуществляется на основании постановления главы администрации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39</w:t>
      </w:r>
      <w:r w:rsidRPr="00F02E03">
        <w:rPr>
          <w:rFonts w:ascii="Times New Roman" w:hAnsi="Times New Roman" w:cs="Times New Roman"/>
          <w:sz w:val="28"/>
          <w:szCs w:val="28"/>
        </w:rPr>
        <w:t>. Особенности уборки территории муниципального образования в весенне-летний период.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 Период летней уборки устанавливается с </w:t>
      </w:r>
      <w:r>
        <w:rPr>
          <w:rFonts w:ascii="Times New Roman" w:hAnsi="Times New Roman" w:cs="Times New Roman"/>
          <w:sz w:val="28"/>
          <w:szCs w:val="28"/>
        </w:rPr>
        <w:t xml:space="preserve">15 апреля </w:t>
      </w:r>
      <w:r w:rsidRPr="00F02E03">
        <w:rPr>
          <w:rFonts w:ascii="Times New Roman" w:hAnsi="Times New Roman" w:cs="Times New Roman"/>
          <w:sz w:val="28"/>
          <w:szCs w:val="28"/>
        </w:rPr>
        <w:t xml:space="preserve">по </w:t>
      </w:r>
      <w:r>
        <w:rPr>
          <w:rFonts w:ascii="Times New Roman" w:hAnsi="Times New Roman" w:cs="Times New Roman"/>
          <w:sz w:val="28"/>
          <w:szCs w:val="28"/>
        </w:rPr>
        <w:t>25 апреля</w:t>
      </w:r>
      <w:r w:rsidRPr="00F02E03">
        <w:rPr>
          <w:rFonts w:ascii="Times New Roman" w:hAnsi="Times New Roman" w:cs="Times New Roman"/>
          <w:sz w:val="28"/>
          <w:szCs w:val="28"/>
        </w:rPr>
        <w:t xml:space="preserve"> с наступлением устойчивых плюсовых температур постановлением администрации </w:t>
      </w:r>
      <w:r>
        <w:rPr>
          <w:rFonts w:ascii="Times New Roman" w:hAnsi="Times New Roman" w:cs="Times New Roman"/>
          <w:sz w:val="28"/>
          <w:szCs w:val="28"/>
        </w:rPr>
        <w:t>Домбаровского поссовета</w:t>
      </w:r>
      <w:r w:rsidRPr="00F02E03">
        <w:rPr>
          <w:rFonts w:ascii="Times New Roman" w:hAnsi="Times New Roman" w:cs="Times New Roman"/>
          <w:sz w:val="28"/>
          <w:szCs w:val="28"/>
        </w:rPr>
        <w:t>, в зависимости от погодных условий сроки летней уборки территории муниципального образования могут быть изменены.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Периодичность выполнения основных мероприятий по уборке регулируется с учетом погодных условий постановлением администрации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В летний период уборки производятся следующие виды работ: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очистка газонов, цветников и клумб от мусора, веток, листьев, сухой травы, отцветших соцветий и песка;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подметание, проезжей части дорог, тротуаров, придомовых территорий;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очистка от грязи, покраска ограждений и бордюрного камня;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уборка мусора с прилегающих территорий;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вывоз смета и мусора в места санкционированного складирования, обезвреживания и утилизации;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скашивание травы.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w:t>
      </w:r>
      <w:r>
        <w:rPr>
          <w:rFonts w:ascii="Times New Roman" w:hAnsi="Times New Roman" w:cs="Times New Roman"/>
          <w:sz w:val="28"/>
          <w:szCs w:val="28"/>
        </w:rPr>
        <w:t>0</w:t>
      </w:r>
      <w:r w:rsidRPr="00F02E03">
        <w:rPr>
          <w:rFonts w:ascii="Times New Roman" w:hAnsi="Times New Roman" w:cs="Times New Roman"/>
          <w:sz w:val="28"/>
          <w:szCs w:val="28"/>
        </w:rPr>
        <w:t>. Особенности уборки территории муниципального образования в осенне-зимний период.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Период зимней уборки устанавливается с 15 октября по 15 апреля. В случае резкого изменения погодных условий (снег, мороз) сроки начала и окончания зимней уборки корректируются постановлением администрации муниципального образования в зависимости от погодных условий.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Зимняя уборка улиц, проездов, тротуаров, дворовых и других территорий осуществляется в соответствии с требованиями настоящих Правил, ГОСТов, устанавливающих требования к эксплуатационному состоянию автомобильных дорог, и действующего законодательства Российской Федерации.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3) При производстве работ по уборке территории муниципального </w:t>
      </w:r>
      <w:r w:rsidRPr="00F02E03">
        <w:rPr>
          <w:rFonts w:ascii="Times New Roman" w:hAnsi="Times New Roman" w:cs="Times New Roman"/>
          <w:sz w:val="28"/>
          <w:szCs w:val="28"/>
        </w:rPr>
        <w:lastRenderedPageBreak/>
        <w:t>образования в зимний период запрещается: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выдвигать или перемещать на проезжую часть улиц, проездов и во внутридворовую территорию снег, счищаемый с внутриквартальных проездов, территорий предприятий, организаций, строительных площадок, торговых и других объектов;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допускать скопление подтаявшей снежной массы в зоне остановок общественного транспорта;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выдвигать снег, счищаемый с дорожного полотна автомобильных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сброс снега и льда в водные объекты и их прибрежные защитные полосы;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укладка снега и скола льда на трассах тепловых путей, на водопроводные, канализационные колодцы;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перебрасывать и перемещать загрязненный снег, а также скол льда на газоны, цветники, кустарники и другие зеленые насаждения;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воспрепятствование транспортными средствами, другими механизмами или иным способом проведению зимних уборочных работ.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К мероприятиям зимней уборки относятся: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расчистка проезжей части улиц от снежных завалов и заносов;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обработка проезжей части дорог противогололедными средствами;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сгребание и подметание снега;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выполнение разрывов в валах снега на перекрестках улиц и дорог, пешеходных переходах, у остановок пассажирского транспорта, у подъездов к административным, торговым и общественным зданиям, выездов из дворов и т.п.;</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удаление снега (вывоз);</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скалывание льда и удаление снежно-ледяных образований.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Автотранспорт, мешающий уборке улиц и дорог, может быть перемещен на другое место на этой улице или на специальную площадку временного хранения.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Уборка улиц и дорог в зимнее время осуществляется в соответствии с настоящими Правилами, ГОСТами, устанавливающими требования к эксплуатационному состоянию автомобильных дорог, и инструкциями, определяющими технологию работ, технические средства и применяемые противогололедные материалы.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7)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складирование снега и льда на детских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w:t>
      </w:r>
      <w:r>
        <w:rPr>
          <w:rFonts w:ascii="Times New Roman" w:hAnsi="Times New Roman" w:cs="Times New Roman"/>
          <w:sz w:val="28"/>
          <w:szCs w:val="28"/>
        </w:rPr>
        <w:t>не</w:t>
      </w:r>
      <w:r w:rsidRPr="00F02E03">
        <w:rPr>
          <w:rFonts w:ascii="Times New Roman" w:hAnsi="Times New Roman" w:cs="Times New Roman"/>
          <w:sz w:val="28"/>
          <w:szCs w:val="28"/>
        </w:rPr>
        <w:t>централизованного водоснабжения, повреждение зеленых насаждений при его складировании.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lastRenderedPageBreak/>
        <w:t>Складирование снега на внутридворовых территориях должно производиться с учетом отвода талых вод.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8) Снег, собираемый во дворах, на внутриквартальных проездах допускается складировать на свободных территориях при обеспечении сохранности зеленых насаждений и оттока талых вод.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9) Управляющие организации, председатели ТСЖ, гаражно-строительного кооператива, с наступлением летнего периода обязаны обеспечить:</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отток талых вод на отведенных и прилегающих территориях;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общую очистку дворовых территорий после окончания таяния снега, сбор и уборку мусора.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10) Вывоз снега осуществляется на специально подготовленные площадки (снегосвалки). Запрещается вывоз снега на не согласованные в установленном порядке места.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11) Места временного складирования снега после снеготаяния должны быть очищены от мусора и благоустроены.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12) Запрещается организация несанкционированных снегосвалок</w:t>
      </w:r>
      <w:r>
        <w:rPr>
          <w:rFonts w:ascii="Times New Roman" w:hAnsi="Times New Roman" w:cs="Times New Roman"/>
          <w:sz w:val="28"/>
          <w:szCs w:val="28"/>
        </w:rPr>
        <w:t xml:space="preserve"> в </w:t>
      </w:r>
      <w:r w:rsidRPr="00F02E03">
        <w:rPr>
          <w:rFonts w:ascii="Times New Roman" w:hAnsi="Times New Roman" w:cs="Times New Roman"/>
          <w:sz w:val="28"/>
          <w:szCs w:val="28"/>
        </w:rPr>
        <w:t>местах неустановленных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Ответственность за обустройство и организацию работы снегосвалок, их очистку от мусора и благоустройство после таяния снега возлагается на организацию, осуществляющую вывоз снега на данную территорию.</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13) Уборка лестничных сходов: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Лестничные сходы должны быть очищены на всю ширину до покрытия от свежевыпавшего или уплотненного снега, наледи в течение 4 часов после окончания выпадения осадков.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14) Очистка кровель и козырьков жилых, многоквартирных домов, зданий, сооружений, строений от снега и наледи должна производиться не реже одного раза в месяц.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 осуществляется обслуживающей организацией.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Накопление снега на кровлях более 30 сантиметров не допускается. Очистка крыш от снега при слое снега более 30 сантиметров и от снежных и ледяных образований при наступлении оттепели должна производиться в кратчайшие сроки.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Очистка крыш от снега и наледи, удаление снежных и ледяных наростов допускаются только в светлое время суток. Перед проведением этих работ необходимо провести охранные мероприятия (ограждение, дежурные),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дорожных знаков, линий связи и других объектов.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Восстановление объектов, поврежденных во время сброса снега и удаления снежных и ледяных образований, производится за счет лица, причинившего повреждение.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w:t>
      </w:r>
      <w:r>
        <w:rPr>
          <w:rFonts w:ascii="Times New Roman" w:hAnsi="Times New Roman" w:cs="Times New Roman"/>
          <w:sz w:val="28"/>
          <w:szCs w:val="28"/>
        </w:rPr>
        <w:t>1</w:t>
      </w:r>
      <w:r w:rsidRPr="00F02E03">
        <w:rPr>
          <w:rFonts w:ascii="Times New Roman" w:hAnsi="Times New Roman" w:cs="Times New Roman"/>
          <w:sz w:val="28"/>
          <w:szCs w:val="28"/>
        </w:rPr>
        <w:t>. Земляные работы на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lastRenderedPageBreak/>
        <w:t>Земляные работы на всей территории муниципального образования в случаях отсутствия разрешения на строительство на участке проведения земляных работ рекомендуется проводить при наличии разрешения на проведение земляных работ, оформленного в соответствии с муниципальным правовым актом администрации муниципального образования. В разрешении на проведение земляных работ должны быть указаны срок проведения работ, а также срок, в течение которого лица, производившие земляные работы, должны выполнить комплексное восстановление нарушенного в результате проведения работ благоустройства (восстановить нарушенное озеленение, дорожные покрытия, тротуары, газоны, деревья, кустарники, малые архитектурные формы и др.).</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Допускается проведение земляных работ в пределах территорий, находящихся в частной собственности, пользовании или аренде физических и юридических лиц, только при наличии установленных и достоверных сведений об отсутствии на территории инженерных коммуникаций, принадлежащих иным лицам.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При проведении земляных работ производителем работ должны быть приняты меры по максимальному сохранению существующего озеленения, благоустройства и земляного рельефа.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Последующая засыпка траншей, котлованов должна быть уплотнена до естественной плотности, исключающей образование просадок, провалов рельефа и восстановленных объектов благоустройства.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Лица, производившие земляные работы, обязаны произвести комплексное восстановление нарушенного благоустройства после окончания проведения земляных работ, восстановить нарушенное озеленение и благоустройство (дорожные покрытия, тротуары, газоны, деревья, кустарники, малые архитектурные формы и др.) в сроки, установленные выданным разрешением на производство работ.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Место проведения земляных и ремонтных работ должно иметь ограждение и предупредительные знаки, исключающие доступ посторонних лиц или транспорта на место проведения земляных работ, должно иметь предупредительное освещение в ночное время суток.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При проведении земляных работ в местах передвижения населения должны быть оборудованы исправные переходные мостики с перилами и прочным, исключающим скольжение, настилом.</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3. Порядок содержания элементов</w:t>
      </w:r>
    </w:p>
    <w:p w:rsidR="00900D6D" w:rsidRPr="00F02E03" w:rsidRDefault="00900D6D" w:rsidP="00900D6D">
      <w:pPr>
        <w:pStyle w:val="ConsPlusTitle"/>
        <w:contextualSpacing/>
        <w:jc w:val="center"/>
      </w:pPr>
      <w:r w:rsidRPr="00F02E03">
        <w:t>внешнего благоустройства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Общие требования к содержанию элементов внешнего благоустройства.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Содержание элементов внешнего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внешнего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Физические и юридические лица </w:t>
      </w:r>
      <w:r>
        <w:rPr>
          <w:rFonts w:ascii="Times New Roman" w:hAnsi="Times New Roman" w:cs="Times New Roman"/>
          <w:sz w:val="28"/>
          <w:szCs w:val="28"/>
        </w:rPr>
        <w:t xml:space="preserve">(в том числе и индивидуальные </w:t>
      </w:r>
      <w:r>
        <w:rPr>
          <w:rFonts w:ascii="Times New Roman" w:hAnsi="Times New Roman" w:cs="Times New Roman"/>
          <w:sz w:val="28"/>
          <w:szCs w:val="28"/>
        </w:rPr>
        <w:lastRenderedPageBreak/>
        <w:t xml:space="preserve">предприниматели) </w:t>
      </w:r>
      <w:r w:rsidRPr="00F02E03">
        <w:rPr>
          <w:rFonts w:ascii="Times New Roman" w:hAnsi="Times New Roman" w:cs="Times New Roman"/>
          <w:sz w:val="28"/>
          <w:szCs w:val="28"/>
        </w:rPr>
        <w:t>организуют содержание элементов внешнего благоустройства, расположенных на прилегающих территориях.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Организацию содержания иных элементов внешнего благоустройства осуществляет администрация муниципального образования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допускаются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Проезды, как правило, должны выходить на второстепенные улицы и оборудоваться шлагбаумами или воротами.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Строительные площадки должны иметь благоустроенную проезжую часть не менее 20 метров у каждого выезда с оборудованием для очистки колес.</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Ремонт и содержание зданий и сооружений.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Эксплуатация зданий и сооружений, их ремонт производятся в соответствии с установленными правилами и нормами технической эксплуатации.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 согласованию с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 иных случаях изменения фасадов зданий, а также устройство новых и реконструкция существующих оконных и дверных проемов производятся по согласованию с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Запрещается самовольное возведение хозяйственных и вспомогательных построек (дровяных сараев, будок, гаражей, голубятен, теплиц и т.п.) без получения соответствующего разрешения администрации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Руководители организаций, в ведении которых находятся здания, а также собственники домов и строений должны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у подъездов, на прилегающих территориях и включать его с наступлением темноты.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Содержание инженерных сооружений и коммуникаций.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 Собственники (владельцы), обслуживающие организации инженерных сооружений и коммуникаций, обязаны содержать последние в исправном </w:t>
      </w:r>
      <w:r w:rsidRPr="00F02E03">
        <w:rPr>
          <w:rFonts w:ascii="Times New Roman" w:hAnsi="Times New Roman" w:cs="Times New Roman"/>
          <w:sz w:val="28"/>
          <w:szCs w:val="28"/>
        </w:rPr>
        <w:lastRenderedPageBreak/>
        <w:t>техническом состоянии.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Уборка и очистка водоотводных канав, мостиков, труб, дренажей, предназначенных для отвода поверхностных и грунтовых вод с улиц и дворов, производятся управляющей организацией, товариществами собственников жилья, жилищными кооперативами, в ведении которых находятся территории, занятые данными объектами, по частному домовладению - собственниками жилья.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Утечку воды из водопроводной, тепловой сети собственники (владельцы), обслуживающая организация обязаны ликвидировать в сроки, установленные действующим законодательством.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При очистке смотровых колодцев, коверов запрещается складирование осадков и грязи на проезжую часть улиц, тротуары и участки, занятые зелеными насаждениями.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Уборка территорий вокруг водоразборных колонок производится организациями, в ведении которых они находятся.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4. Содержание наземных частей</w:t>
      </w:r>
    </w:p>
    <w:p w:rsidR="00900D6D" w:rsidRPr="00F02E03" w:rsidRDefault="00900D6D" w:rsidP="00900D6D">
      <w:pPr>
        <w:pStyle w:val="ConsPlusTitle"/>
        <w:contextualSpacing/>
        <w:jc w:val="center"/>
      </w:pPr>
      <w:r w:rsidRPr="00F02E03">
        <w:t>линейных сооружений и коммуникаций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Наружные инженерные коммуникации (водоразборные колонки, тепловые сети, электросети, водоснабжение и другие) должны находиться в исправном состоянии, а закрепленная за ними территория содержаться в чистоте.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Ответственность за их содержание возлагается на собственников и (или) на организации, осуществляющие обслуживание наземных частей линейных сооружений и коммуникаций.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В целях обеспечения безаварийного функционирования и эксплуатации объектов электросетевого хозяйства, а также в целях обеспечения безопасности граждан (в том числе в целях проведения аварийно-спасательных мероприятий) работы по подрезке деревьев и кустарников в охранных зонах воздушных линий выполняются подготовленным персоналом организаций, эксплуатирующих эти линии, или организациями, действующими на основании соответствующих договоров с сетевыми организациями. Опиленные ветви и сучья должны убираться организацией проводившей работы в течение 5 дней с момента осуществления указанных работ.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Не допускается повреждение наземных частей смотровых линий теплотрасс, водопроводов, линий электропередачи и их изоляции, иных наземных частей линейных сооружений и коммуникаций.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Не допускается отсутствие, загрязнение или неокрашенное состояние ограждений,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Профилактическое обследование канализации (водосточной сети) и очистка производятся организациями, у которых эти сооружения находятся в собственности или владении, или организацией на основании заключенного с балансодержателем договора.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Во избежание засорения канализации (водосточной сети) запрещается сброс </w:t>
      </w:r>
      <w:r w:rsidRPr="00F02E03">
        <w:rPr>
          <w:rFonts w:ascii="Times New Roman" w:hAnsi="Times New Roman" w:cs="Times New Roman"/>
          <w:sz w:val="28"/>
          <w:szCs w:val="28"/>
        </w:rPr>
        <w:lastRenderedPageBreak/>
        <w:t>смета и мусора в колодцы. Колодцы должны постоянно находиться в рабочем состоянии. Не допускается засорение, заиливание колодцев, ограничивающие их пропускную способность.</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При очистке смотровых колодцев, подземных коммуникаций грунт, мусор, нечистоты рекомендуется складировать в специальную тару с немедленным вывозом силами организаций, занимающихся очистными работами.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Запрещается складирование нечистот на проезжую часть улиц, тротуары, участки, занятые зелеными насаждениями.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Управляющие организации, ТСЖ, жилищные кооперативы обязаны обеспечивать свободный подъезд к люкам смотровых колодцев и узлам управления инженерными сетями, расположенным на обслуживаемой территории.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В целях поддержания нормальных условий эксплуатации внутриквартальных и домовых сетей физическим и юридическим лицам запрещается: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открывать люки колодцев и регулировать запорные устройства на магистралях водопровода, канализации, теплотрасс, за исключением организаций, эксплуатирующих указанные объекты;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производить какие-либо работы на данных сетях без разрешения эксплуатирующих организаций;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возводить над инженерными сетями постройки постоянного и временного характера, заваливать трассы инженерных коммуникаций строительными материалами, мусором и т.п.;</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оставлять колодцы неплотно закрытыми и закрывать разбитыми крышками;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отводить поверхностные воды в систему хозяйственно-бытовой канализации;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пользоваться пожарными гидрантами в хозяйственных целях;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производить забор воды от уличных колонок с помощью шлангов;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производить разборку колонок;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5. Световые вывески, реклама и витрины</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Организации, эксплуатирующие световые рекламы и вывески, обязаны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газосветовых трубок и электроламп.</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 случае неисправности отдельных знаков рекламы или вывески должны выключаться полностью.</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Витрины должны быть оборудованы специальными осветительными приборами.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На главных магистралях должна быть обеспечена горизонтальная освещенность витрины, равная 500 люксам, на всех остальных улицах - 200 люксам.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lastRenderedPageBreak/>
        <w:t>4. Расклейка газет, афиш, плакатов, различного рода объявлений и реклам разрешается только на специально установленных стендах.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Очистку от объявлений опор уличного освещения, цоколя зданий, заборов и других сооружений осуществляют организации, эксплуатирующие данные объекты.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6. Средства размещения информации устанавливаются на территории муниципального образования на основании разрешения на установку и эксплуатацию рекламной конструкции, выдаваемого в установленном Федеральным </w:t>
      </w:r>
      <w:hyperlink r:id="rId7" w:history="1">
        <w:r w:rsidRPr="006D19DA">
          <w:rPr>
            <w:rFonts w:ascii="Times New Roman" w:hAnsi="Times New Roman" w:cs="Times New Roman"/>
            <w:sz w:val="28"/>
            <w:szCs w:val="28"/>
          </w:rPr>
          <w:t>законом</w:t>
        </w:r>
      </w:hyperlink>
      <w:r w:rsidRPr="00F02E03">
        <w:rPr>
          <w:rFonts w:ascii="Times New Roman" w:hAnsi="Times New Roman" w:cs="Times New Roman"/>
          <w:sz w:val="28"/>
          <w:szCs w:val="28"/>
        </w:rPr>
        <w:t xml:space="preserve"> от 13.03.2006 N 38-ФЗ "О рекламе" порядке.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После прекращения действия разрешения на установку и эксплуатацию рекламной конструкции владелец обязан в 5-дневный срок произвести его демонтаж, а также в трехдневный срок восстановить место установки рекламной конструкции в том виде, в котором оно было до монтажа рекламной конструкции.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Владелец рекламной конструкции обязан содержать его в чистоте, мойка производится по мере загрязнения, элементы конструкций окрашиваются по мере необходимости, техническое состояние должно соответствовать требованиям документов, необходимым для установки и эксплуатации рекламной конструкции.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8. Вывешивание и размещение объявлений и рекламы разрешается только на специально установленных щитах и рекламных тумбах, место установки которых определяется по согласованию </w:t>
      </w:r>
      <w:r>
        <w:rPr>
          <w:rFonts w:ascii="Times New Roman" w:hAnsi="Times New Roman" w:cs="Times New Roman"/>
          <w:sz w:val="28"/>
          <w:szCs w:val="28"/>
        </w:rPr>
        <w:t xml:space="preserve">с </w:t>
      </w:r>
      <w:r w:rsidRPr="00F02E03">
        <w:rPr>
          <w:rFonts w:ascii="Times New Roman" w:hAnsi="Times New Roman" w:cs="Times New Roman"/>
          <w:sz w:val="28"/>
          <w:szCs w:val="28"/>
        </w:rPr>
        <w:t>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9. Запрещается производить смену изображений (плакатов) на рекламных конструкциях с заездом автотранспорта на участки, занятые зелеными насаждениями.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10. Средства наружной рекламы не должны создавать помех для прохода пешеходов и осуществления механизированной уборки улиц и тротуаров.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11. Запрещается размещение стационарных средств наружной рекламы, являющихся источниками шума, вибрации, мощных световых, электромагнитных и иных излучений и полей вблизи жилых помещений.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12. Для проведения земляных работ при установке и эксплуатации рекламной конструкции необходимо наличие оформленного в надлежащем порядке разрешения.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13. После установки (демонтажа) рекламной конструкции распространитель информации обязан за свой счет произвести благоустройство территорий и объекта размещения рекламы или визуальной нерекламной информации в срок до 5 суток.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14.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и т.п.) возлагается на рекламораспространителей.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15. Запрещается производить самовольное размещение любым способом афиш, объявлений, вывесок, содержащих сведения рекламного характера, агитационных материалов, указателей на стенах зданий, строений, сооружений, опорах наружного освещения и контактной сети, деревьях, кустарниках, остановочных пунктах, рекламных конструкциях, объектах внешнего благоустройства и иных неустановленных местах.</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6. Строительство, установка</w:t>
      </w:r>
    </w:p>
    <w:p w:rsidR="00900D6D" w:rsidRPr="00F02E03" w:rsidRDefault="00900D6D" w:rsidP="00900D6D">
      <w:pPr>
        <w:pStyle w:val="ConsPlusTitle"/>
        <w:contextualSpacing/>
        <w:jc w:val="center"/>
      </w:pPr>
      <w:r w:rsidRPr="00F02E03">
        <w:t>и содержание малых архитектурных форм</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Физические или юридические лица обязаны содержать малые архитектурные формы, производить их ремонт и окраску, согласовывая колеры с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Запрещается самовольная установка малых архитектурных форм, элементов внешнего благоустройства, киосков, павильонов, палаток, сезонных базаров, остановочных павильонов, парковочных площадок, ограждений, рекламных щитов для афиш и объявлений, световых реклам, вывесок, содержащих сведения рекламного характера, фонарей и столбов уличного освещения гаражей.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Запрещается возводить к зданиям, сооружениям, павильонам, киоскам, палаткам различного рода пристройки, козырьки, навесы, ставни, не предусмотренные проектом; складировать тару и запасы товаров у киосков, палаток, павильонов мелкорозничной торговли и магазинов.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Малые архитектурные формы (садово-парковая мебель, памятники, скульптуры, вазы, ограды, фонтаны, оборудование площадок, урны, мусоросборники и т.д.) должны находиться в исправном состоянии, промываться и ежегодно окрашиваться.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Ремонт малых архитектурных форм должен производиться по мере необходимости. Обязанность по содержанию в надлежащем порядке сооружений малых архитектурных форм и производство своевременного ремонта возлагается на собственников (владельцев) малых архитектурных форм.</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 xml:space="preserve">Статья </w:t>
      </w:r>
      <w:r>
        <w:t>7</w:t>
      </w:r>
      <w:r w:rsidRPr="00F02E03">
        <w:t>. Содержание отведенной территории торговой сети,</w:t>
      </w:r>
    </w:p>
    <w:p w:rsidR="00900D6D" w:rsidRPr="00F02E03" w:rsidRDefault="00900D6D" w:rsidP="00900D6D">
      <w:pPr>
        <w:pStyle w:val="ConsPlusTitle"/>
        <w:contextualSpacing/>
        <w:jc w:val="center"/>
      </w:pPr>
      <w:r w:rsidRPr="00F02E03">
        <w:t>автостоянок, торговых павильонов, уличных киосков и лотков,</w:t>
      </w:r>
    </w:p>
    <w:p w:rsidR="00900D6D" w:rsidRPr="00F02E03" w:rsidRDefault="00900D6D" w:rsidP="00900D6D">
      <w:pPr>
        <w:pStyle w:val="ConsPlusTitle"/>
        <w:contextualSpacing/>
        <w:jc w:val="center"/>
      </w:pPr>
      <w:r w:rsidRPr="00F02E03">
        <w:t>лечебных учреждений, территорий кладбищ, полигонов твердых</w:t>
      </w:r>
    </w:p>
    <w:p w:rsidR="00900D6D" w:rsidRPr="00F02E03" w:rsidRDefault="00900D6D" w:rsidP="00900D6D">
      <w:pPr>
        <w:pStyle w:val="ConsPlusTitle"/>
        <w:contextualSpacing/>
        <w:jc w:val="center"/>
      </w:pPr>
      <w:r w:rsidRPr="00F02E03">
        <w:t>коммунальных отходов, водоемов и пляжей</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D763E5" w:rsidRPr="00F02E03" w:rsidRDefault="00900D6D" w:rsidP="007F09A8">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Ответственность за содержание отведенной территории торговой сети, автостоянок, торговых павильонов, уличных киосков и лотков, а также подходов и подъездных путей к ним несут организации, в ведении которых находятся данные территории.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Территория, отведенная торговой сети, автостоянкам, торговыми павильонам, уличным киоскам и лоткам, в том числе хозяйственные площадки, тротуары, подъездные пути и подходы, должны быть заасфальтированы или замощены.</w:t>
      </w:r>
    </w:p>
    <w:p w:rsidR="00900D6D" w:rsidRPr="00E94962" w:rsidRDefault="00900D6D" w:rsidP="00DF1ECC">
      <w:pPr>
        <w:pStyle w:val="ConsPlusNormal"/>
        <w:ind w:firstLine="540"/>
        <w:jc w:val="both"/>
        <w:rPr>
          <w:rFonts w:ascii="Times New Roman" w:hAnsi="Times New Roman" w:cs="Times New Roman"/>
          <w:sz w:val="28"/>
          <w:szCs w:val="28"/>
        </w:rPr>
      </w:pPr>
      <w:r w:rsidRPr="00F02E03">
        <w:rPr>
          <w:rFonts w:ascii="Times New Roman" w:hAnsi="Times New Roman" w:cs="Times New Roman"/>
          <w:sz w:val="28"/>
          <w:szCs w:val="28"/>
        </w:rPr>
        <w:t xml:space="preserve">3. Для сбора мусора должны быть установлены контейнеры на </w:t>
      </w:r>
      <w:r w:rsidRPr="00E94962">
        <w:rPr>
          <w:rFonts w:ascii="Times New Roman" w:hAnsi="Times New Roman" w:cs="Times New Roman"/>
          <w:sz w:val="28"/>
          <w:szCs w:val="28"/>
        </w:rPr>
        <w:t>асфальтированной или бетонированной площадках, выходящих за пределы основания контейнеров не менее чем на 1 м и расположенных не ближе 25 м от торговой и складской (продовольственной) зон.</w:t>
      </w:r>
    </w:p>
    <w:p w:rsidR="00DF1ECC" w:rsidRPr="00E94962" w:rsidRDefault="00900D6D" w:rsidP="00DF1ECC">
      <w:pPr>
        <w:pStyle w:val="ConsPlusNormal"/>
        <w:ind w:firstLine="540"/>
        <w:jc w:val="both"/>
        <w:rPr>
          <w:rFonts w:ascii="Times New Roman" w:eastAsia="Times New Roman" w:hAnsi="Times New Roman" w:cs="Times New Roman"/>
          <w:sz w:val="28"/>
          <w:szCs w:val="28"/>
        </w:rPr>
      </w:pPr>
      <w:r w:rsidRPr="00E94962">
        <w:rPr>
          <w:rFonts w:ascii="Times New Roman" w:hAnsi="Times New Roman" w:cs="Times New Roman"/>
          <w:sz w:val="28"/>
          <w:szCs w:val="28"/>
        </w:rPr>
        <w:t xml:space="preserve">4. </w:t>
      </w:r>
      <w:r w:rsidR="00DF1ECC" w:rsidRPr="00E94962">
        <w:rPr>
          <w:rFonts w:ascii="Times New Roman" w:eastAsia="Times New Roman" w:hAnsi="Times New Roman" w:cs="Times New Roman"/>
          <w:sz w:val="28"/>
          <w:szCs w:val="28"/>
        </w:rPr>
        <w:t>У входа в предприятия сферы услуг, на территориях сквера, зоны отдыха, у входа в учреждения образования, здравоохранения и других местах массового посещения населения, на остановках пассажирского транспорта должны быть установлены стационарные урны</w:t>
      </w:r>
    </w:p>
    <w:p w:rsidR="00DF1ECC" w:rsidRPr="00E94962" w:rsidRDefault="00900D6D" w:rsidP="00DF1ECC">
      <w:pPr>
        <w:shd w:val="clear" w:color="auto" w:fill="FFFFFF"/>
        <w:ind w:firstLine="540"/>
        <w:jc w:val="both"/>
        <w:rPr>
          <w:rFonts w:ascii="Times New Roman" w:hAnsi="Times New Roman" w:cs="Times New Roman"/>
          <w:sz w:val="28"/>
          <w:szCs w:val="28"/>
        </w:rPr>
      </w:pPr>
      <w:r w:rsidRPr="00E94962">
        <w:rPr>
          <w:rFonts w:ascii="Times New Roman" w:hAnsi="Times New Roman" w:cs="Times New Roman"/>
          <w:sz w:val="28"/>
          <w:szCs w:val="28"/>
        </w:rPr>
        <w:t xml:space="preserve">На каждые 50 кв. м площади торговой сети, автостоянок, торговых </w:t>
      </w:r>
      <w:r w:rsidRPr="00E94962">
        <w:rPr>
          <w:rFonts w:ascii="Times New Roman" w:hAnsi="Times New Roman" w:cs="Times New Roman"/>
          <w:sz w:val="28"/>
          <w:szCs w:val="28"/>
        </w:rPr>
        <w:lastRenderedPageBreak/>
        <w:t xml:space="preserve">павильонов, уличных киосков и лотков должна быть установлена одна урна. </w:t>
      </w:r>
    </w:p>
    <w:p w:rsidR="00DF1ECC" w:rsidRPr="00E94962" w:rsidRDefault="00DF1ECC" w:rsidP="00DF1ECC">
      <w:pPr>
        <w:shd w:val="clear" w:color="auto" w:fill="FFFFFF"/>
        <w:ind w:firstLine="540"/>
        <w:jc w:val="both"/>
        <w:rPr>
          <w:rFonts w:ascii="Times New Roman" w:eastAsia="Times New Roman" w:hAnsi="Times New Roman" w:cs="Times New Roman"/>
          <w:sz w:val="28"/>
          <w:szCs w:val="28"/>
        </w:rPr>
      </w:pPr>
      <w:r w:rsidRPr="00E94962">
        <w:rPr>
          <w:rFonts w:ascii="Times New Roman" w:eastAsia="Times New Roman" w:hAnsi="Times New Roman" w:cs="Times New Roman"/>
          <w:sz w:val="28"/>
          <w:szCs w:val="28"/>
        </w:rPr>
        <w:t>Запрещается устанавливать временные урны в виде бумажных коробок, ведер и других изделий, не предназначенных для этих целей.</w:t>
      </w:r>
    </w:p>
    <w:p w:rsidR="007F09A8" w:rsidRPr="00E94962" w:rsidRDefault="007F09A8" w:rsidP="00DF1ECC">
      <w:pPr>
        <w:shd w:val="clear" w:color="auto" w:fill="FFFFFF"/>
        <w:ind w:firstLine="540"/>
        <w:jc w:val="both"/>
        <w:rPr>
          <w:rFonts w:ascii="Times New Roman" w:eastAsia="Times New Roman" w:hAnsi="Times New Roman" w:cs="Times New Roman"/>
          <w:sz w:val="28"/>
          <w:szCs w:val="28"/>
        </w:rPr>
      </w:pPr>
      <w:r w:rsidRPr="00E94962">
        <w:rPr>
          <w:rFonts w:ascii="Times New Roman" w:eastAsia="Times New Roman" w:hAnsi="Times New Roman" w:cs="Times New Roman"/>
          <w:sz w:val="28"/>
          <w:szCs w:val="28"/>
        </w:rPr>
        <w:t>Установку урн производит юридическое или физическое лицо, индивидуальный предприниматель, в собственности, аренде или ином вещном праве либо в управлении которых находятся данные объекты.</w:t>
      </w:r>
    </w:p>
    <w:p w:rsidR="007F09A8" w:rsidRPr="00E94962" w:rsidRDefault="007F09A8" w:rsidP="00DF1ECC">
      <w:pPr>
        <w:shd w:val="clear" w:color="auto" w:fill="FFFFFF"/>
        <w:ind w:firstLine="540"/>
        <w:jc w:val="both"/>
        <w:rPr>
          <w:rFonts w:ascii="Times New Roman" w:eastAsia="Times New Roman" w:hAnsi="Times New Roman" w:cs="Times New Roman"/>
          <w:sz w:val="28"/>
          <w:szCs w:val="28"/>
        </w:rPr>
      </w:pPr>
      <w:r w:rsidRPr="00E94962">
        <w:rPr>
          <w:rFonts w:ascii="Times New Roman" w:eastAsia="Times New Roman" w:hAnsi="Times New Roman" w:cs="Times New Roman"/>
          <w:sz w:val="28"/>
          <w:szCs w:val="28"/>
        </w:rPr>
        <w:t>Очистка урн производится организацией, ответственной за содержание данной территории,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дезинфицируются организациями, осуществляющими уборку остановок, а урны, установленные у торговых объектов, - владельцами торговых объектов.</w:t>
      </w:r>
    </w:p>
    <w:p w:rsidR="007F09A8" w:rsidRPr="00E94962" w:rsidRDefault="007F09A8" w:rsidP="00DF1ECC">
      <w:pPr>
        <w:shd w:val="clear" w:color="auto" w:fill="FFFFFF"/>
        <w:jc w:val="both"/>
        <w:rPr>
          <w:rFonts w:ascii="Times New Roman" w:eastAsia="Times New Roman" w:hAnsi="Times New Roman" w:cs="Times New Roman"/>
          <w:sz w:val="28"/>
          <w:szCs w:val="28"/>
        </w:rPr>
      </w:pPr>
      <w:r w:rsidRPr="00E94962">
        <w:rPr>
          <w:rFonts w:ascii="Times New Roman" w:eastAsia="Times New Roman" w:hAnsi="Times New Roman" w:cs="Times New Roman"/>
          <w:sz w:val="28"/>
          <w:szCs w:val="28"/>
        </w:rPr>
        <w:t>Покраска и санитарная обработка урн осуществляется организацией, ответственной за содержание данной территории, по мере необходимости.</w:t>
      </w:r>
    </w:p>
    <w:p w:rsidR="00900D6D" w:rsidRPr="00E94962" w:rsidRDefault="00900D6D" w:rsidP="00DF1ECC">
      <w:pPr>
        <w:pStyle w:val="ConsPlusNormal"/>
        <w:ind w:firstLine="540"/>
        <w:jc w:val="both"/>
        <w:rPr>
          <w:rFonts w:ascii="Times New Roman" w:hAnsi="Times New Roman" w:cs="Times New Roman"/>
          <w:sz w:val="28"/>
          <w:szCs w:val="28"/>
        </w:rPr>
      </w:pPr>
      <w:r w:rsidRPr="00E94962">
        <w:rPr>
          <w:rFonts w:ascii="Times New Roman" w:hAnsi="Times New Roman" w:cs="Times New Roman"/>
          <w:sz w:val="28"/>
          <w:szCs w:val="28"/>
        </w:rPr>
        <w:t>5. Территория, отведенная торговой сети, автостоянкам, торговым павильонам, уличным киоскам и лоткам, должна содержаться в чистоте. Территория, отведенная торговой сети, автостоянкам, торговым павильонам, уличным киоскам и лоткам, ежедневно по окончании работы должна убираться.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E94962">
        <w:rPr>
          <w:rFonts w:ascii="Times New Roman" w:hAnsi="Times New Roman" w:cs="Times New Roman"/>
          <w:sz w:val="28"/>
          <w:szCs w:val="28"/>
        </w:rPr>
        <w:t>В зимний период года территория, отведенная за торговой сетью,</w:t>
      </w:r>
      <w:r w:rsidRPr="00F02E03">
        <w:rPr>
          <w:rFonts w:ascii="Times New Roman" w:hAnsi="Times New Roman" w:cs="Times New Roman"/>
          <w:sz w:val="28"/>
          <w:szCs w:val="28"/>
        </w:rPr>
        <w:t xml:space="preserve"> автостоянками, торговыми павильонами, уличными киосками и лотками, должна постоянно очищаться от снега и наледи до твердого покрытия.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Ответственность за содержание территорий лечебных учреждений несут организации, их руководители.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Ответственность за состояние территорий кладбищ несут организации, в ведении которых находятся данные территории.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8. Территория кладбищ должна содержаться в чистоте.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Запрещается загромождение и засорение территорий кладбищ металлическим ломом, строительными и коммунальными отходами и другими материалами. Негабаритные отходы должны собираться на специальных площадках.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9</w:t>
      </w:r>
      <w:r w:rsidRPr="00F02E03">
        <w:rPr>
          <w:rFonts w:ascii="Times New Roman" w:hAnsi="Times New Roman" w:cs="Times New Roman"/>
          <w:sz w:val="28"/>
          <w:szCs w:val="28"/>
        </w:rPr>
        <w:t>. Запрещается устройство несанкционированных полигонов коммунальных отходов и отходов промышленных предприятий.</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 xml:space="preserve">Статья </w:t>
      </w:r>
      <w:r>
        <w:t>8</w:t>
      </w:r>
      <w:r w:rsidRPr="00F02E03">
        <w:t>. Содержание игрового и спортивного оборудования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 (или) их комплексами. Состав игрового и спортивного оборудования для детей и подростков должен обеспечивать соответствие оборудования анатомо-физиологическим особенностям разных возрастных групп.</w:t>
      </w:r>
    </w:p>
    <w:p w:rsidR="00900D6D"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2. Оборудование детских игровых площадок должно соответствовать требованиям ГОСТов, санитарно-гигиенических и иных норм, охраны жизни и здоровья ребенка, быть удобным в технической эксплуатации, эстетически привлекательным. </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3.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w:t>
      </w:r>
      <w:r w:rsidRPr="00F02E03">
        <w:rPr>
          <w:rFonts w:ascii="Times New Roman" w:hAnsi="Times New Roman" w:cs="Times New Roman"/>
          <w:sz w:val="28"/>
          <w:szCs w:val="28"/>
        </w:rPr>
        <w:lastRenderedPageBreak/>
        <w:t>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Игровое и спортивное оборудование должно быть сертифицировано.</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Ответственность за содержание игрового и спортивного оборудования несет собственник (владелец) и (или) обслуживающая организация.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 xml:space="preserve">Статья </w:t>
      </w:r>
      <w:r>
        <w:t>9</w:t>
      </w:r>
      <w:r w:rsidRPr="00F02E03">
        <w:t>. Содержание и эксплуатация дорог</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С целью сохранения дорожных покрытий на территории муниципального образования запрещаются: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подвоз груза волоком;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перегон по улицам населенных пунктов, имеющим твердое покрытие, машин на гусеничном ходу;</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движение и стоянка большегрузного транспорта на внутриквартальных пешеходных дорожках, тротуарах.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2. Специализированные организации производят уборку </w:t>
      </w:r>
      <w:r>
        <w:rPr>
          <w:rFonts w:ascii="Times New Roman" w:hAnsi="Times New Roman" w:cs="Times New Roman"/>
          <w:sz w:val="28"/>
          <w:szCs w:val="28"/>
        </w:rPr>
        <w:t xml:space="preserve">дорожного покрытия на </w:t>
      </w:r>
      <w:r w:rsidRPr="00F02E03">
        <w:rPr>
          <w:rFonts w:ascii="Times New Roman" w:hAnsi="Times New Roman" w:cs="Times New Roman"/>
          <w:sz w:val="28"/>
          <w:szCs w:val="28"/>
        </w:rPr>
        <w:t xml:space="preserve">территорий </w:t>
      </w:r>
      <w:r>
        <w:rPr>
          <w:rFonts w:ascii="Times New Roman" w:hAnsi="Times New Roman" w:cs="Times New Roman"/>
          <w:sz w:val="28"/>
          <w:szCs w:val="28"/>
        </w:rPr>
        <w:t xml:space="preserve">муниципального образования </w:t>
      </w:r>
      <w:r w:rsidRPr="00F02E03">
        <w:rPr>
          <w:rFonts w:ascii="Times New Roman" w:hAnsi="Times New Roman" w:cs="Times New Roman"/>
          <w:sz w:val="28"/>
          <w:szCs w:val="28"/>
        </w:rPr>
        <w:t xml:space="preserve">на основании соглашений с лицами, указанными в </w:t>
      </w:r>
      <w:hyperlink w:anchor="P121" w:history="1">
        <w:r w:rsidRPr="00305848">
          <w:rPr>
            <w:rFonts w:ascii="Times New Roman" w:hAnsi="Times New Roman" w:cs="Times New Roman"/>
            <w:sz w:val="28"/>
            <w:szCs w:val="28"/>
          </w:rPr>
          <w:t>пункте 1 статьи 2</w:t>
        </w:r>
      </w:hyperlink>
      <w:r w:rsidRPr="00F02E03">
        <w:rPr>
          <w:rFonts w:ascii="Times New Roman" w:hAnsi="Times New Roman" w:cs="Times New Roman"/>
          <w:sz w:val="28"/>
          <w:szCs w:val="28"/>
        </w:rPr>
        <w:t xml:space="preserve"> Правил.</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муниципального образования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осуществляются специализированными организациями по договорам с администрацией муниципального образования в соответствии с бюджетом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w:t>
      </w:r>
      <w:r>
        <w:t>0</w:t>
      </w:r>
      <w:r w:rsidRPr="00F02E03">
        <w:t>. Озеленение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 Озеленение территории муниципального образования, работы по </w:t>
      </w:r>
      <w:r w:rsidRPr="00F02E03">
        <w:rPr>
          <w:rFonts w:ascii="Times New Roman" w:hAnsi="Times New Roman" w:cs="Times New Roman"/>
          <w:sz w:val="28"/>
          <w:szCs w:val="28"/>
        </w:rPr>
        <w:lastRenderedPageBreak/>
        <w:t>содержанию и восстановлению парков, скверов, зеленых зон, содержание и охрана лесов осуществляются специализированными организациями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Физические и юридические лица,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территориях.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4. Лица, указанные в </w:t>
      </w:r>
      <w:hyperlink w:anchor="P369" w:history="1">
        <w:r w:rsidRPr="007A0E6F">
          <w:rPr>
            <w:rFonts w:ascii="Times New Roman" w:hAnsi="Times New Roman" w:cs="Times New Roman"/>
            <w:sz w:val="28"/>
            <w:szCs w:val="28"/>
          </w:rPr>
          <w:t>подпунктах 1</w:t>
        </w:r>
      </w:hyperlink>
      <w:r w:rsidRPr="007A0E6F">
        <w:rPr>
          <w:rFonts w:ascii="Times New Roman" w:hAnsi="Times New Roman" w:cs="Times New Roman"/>
          <w:sz w:val="28"/>
          <w:szCs w:val="28"/>
        </w:rPr>
        <w:t xml:space="preserve"> и </w:t>
      </w:r>
      <w:hyperlink w:anchor="P370" w:history="1">
        <w:r w:rsidRPr="007A0E6F">
          <w:rPr>
            <w:rFonts w:ascii="Times New Roman" w:hAnsi="Times New Roman" w:cs="Times New Roman"/>
            <w:sz w:val="28"/>
            <w:szCs w:val="28"/>
          </w:rPr>
          <w:t>2 статьи 11</w:t>
        </w:r>
      </w:hyperlink>
      <w:r w:rsidRPr="00F02E03">
        <w:rPr>
          <w:rFonts w:ascii="Times New Roman" w:hAnsi="Times New Roman" w:cs="Times New Roman"/>
          <w:sz w:val="28"/>
          <w:szCs w:val="28"/>
        </w:rPr>
        <w:t xml:space="preserve"> Правил, обязаны: обеспечить своевременно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проводить своевременный ремонт ограждений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На площадях зеленых насаждений, расположенных в границах населенных пунктов, запрещается: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ломать деревья, кустарники, сучья и ветви, срывать листья и цветы, сбивать и собирать плоды;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разбивать палатки и разводить костры;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засорять газоны, цветники, дорожки и водоемы: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портить скульптуры, скамейки, ограды;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ездить на велосипедах, мотоциклах, лошадях, тракторах и автомашинах;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мыть автотранспортные средства, стирать белье, а также купать животных в водоемах, расположенных на территории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размещать автотранспортные средства на газонах, участках с зелеными насаждениями, расположенных в границах населенных пунктов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пасти скот;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производить строительные и ремонтные работы без ограждений насаждений щитами, гарантирующими защиту их от повреждений;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lastRenderedPageBreak/>
        <w:t>- обнажать корни деревьев на расстоянии ближе 1,5 м от ствола и засыпать шейки деревьев землей или строительным мусором;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добывать растительную землю, песок и производить другие раскопки;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выгуливать и отпускать с поводка собак в парках, лесопарках, скверах и иных территориях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сжигать листву и мусор на территории общего пользования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Запрещается самовольная вырубка деревьев и кустарников.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9. Выдача разрешения на снос деревьев и кустарников производится после оплаты восстановительной стоимости.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Если указанные насаждения подлежат пересадке, она производится без уплаты восстановительной стоимости.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Размер восстановительной стоимости зеленых насаждений и место посадок определяются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Восстановительная стоимость зеленых насаждений зачисляется в бюджет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за счет средств заинтересованных лиц специализированными организациями, имеющими соответствующие лицензии.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12. Учет, содержание, клеймение, снос, обрезка, пересадка деревьев и кустарников производятся силами и средствами специализированной организации - на улицах, по которым проходят маршруты пассажирского транспорта; жилищно-эксплуатационных организаций - на внутридворовых территориях многоэтажной жилой застройки; лесхоза или иной специализированной организации - в сельских лесах.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13. При обнаружении признаков повреждения деревьев лица, ответственные </w:t>
      </w:r>
      <w:r w:rsidRPr="00F02E03">
        <w:rPr>
          <w:rFonts w:ascii="Times New Roman" w:hAnsi="Times New Roman" w:cs="Times New Roman"/>
          <w:sz w:val="28"/>
          <w:szCs w:val="28"/>
        </w:rPr>
        <w:lastRenderedPageBreak/>
        <w:t>за сохранность зеленых насаждений, должны немедленно поставить в известность администрацию муниципального образования для принятия необходимых мер.</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14. Разрешение на вырубку сухостоя выдается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15. Снос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Вопросы, связанные со сносом, посадкой, пересадкой, кронированием зеленых насаждений решает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2) Обследование зеленых насаждений, подлежащих сносу, посадке, пересадке, кронированию, производится </w:t>
      </w:r>
      <w:r>
        <w:rPr>
          <w:rFonts w:ascii="Times New Roman" w:hAnsi="Times New Roman" w:cs="Times New Roman"/>
          <w:sz w:val="28"/>
          <w:szCs w:val="28"/>
        </w:rPr>
        <w:t xml:space="preserve">администрацией муниципального образования </w:t>
      </w:r>
      <w:r w:rsidRPr="00F02E03">
        <w:rPr>
          <w:rFonts w:ascii="Times New Roman" w:hAnsi="Times New Roman" w:cs="Times New Roman"/>
          <w:sz w:val="28"/>
          <w:szCs w:val="28"/>
        </w:rPr>
        <w:t>на основании письменного заявления гражданина или юридического лица.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16. Порядок производства проектных и строительных работ в зоне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При производстве строительных работ физические </w:t>
      </w:r>
      <w:r>
        <w:rPr>
          <w:rFonts w:ascii="Times New Roman" w:hAnsi="Times New Roman" w:cs="Times New Roman"/>
          <w:sz w:val="28"/>
          <w:szCs w:val="28"/>
        </w:rPr>
        <w:t xml:space="preserve">и </w:t>
      </w:r>
      <w:r w:rsidRPr="00F02E03">
        <w:rPr>
          <w:rFonts w:ascii="Times New Roman" w:hAnsi="Times New Roman" w:cs="Times New Roman"/>
          <w:sz w:val="28"/>
          <w:szCs w:val="28"/>
        </w:rPr>
        <w:t>юридические</w:t>
      </w:r>
      <w:r>
        <w:rPr>
          <w:rFonts w:ascii="Times New Roman" w:hAnsi="Times New Roman" w:cs="Times New Roman"/>
          <w:sz w:val="28"/>
          <w:szCs w:val="28"/>
        </w:rPr>
        <w:t xml:space="preserve"> лица (в том числе и индивидуальные предприниматели)</w:t>
      </w:r>
      <w:r w:rsidRPr="00F02E03">
        <w:rPr>
          <w:rFonts w:ascii="Times New Roman" w:hAnsi="Times New Roman" w:cs="Times New Roman"/>
          <w:sz w:val="28"/>
          <w:szCs w:val="28"/>
        </w:rPr>
        <w:t xml:space="preserve"> обязаны:</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Ограждать деревья, находящиеся на территории строительства, сплошными инвентарными щитами или коробками высотой 2 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Оставлять вокруг деревьев при строительстве и капитальном ремонте асфальтовых покрытий приствольные лунки диаметром не менее 2 м с последующей установкой металлических решеток или замощением.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Устраивать стоянки строительных механизмов и автомобилей не ближе 2,5 м от деревьев и кустарников.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Производить складирование горюче-смазочных материалов не ближе 10 м от деревьев и кустарников.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Снимать и складировать растительный слой земли перед началом производства работ для последующего использования его в зеленом строительстве.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Производить восстановление газона после завершения работ по прокладке или ремонту подземных коммуникаций.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Укладывать плодородную почву (толщиной не менее 30 см) на участки, лишенные питательного слоя.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w:t>
      </w:r>
      <w:r>
        <w:t>1</w:t>
      </w:r>
      <w:r w:rsidRPr="00F02E03">
        <w:t>. Содержание домашних и продуктивных животных</w:t>
      </w:r>
    </w:p>
    <w:p w:rsidR="00900D6D" w:rsidRPr="00F02E03" w:rsidRDefault="00900D6D" w:rsidP="00900D6D">
      <w:pPr>
        <w:pStyle w:val="ConsPlusTitle"/>
        <w:contextualSpacing/>
        <w:jc w:val="center"/>
      </w:pPr>
      <w:r w:rsidRPr="00F02E03">
        <w:t>на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Порядок содержания домашних животных.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Содержание домашних животных в отдельных квартирах, занятых одной семьей, допускается при условии соблюдения санитарно-гигиенических и ветеринарно-санитарных правил, а в квартирах, занятых несколькими семьями, - также при наличии согласия всех проживающих.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Запрещается содержать домашних животных в местах общего пользования, а также на балконах и лоджиях.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Владельцы (пользователи) земельных участков могут содержать собак в свободном выгуле только на хорошо огороженной территории или на привязи. О наличии собак должна быть сделана предупреждающая надпись при входе на участок.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4) Владельцы домашних животных обязаны не допускать загрязнения, </w:t>
      </w:r>
      <w:r w:rsidRPr="00F02E03">
        <w:rPr>
          <w:rFonts w:ascii="Times New Roman" w:hAnsi="Times New Roman" w:cs="Times New Roman"/>
          <w:sz w:val="28"/>
          <w:szCs w:val="28"/>
        </w:rPr>
        <w:lastRenderedPageBreak/>
        <w:t>связанного с содержанием животных, лестничных клеток, лифтов, подвалов в жилых домах; дворов, скверов, тротуаров, улиц и других мест общего пользования.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 случае загрязнения животными указанных мест владельцы домашних животных обязаны незамедлительно принять меры по устранению загрязнения.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Организация площадок для выгула домашних животных: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а) Площадки для выгула домашних животных должны размещаться на территориях общего пользования, свободных от зеленых насаждений.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б) Размеры площадок - 400 - 600 кв. м (для исторически сложившихся районов допускается уменьшенный размер площадок исходя из имеющихся территориальных возможностей).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 Доступность площадок - не более 400 м (для территорий исторической сложившейся застройки - не более 600 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г) Расстояние от границы площадки до окон жилых и общественных зданий до участков детских садов, школ, детских игровых и спортивных площадок, площадок для отдыха - не менее 40 м (в соответствии со СП 42.13330.2016). В условиях плотной застройки исторически сложившихся районов размещение площадок для выгула домашних животных рекомендуется на участках внутриквартальных территорий, прилегающих к глухим стенам.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д) Нормируемый (обязательный) комплекс элементов благоустройства площадок для выгула домашних животных включает: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покрытия (газонные, песчаные, песчано-земляные, комбинированные);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ограждение (высота не менее 1,5 м, металлическая сетка);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скамья (как минимум);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контейнеры для сбора мусора и экскрементов;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наружное освещение;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зеленые насаждения по периметру площадки (живые изгороди из плотных посадок высокого кустарника);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информационный стенд с правилами пользования участком и таблички с надписью о назначении площадки.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е) Расширенный комплекс элементов благоустройства площадок для выгула домашних животных включает: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специальное тренировочное оборудование;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вертикальное озеленение по периметру участка;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дополнительные скамьи, контейнеры для сбора мусора и экскрементов.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ж) Покрытие части площадки, предназначенной для выгула домашних животных, должно иметь выровненную поверхность, обеспечивающую хороший дренаж, не травмирующую конечности животных, удобную для регулярной уборки и обновления. Покрытие части площадки, предназначенной для владельцев домашних животных, должно иметь твердое или комбинированное покрытие. Подход к площадке должен иметь твердое покрытие.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з) При отсутствии специальной площадки выгуливание собак допускается на пустырях и в других местах, определяемых администрацией (с установкой соответствующих вывесок).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Порядок содержания продуктивных животных.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 В период нахождения продуктивных животных в пределах домовладения содержать исключительно в границах земельного участка, находящегося в собственности, владении, пользовании или аренде владельца животных. </w:t>
      </w:r>
      <w:r w:rsidRPr="00F02E03">
        <w:rPr>
          <w:rFonts w:ascii="Times New Roman" w:hAnsi="Times New Roman" w:cs="Times New Roman"/>
          <w:sz w:val="28"/>
          <w:szCs w:val="28"/>
        </w:rPr>
        <w:lastRenderedPageBreak/>
        <w:t>Содержание продуктивных животных осуществляется в специально оборудованных в соответствии с санитарными и ветеринарными нормами помещениях, исключающих проникновение продуктивных животных на территорию земель общего пользования и соседних участков.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Запрещается содержание продуктивных животных на территориях домов многоэтажной и многоквартирной застройки.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Запрещается содержание продуктивных животных в местах общественного пользования: коридорах, лестничных клетках, чердаках, подвалах, а также на балконах и лоджиях.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Запрещается нахождение продуктивных животных на землях общего пользования, за исключением прогона к месту выпаса.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Прогон, поение продуктивных животных осуществляются с соблюдением режима сохранности зеленых насаждений и другого имущества.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Выпас осуществляется на огороженных пастбищах либо не огороженных пастбищах на привязи или под надзором собственников животных либо лиц, ими уполномоченных, с обязательным соблюдением норм нагрузки на пастбища.</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w:t>
      </w:r>
      <w:r>
        <w:t>2</w:t>
      </w:r>
      <w:r w:rsidRPr="00F02E03">
        <w:t>. Освещение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Улицы, дороги, площади, мосты, и пешеходные аллеи, общественные  территории, территории жилых кварталов, микрорайонов, жилых домов, территории промышленных и коммунальных организаций, а также дорожные знаки и указатели, элементы информации о населенных пунктах должны освещаться в темное время суток.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Обязанность по освещению данных объектов возлагается на их собственников или уполномоченных собственником лиц.</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Освещение территории муниципального образования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w:t>
      </w:r>
      <w:r>
        <w:t>3</w:t>
      </w:r>
      <w:r w:rsidRPr="00F02E03">
        <w:t>. Проведение работ при строительстве,</w:t>
      </w:r>
    </w:p>
    <w:p w:rsidR="00900D6D" w:rsidRPr="00F02E03" w:rsidRDefault="00900D6D" w:rsidP="00900D6D">
      <w:pPr>
        <w:pStyle w:val="ConsPlusTitle"/>
        <w:contextualSpacing/>
        <w:jc w:val="center"/>
      </w:pPr>
      <w:r w:rsidRPr="00F02E03">
        <w:t>ремонте, реконструкции коммуникаций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DC0BFF" w:rsidRDefault="00900D6D" w:rsidP="00900D6D">
      <w:pPr>
        <w:shd w:val="clear" w:color="auto" w:fill="FFFFFF"/>
        <w:tabs>
          <w:tab w:val="left" w:pos="1296"/>
        </w:tabs>
        <w:ind w:left="24" w:right="5" w:firstLine="704"/>
        <w:contextualSpacing/>
        <w:jc w:val="both"/>
        <w:rPr>
          <w:rFonts w:ascii="Times New Roman" w:hAnsi="Times New Roman" w:cs="Times New Roman"/>
          <w:sz w:val="28"/>
          <w:szCs w:val="28"/>
        </w:rPr>
      </w:pPr>
      <w:r w:rsidRPr="00DC0BFF">
        <w:rPr>
          <w:rFonts w:ascii="Times New Roman" w:hAnsi="Times New Roman" w:cs="Times New Roman"/>
          <w:sz w:val="28"/>
          <w:szCs w:val="28"/>
        </w:rPr>
        <w:t>1.</w:t>
      </w:r>
      <w:r w:rsidRPr="00DC0BFF">
        <w:rPr>
          <w:rFonts w:ascii="Times New Roman" w:hAnsi="Times New Roman" w:cs="Times New Roman"/>
          <w:sz w:val="28"/>
          <w:szCs w:val="28"/>
        </w:rPr>
        <w:tab/>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администрацией муниципального</w:t>
      </w:r>
      <w:r w:rsidRPr="00DC0BFF">
        <w:rPr>
          <w:rFonts w:ascii="Times New Roman" w:hAnsi="Times New Roman" w:cs="Times New Roman"/>
          <w:sz w:val="28"/>
          <w:szCs w:val="28"/>
        </w:rPr>
        <w:br/>
        <w:t>образования.</w:t>
      </w:r>
    </w:p>
    <w:p w:rsidR="00900D6D" w:rsidRPr="00DC0BFF" w:rsidRDefault="00900D6D" w:rsidP="00900D6D">
      <w:pPr>
        <w:shd w:val="clear" w:color="auto" w:fill="FFFFFF"/>
        <w:ind w:left="19" w:right="14" w:firstLine="704"/>
        <w:contextualSpacing/>
        <w:jc w:val="both"/>
        <w:rPr>
          <w:rFonts w:ascii="Times New Roman" w:hAnsi="Times New Roman" w:cs="Times New Roman"/>
          <w:sz w:val="28"/>
          <w:szCs w:val="28"/>
        </w:rPr>
      </w:pPr>
      <w:r w:rsidRPr="00DC0BFF">
        <w:rPr>
          <w:rFonts w:ascii="Times New Roman" w:hAnsi="Times New Roman" w:cs="Times New Roman"/>
          <w:sz w:val="28"/>
          <w:szCs w:val="28"/>
        </w:rPr>
        <w:t>Аварийные работы рекомендуется начинать владельцам сетей по телефонограмме или по уведомлению администрации муниципального образования с последующим оформлением разрешения в 3-дневный срок.</w:t>
      </w:r>
    </w:p>
    <w:p w:rsidR="00900D6D" w:rsidRPr="00DC0BFF" w:rsidRDefault="00900D6D" w:rsidP="00900D6D">
      <w:pPr>
        <w:shd w:val="clear" w:color="auto" w:fill="FFFFFF"/>
        <w:tabs>
          <w:tab w:val="left" w:pos="709"/>
        </w:tabs>
        <w:ind w:left="24" w:right="10" w:firstLine="704"/>
        <w:contextualSpacing/>
        <w:jc w:val="both"/>
        <w:rPr>
          <w:rFonts w:ascii="Times New Roman" w:hAnsi="Times New Roman" w:cs="Times New Roman"/>
          <w:sz w:val="28"/>
          <w:szCs w:val="28"/>
        </w:rPr>
      </w:pPr>
      <w:r w:rsidRPr="00DC0BFF">
        <w:rPr>
          <w:rFonts w:ascii="Times New Roman" w:hAnsi="Times New Roman" w:cs="Times New Roman"/>
          <w:sz w:val="28"/>
          <w:szCs w:val="28"/>
        </w:rPr>
        <w:t>2.</w:t>
      </w:r>
      <w:r w:rsidRPr="00DC0BFF">
        <w:rPr>
          <w:rFonts w:ascii="Times New Roman" w:hAnsi="Times New Roman" w:cs="Times New Roman"/>
          <w:sz w:val="28"/>
          <w:szCs w:val="28"/>
        </w:rPr>
        <w:tab/>
        <w:t xml:space="preserve">Разрешение на производство работ по строительству, реконструкции, </w:t>
      </w:r>
      <w:r w:rsidRPr="00DC0BFF">
        <w:rPr>
          <w:rFonts w:ascii="Times New Roman" w:hAnsi="Times New Roman" w:cs="Times New Roman"/>
          <w:sz w:val="28"/>
          <w:szCs w:val="28"/>
        </w:rPr>
        <w:lastRenderedPageBreak/>
        <w:t>ремонту коммуникаций рекомендуется выдавать администрации муниципального образования при предъявлении:</w:t>
      </w:r>
    </w:p>
    <w:p w:rsidR="00900D6D" w:rsidRPr="00DC0BFF" w:rsidRDefault="00900D6D" w:rsidP="00900D6D">
      <w:pPr>
        <w:shd w:val="clear" w:color="auto" w:fill="FFFFFF"/>
        <w:tabs>
          <w:tab w:val="left" w:pos="874"/>
        </w:tabs>
        <w:ind w:left="38" w:right="5" w:firstLine="671"/>
        <w:contextualSpacing/>
        <w:jc w:val="both"/>
        <w:rPr>
          <w:rFonts w:ascii="Times New Roman" w:hAnsi="Times New Roman" w:cs="Times New Roman"/>
          <w:sz w:val="28"/>
          <w:szCs w:val="28"/>
        </w:rPr>
      </w:pPr>
      <w:r w:rsidRPr="00DC0BFF">
        <w:rPr>
          <w:rFonts w:ascii="Times New Roman" w:hAnsi="Times New Roman" w:cs="Times New Roman"/>
          <w:sz w:val="28"/>
          <w:szCs w:val="28"/>
        </w:rPr>
        <w:t>- проекта проведения работ, согласованного с заинтересованными службами, отвечающими за сохранность инженерных коммуникаций;</w:t>
      </w:r>
    </w:p>
    <w:p w:rsidR="00900D6D" w:rsidRPr="00DC0BFF" w:rsidRDefault="00900D6D" w:rsidP="00900D6D">
      <w:pPr>
        <w:shd w:val="clear" w:color="auto" w:fill="FFFFFF"/>
        <w:tabs>
          <w:tab w:val="left" w:pos="734"/>
        </w:tabs>
        <w:ind w:left="34" w:firstLine="675"/>
        <w:contextualSpacing/>
        <w:jc w:val="both"/>
        <w:rPr>
          <w:rFonts w:ascii="Times New Roman" w:hAnsi="Times New Roman" w:cs="Times New Roman"/>
          <w:sz w:val="28"/>
          <w:szCs w:val="28"/>
        </w:rPr>
      </w:pPr>
      <w:r w:rsidRPr="00DC0BFF">
        <w:rPr>
          <w:rFonts w:ascii="Times New Roman" w:hAnsi="Times New Roman" w:cs="Times New Roman"/>
          <w:sz w:val="28"/>
          <w:szCs w:val="28"/>
        </w:rPr>
        <w:t>- условий производства работ, согласованных с местной администрацией муниципального образования;</w:t>
      </w:r>
    </w:p>
    <w:p w:rsidR="00900D6D" w:rsidRPr="00DC0BFF" w:rsidRDefault="00900D6D" w:rsidP="00900D6D">
      <w:pPr>
        <w:shd w:val="clear" w:color="auto" w:fill="FFFFFF"/>
        <w:tabs>
          <w:tab w:val="left" w:pos="0"/>
        </w:tabs>
        <w:ind w:firstLine="709"/>
        <w:contextualSpacing/>
        <w:jc w:val="both"/>
        <w:rPr>
          <w:rFonts w:ascii="Times New Roman" w:hAnsi="Times New Roman" w:cs="Times New Roman"/>
          <w:sz w:val="28"/>
          <w:szCs w:val="28"/>
        </w:rPr>
      </w:pPr>
      <w:r w:rsidRPr="00DC0BFF">
        <w:rPr>
          <w:rFonts w:ascii="Times New Roman" w:hAnsi="Times New Roman" w:cs="Times New Roman"/>
          <w:sz w:val="28"/>
          <w:szCs w:val="28"/>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900D6D" w:rsidRPr="00DC0BFF" w:rsidRDefault="00900D6D" w:rsidP="00900D6D">
      <w:pPr>
        <w:shd w:val="clear" w:color="auto" w:fill="FFFFFF"/>
        <w:ind w:right="34" w:firstLine="704"/>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DC0BFF">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рекомендуется выдавать только по согласованию со специализированной организацией, обслуживающей дорожное покрытие, тротуары, газоны.</w:t>
      </w:r>
    </w:p>
    <w:p w:rsidR="00900D6D" w:rsidRPr="00DC0BFF" w:rsidRDefault="00900D6D" w:rsidP="00900D6D">
      <w:pPr>
        <w:shd w:val="clear" w:color="auto" w:fill="FFFFFF"/>
        <w:tabs>
          <w:tab w:val="left" w:pos="1402"/>
        </w:tabs>
        <w:ind w:right="34"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DC0BFF">
        <w:rPr>
          <w:rFonts w:ascii="Times New Roman" w:hAnsi="Times New Roman" w:cs="Times New Roman"/>
          <w:sz w:val="28"/>
          <w:szCs w:val="28"/>
        </w:rPr>
        <w:t>. Прокладку напорных коммуникаций под проезжей частью магистральных улиц рекомендуется не допускать.</w:t>
      </w:r>
    </w:p>
    <w:p w:rsidR="00900D6D" w:rsidRPr="00DC0BFF" w:rsidRDefault="00900D6D" w:rsidP="00900D6D">
      <w:pPr>
        <w:shd w:val="clear" w:color="auto" w:fill="FFFFFF"/>
        <w:tabs>
          <w:tab w:val="left" w:pos="0"/>
        </w:tabs>
        <w:ind w:right="29"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DC0BFF">
        <w:rPr>
          <w:rFonts w:ascii="Times New Roman" w:hAnsi="Times New Roman" w:cs="Times New Roman"/>
          <w:sz w:val="28"/>
          <w:szCs w:val="28"/>
        </w:rPr>
        <w:t>. При реконструкции действующих подземных коммуникаций следует предусматривать их вынос из-под проезжей части магистральных улиц.</w:t>
      </w:r>
    </w:p>
    <w:p w:rsidR="00900D6D" w:rsidRPr="00DC0BFF" w:rsidRDefault="00900D6D" w:rsidP="00900D6D">
      <w:pPr>
        <w:shd w:val="clear" w:color="auto" w:fill="FFFFFF"/>
        <w:tabs>
          <w:tab w:val="left" w:pos="0"/>
        </w:tabs>
        <w:ind w:right="19"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DC0BFF">
        <w:rPr>
          <w:rFonts w:ascii="Times New Roman" w:hAnsi="Times New Roman" w:cs="Times New Roman"/>
          <w:sz w:val="28"/>
          <w:szCs w:val="28"/>
        </w:rPr>
        <w:t>.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следует ликвидировать в полном объеме организациям, получившим разрешение на производство работ, в сроки, согласованные с администрацией муниципального образования.</w:t>
      </w:r>
    </w:p>
    <w:p w:rsidR="00900D6D" w:rsidRPr="00DC0BFF" w:rsidRDefault="00900D6D" w:rsidP="00900D6D">
      <w:pPr>
        <w:shd w:val="clear" w:color="auto" w:fill="FFFFFF"/>
        <w:tabs>
          <w:tab w:val="left" w:pos="1258"/>
        </w:tabs>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DC0BFF">
        <w:rPr>
          <w:rFonts w:ascii="Times New Roman" w:hAnsi="Times New Roman" w:cs="Times New Roman"/>
          <w:sz w:val="28"/>
          <w:szCs w:val="28"/>
        </w:rPr>
        <w:t>. До начала производства работ по разрытию следует:</w:t>
      </w:r>
    </w:p>
    <w:p w:rsidR="00900D6D" w:rsidRPr="00DC0BFF" w:rsidRDefault="00900D6D" w:rsidP="00900D6D">
      <w:pPr>
        <w:shd w:val="clear" w:color="auto" w:fill="FFFFFF"/>
        <w:tabs>
          <w:tab w:val="left" w:pos="709"/>
        </w:tabs>
        <w:ind w:firstLine="709"/>
        <w:contextualSpacing/>
        <w:jc w:val="both"/>
        <w:rPr>
          <w:rFonts w:ascii="Times New Roman" w:hAnsi="Times New Roman" w:cs="Times New Roman"/>
          <w:sz w:val="28"/>
          <w:szCs w:val="28"/>
        </w:rPr>
      </w:pPr>
      <w:r w:rsidRPr="00DC0BFF">
        <w:rPr>
          <w:rFonts w:ascii="Times New Roman" w:hAnsi="Times New Roman" w:cs="Times New Roman"/>
          <w:sz w:val="28"/>
          <w:szCs w:val="28"/>
        </w:rPr>
        <w:t>- установить дорожные знаки;</w:t>
      </w:r>
    </w:p>
    <w:p w:rsidR="00900D6D" w:rsidRPr="00DC0BFF" w:rsidRDefault="00900D6D" w:rsidP="00900D6D">
      <w:pPr>
        <w:shd w:val="clear" w:color="auto" w:fill="FFFFFF"/>
        <w:tabs>
          <w:tab w:val="left" w:pos="0"/>
        </w:tabs>
        <w:ind w:right="19" w:firstLine="709"/>
        <w:contextualSpacing/>
        <w:jc w:val="both"/>
        <w:rPr>
          <w:rFonts w:ascii="Times New Roman" w:hAnsi="Times New Roman" w:cs="Times New Roman"/>
          <w:sz w:val="28"/>
          <w:szCs w:val="28"/>
        </w:rPr>
      </w:pPr>
      <w:r w:rsidRPr="00DC0BFF">
        <w:rPr>
          <w:rFonts w:ascii="Times New Roman" w:hAnsi="Times New Roman" w:cs="Times New Roman"/>
          <w:sz w:val="28"/>
          <w:szCs w:val="28"/>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900D6D" w:rsidRPr="00DC0BFF" w:rsidRDefault="00900D6D" w:rsidP="00900D6D">
      <w:pPr>
        <w:shd w:val="clear" w:color="auto" w:fill="FFFFFF"/>
        <w:ind w:left="24" w:right="14" w:firstLine="685"/>
        <w:contextualSpacing/>
        <w:jc w:val="both"/>
        <w:rPr>
          <w:rFonts w:ascii="Times New Roman" w:hAnsi="Times New Roman" w:cs="Times New Roman"/>
          <w:sz w:val="28"/>
          <w:szCs w:val="28"/>
        </w:rPr>
      </w:pPr>
      <w:r w:rsidRPr="00DC0BFF">
        <w:rPr>
          <w:rFonts w:ascii="Times New Roman" w:hAnsi="Times New Roman" w:cs="Times New Roman"/>
          <w:sz w:val="28"/>
          <w:szCs w:val="28"/>
        </w:rPr>
        <w:t>- 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w:t>
      </w:r>
    </w:p>
    <w:p w:rsidR="00900D6D" w:rsidRPr="00DC0BFF" w:rsidRDefault="00900D6D" w:rsidP="00900D6D">
      <w:pPr>
        <w:shd w:val="clear" w:color="auto" w:fill="FFFFFF"/>
        <w:tabs>
          <w:tab w:val="left" w:pos="1258"/>
        </w:tabs>
        <w:ind w:left="10" w:firstLine="704"/>
        <w:contextualSpacing/>
        <w:jc w:val="both"/>
        <w:rPr>
          <w:rFonts w:ascii="Times New Roman" w:hAnsi="Times New Roman" w:cs="Times New Roman"/>
          <w:sz w:val="28"/>
          <w:szCs w:val="28"/>
        </w:rPr>
      </w:pPr>
      <w:r>
        <w:rPr>
          <w:rFonts w:ascii="Times New Roman" w:hAnsi="Times New Roman" w:cs="Times New Roman"/>
          <w:sz w:val="28"/>
          <w:szCs w:val="28"/>
        </w:rPr>
        <w:t>8</w:t>
      </w:r>
      <w:r w:rsidRPr="00DC0BFF">
        <w:rPr>
          <w:rFonts w:ascii="Times New Roman" w:hAnsi="Times New Roman" w:cs="Times New Roman"/>
          <w:sz w:val="28"/>
          <w:szCs w:val="28"/>
        </w:rPr>
        <w:t>.</w:t>
      </w:r>
      <w:r w:rsidRPr="00DC0BFF">
        <w:rPr>
          <w:rFonts w:ascii="Times New Roman" w:hAnsi="Times New Roman" w:cs="Times New Roman"/>
          <w:sz w:val="28"/>
          <w:szCs w:val="28"/>
        </w:rPr>
        <w:tab/>
        <w:t>Разрешение на производство работ следует хранить на месте работ и предъявлять по первому требованию лиц, осуществляющих контроль за выполнением Правил эксплуатации.</w:t>
      </w:r>
    </w:p>
    <w:p w:rsidR="00900D6D" w:rsidRPr="00DC0BFF" w:rsidRDefault="00900D6D" w:rsidP="00900D6D">
      <w:pPr>
        <w:shd w:val="clear" w:color="auto" w:fill="FFFFFF"/>
        <w:tabs>
          <w:tab w:val="left" w:pos="29"/>
        </w:tabs>
        <w:ind w:left="29" w:right="10" w:firstLine="704"/>
        <w:contextualSpacing/>
        <w:jc w:val="both"/>
        <w:rPr>
          <w:rFonts w:ascii="Times New Roman" w:hAnsi="Times New Roman" w:cs="Times New Roman"/>
          <w:sz w:val="28"/>
          <w:szCs w:val="28"/>
        </w:rPr>
      </w:pPr>
      <w:r>
        <w:rPr>
          <w:rFonts w:ascii="Times New Roman" w:hAnsi="Times New Roman" w:cs="Times New Roman"/>
          <w:sz w:val="28"/>
          <w:szCs w:val="28"/>
        </w:rPr>
        <w:t>9</w:t>
      </w:r>
      <w:r w:rsidRPr="00DC0BFF">
        <w:rPr>
          <w:rFonts w:ascii="Times New Roman" w:hAnsi="Times New Roman" w:cs="Times New Roman"/>
          <w:sz w:val="28"/>
          <w:szCs w:val="28"/>
        </w:rPr>
        <w:t>.</w:t>
      </w:r>
      <w:r w:rsidRPr="00DC0BFF">
        <w:rPr>
          <w:rFonts w:ascii="Times New Roman" w:hAnsi="Times New Roman" w:cs="Times New Roman"/>
          <w:sz w:val="28"/>
          <w:szCs w:val="28"/>
        </w:rPr>
        <w:tab/>
        <w:t>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900D6D" w:rsidRPr="00DC0BFF" w:rsidRDefault="00900D6D" w:rsidP="00900D6D">
      <w:pPr>
        <w:shd w:val="clear" w:color="auto" w:fill="FFFFFF"/>
        <w:ind w:left="38" w:right="5" w:firstLine="704"/>
        <w:contextualSpacing/>
        <w:jc w:val="both"/>
        <w:rPr>
          <w:rFonts w:ascii="Times New Roman" w:hAnsi="Times New Roman" w:cs="Times New Roman"/>
          <w:sz w:val="28"/>
          <w:szCs w:val="28"/>
        </w:rPr>
      </w:pPr>
      <w:r w:rsidRPr="00DC0BFF">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900D6D" w:rsidRPr="00DC0BFF" w:rsidRDefault="00900D6D" w:rsidP="00900D6D">
      <w:pPr>
        <w:shd w:val="clear" w:color="auto" w:fill="FFFFFF"/>
        <w:tabs>
          <w:tab w:val="left" w:pos="29"/>
        </w:tabs>
        <w:ind w:left="29" w:firstLine="704"/>
        <w:contextualSpacing/>
        <w:jc w:val="both"/>
        <w:rPr>
          <w:rFonts w:ascii="Times New Roman" w:hAnsi="Times New Roman" w:cs="Times New Roman"/>
          <w:sz w:val="28"/>
          <w:szCs w:val="28"/>
        </w:rPr>
      </w:pPr>
      <w:r>
        <w:rPr>
          <w:rFonts w:ascii="Times New Roman" w:hAnsi="Times New Roman" w:cs="Times New Roman"/>
          <w:sz w:val="28"/>
          <w:szCs w:val="28"/>
        </w:rPr>
        <w:t>10</w:t>
      </w:r>
      <w:r w:rsidRPr="00DC0BFF">
        <w:rPr>
          <w:rFonts w:ascii="Times New Roman" w:hAnsi="Times New Roman" w:cs="Times New Roman"/>
          <w:sz w:val="28"/>
          <w:szCs w:val="28"/>
        </w:rPr>
        <w:t>.</w:t>
      </w:r>
      <w:r w:rsidRPr="00DC0BFF">
        <w:rPr>
          <w:rFonts w:ascii="Times New Roman" w:hAnsi="Times New Roman" w:cs="Times New Roman"/>
          <w:sz w:val="28"/>
          <w:szCs w:val="28"/>
        </w:rPr>
        <w:tab/>
        <w:t>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топооснове.</w:t>
      </w:r>
    </w:p>
    <w:p w:rsidR="00900D6D" w:rsidRPr="00DC0BFF" w:rsidRDefault="00900D6D" w:rsidP="00900D6D">
      <w:pPr>
        <w:shd w:val="clear" w:color="auto" w:fill="FFFFFF"/>
        <w:tabs>
          <w:tab w:val="left" w:pos="709"/>
        </w:tabs>
        <w:ind w:left="38" w:firstLine="704"/>
        <w:contextualSpacing/>
        <w:jc w:val="both"/>
        <w:rPr>
          <w:rFonts w:ascii="Times New Roman" w:hAnsi="Times New Roman" w:cs="Times New Roman"/>
          <w:sz w:val="28"/>
          <w:szCs w:val="28"/>
        </w:rPr>
      </w:pPr>
      <w:r>
        <w:rPr>
          <w:rFonts w:ascii="Times New Roman" w:hAnsi="Times New Roman" w:cs="Times New Roman"/>
          <w:sz w:val="28"/>
          <w:szCs w:val="28"/>
        </w:rPr>
        <w:t>11</w:t>
      </w:r>
      <w:r w:rsidRPr="00DC0BFF">
        <w:rPr>
          <w:rFonts w:ascii="Times New Roman" w:hAnsi="Times New Roman" w:cs="Times New Roman"/>
          <w:sz w:val="28"/>
          <w:szCs w:val="28"/>
        </w:rPr>
        <w:t>.</w:t>
      </w:r>
      <w:r>
        <w:rPr>
          <w:rFonts w:ascii="Times New Roman" w:hAnsi="Times New Roman" w:cs="Times New Roman"/>
          <w:sz w:val="28"/>
          <w:szCs w:val="28"/>
        </w:rPr>
        <w:t xml:space="preserve"> </w:t>
      </w:r>
      <w:r w:rsidRPr="00DC0BFF">
        <w:rPr>
          <w:rFonts w:ascii="Times New Roman" w:hAnsi="Times New Roman" w:cs="Times New Roman"/>
          <w:sz w:val="28"/>
          <w:szCs w:val="28"/>
        </w:rPr>
        <w:t>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900D6D" w:rsidRPr="00DC0BFF" w:rsidRDefault="00900D6D" w:rsidP="00900D6D">
      <w:pPr>
        <w:shd w:val="clear" w:color="auto" w:fill="FFFFFF"/>
        <w:ind w:right="14" w:firstLine="704"/>
        <w:contextualSpacing/>
        <w:jc w:val="both"/>
        <w:rPr>
          <w:rFonts w:ascii="Times New Roman" w:hAnsi="Times New Roman" w:cs="Times New Roman"/>
          <w:sz w:val="28"/>
          <w:szCs w:val="28"/>
        </w:rPr>
      </w:pPr>
      <w:r w:rsidRPr="00DC0BFF">
        <w:rPr>
          <w:rFonts w:ascii="Times New Roman" w:hAnsi="Times New Roman" w:cs="Times New Roman"/>
          <w:sz w:val="28"/>
          <w:szCs w:val="28"/>
        </w:rPr>
        <w:lastRenderedPageBreak/>
        <w:t>1</w:t>
      </w:r>
      <w:r>
        <w:rPr>
          <w:rFonts w:ascii="Times New Roman" w:hAnsi="Times New Roman" w:cs="Times New Roman"/>
          <w:sz w:val="28"/>
          <w:szCs w:val="28"/>
        </w:rPr>
        <w:t>2</w:t>
      </w:r>
      <w:r w:rsidRPr="00DC0BFF">
        <w:rPr>
          <w:rFonts w:ascii="Times New Roman" w:hAnsi="Times New Roman" w:cs="Times New Roman"/>
          <w:sz w:val="28"/>
          <w:szCs w:val="28"/>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следует устранять организациям, получившим разрешение на производство работ, в течение суток.</w:t>
      </w:r>
    </w:p>
    <w:p w:rsidR="00900D6D" w:rsidRPr="00DC0BFF" w:rsidRDefault="00900D6D" w:rsidP="00900D6D">
      <w:pPr>
        <w:shd w:val="clear" w:color="auto" w:fill="FFFFFF"/>
        <w:ind w:left="5" w:right="14" w:firstLine="704"/>
        <w:contextualSpacing/>
        <w:jc w:val="both"/>
        <w:rPr>
          <w:rFonts w:ascii="Times New Roman" w:hAnsi="Times New Roman" w:cs="Times New Roman"/>
          <w:sz w:val="28"/>
          <w:szCs w:val="28"/>
        </w:rPr>
      </w:pPr>
      <w:r w:rsidRPr="00DC0BFF">
        <w:rPr>
          <w:rFonts w:ascii="Times New Roman" w:hAnsi="Times New Roman" w:cs="Times New Roman"/>
          <w:sz w:val="28"/>
          <w:szCs w:val="28"/>
        </w:rPr>
        <w:t>Наледи, образовавшиеся из-за аварий на подземных коммуникациях, рекомендуется ликвидировать организациям - владельцам коммуникаций либо на основании договора специализированным организациям за счет владельцев коммуникаций.</w:t>
      </w:r>
    </w:p>
    <w:p w:rsidR="00900D6D" w:rsidRDefault="00900D6D" w:rsidP="00900D6D">
      <w:pPr>
        <w:pStyle w:val="ConsPlusTitle"/>
        <w:contextualSpacing/>
        <w:jc w:val="center"/>
        <w:outlineLvl w:val="1"/>
      </w:pPr>
    </w:p>
    <w:p w:rsidR="00900D6D" w:rsidRPr="00F02E03" w:rsidRDefault="00900D6D" w:rsidP="00900D6D">
      <w:pPr>
        <w:pStyle w:val="ConsPlusTitle"/>
        <w:contextualSpacing/>
        <w:jc w:val="center"/>
        <w:outlineLvl w:val="1"/>
      </w:pPr>
      <w:r w:rsidRPr="00F02E03">
        <w:t>Статья 1</w:t>
      </w:r>
      <w:r>
        <w:t>4</w:t>
      </w:r>
      <w:r w:rsidRPr="00F02E03">
        <w:t xml:space="preserve">. Особые требования к доступности </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При проектировании объектов благоустройства жилой среды, улиц и дорог, объектов культурно-бытового обслуживания необходимо обеспечить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Проектирование, строительство, установка технических средств и оборудования, способствующих передвижению пожилых лиц и инвалидов, осуществляются при новом строительстве заказчиком в соответствии с утвержденной проектной документацией.</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w:t>
      </w:r>
      <w:r>
        <w:t>5</w:t>
      </w:r>
      <w:r w:rsidRPr="00F02E03">
        <w:t>. Праздничное оформление</w:t>
      </w:r>
    </w:p>
    <w:p w:rsidR="00900D6D" w:rsidRPr="00F02E03" w:rsidRDefault="00900D6D" w:rsidP="00900D6D">
      <w:pPr>
        <w:pStyle w:val="ConsPlusTitle"/>
        <w:contextualSpacing/>
        <w:jc w:val="center"/>
      </w:pPr>
      <w:r w:rsidRPr="00F02E03">
        <w:t>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Праздничное оформление территории муниципального образования выполняется по решению администрации муниципального образования на период проведения государственных и иных праздников, мероприятий, связанных со знаменательными событиями.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Праздничное оформление включает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w:t>
      </w:r>
      <w:r>
        <w:t>6</w:t>
      </w:r>
      <w:r w:rsidRPr="00F02E03">
        <w:t>. Отдельные требования по благоустройству</w:t>
      </w:r>
    </w:p>
    <w:p w:rsidR="00900D6D" w:rsidRPr="00F02E03" w:rsidRDefault="00900D6D" w:rsidP="00900D6D">
      <w:pPr>
        <w:pStyle w:val="ConsPlusTitle"/>
        <w:contextualSpacing/>
        <w:jc w:val="center"/>
      </w:pPr>
      <w:r w:rsidRPr="00F02E03">
        <w:lastRenderedPageBreak/>
        <w:t>территории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В целях обеспечения и повышения комфортности условий проживания граждан, поддержания и улучшения санитарного и эстетического состояния территории, на территории муниципального образования запрещается: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Сброс, складирование, размещение, закапывание мусора и иных отходов производства и потребления, Т</w:t>
      </w:r>
      <w:r>
        <w:rPr>
          <w:rFonts w:ascii="Times New Roman" w:hAnsi="Times New Roman" w:cs="Times New Roman"/>
          <w:sz w:val="28"/>
          <w:szCs w:val="28"/>
        </w:rPr>
        <w:t>К</w:t>
      </w:r>
      <w:r w:rsidRPr="00F02E03">
        <w:rPr>
          <w:rFonts w:ascii="Times New Roman" w:hAnsi="Times New Roman" w:cs="Times New Roman"/>
          <w:sz w:val="28"/>
          <w:szCs w:val="28"/>
        </w:rPr>
        <w:t>О, КГ</w:t>
      </w:r>
      <w:r>
        <w:rPr>
          <w:rFonts w:ascii="Times New Roman" w:hAnsi="Times New Roman" w:cs="Times New Roman"/>
          <w:sz w:val="28"/>
          <w:szCs w:val="28"/>
        </w:rPr>
        <w:t>О</w:t>
      </w:r>
      <w:r w:rsidRPr="00F02E03">
        <w:rPr>
          <w:rFonts w:ascii="Times New Roman" w:hAnsi="Times New Roman" w:cs="Times New Roman"/>
          <w:sz w:val="28"/>
          <w:szCs w:val="28"/>
        </w:rPr>
        <w:t>, промышленных и строительных отходов, тары, листвы, обрезков деревьев, снега вне специально отведенных для этих целей мест.</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Сброс гражданами на территориях объектов благоустройства мелких отходов (оберток, тары, упаковок, окурков и т.п.) вне контейнеров и урн для сбора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Установка контейнеров и бункеров-накопителей на проезжей части дорог, тротуарах, участках, занятых зелеными насаждениями.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5. Запрещается установка контейнеров вне контейнерных площадок без согласования с органами местного самоуправления поселения.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6. Устройство несанкционированных полигонов отходов производства и потребления, Т</w:t>
      </w:r>
      <w:r>
        <w:rPr>
          <w:rFonts w:ascii="Times New Roman" w:hAnsi="Times New Roman" w:cs="Times New Roman"/>
          <w:sz w:val="28"/>
          <w:szCs w:val="28"/>
        </w:rPr>
        <w:t>К</w:t>
      </w:r>
      <w:r w:rsidRPr="00F02E03">
        <w:rPr>
          <w:rFonts w:ascii="Times New Roman" w:hAnsi="Times New Roman" w:cs="Times New Roman"/>
          <w:sz w:val="28"/>
          <w:szCs w:val="28"/>
        </w:rPr>
        <w:t>О, КГ</w:t>
      </w:r>
      <w:r>
        <w:rPr>
          <w:rFonts w:ascii="Times New Roman" w:hAnsi="Times New Roman" w:cs="Times New Roman"/>
          <w:sz w:val="28"/>
          <w:szCs w:val="28"/>
        </w:rPr>
        <w:t>О</w:t>
      </w:r>
      <w:r w:rsidRPr="00F02E03">
        <w:rPr>
          <w:rFonts w:ascii="Times New Roman" w:hAnsi="Times New Roman" w:cs="Times New Roman"/>
          <w:sz w:val="28"/>
          <w:szCs w:val="28"/>
        </w:rPr>
        <w:t xml:space="preserve"> и отходов промышленных предприятий.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7. Накопление, складирование и размещение на землях общего пользования (землях поселения) строительных материалов, дров, угля, кормов для животных, грунта, иных материальных ценностей и предметов.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8. Сжигание мусора (включая листву, обрезки деревьев) и иных отходов производства и потребления на территории муниципального образования, за исключением термической переработки мусора, осуществляемой в установленном порядке.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Запрещается сжигание мусора (включая листву, обрезки деревьев) и иных отходов производства и потребления на территории муниципального образования без специальных установок, предусмотренных правилами, утвержденными федеральным органом исполнительной власти в области охраны окружающей среды, сжигание загрязняющих атмосферный воздух отходов производства и потребления, в том числе дурнопахнущих веществ.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9. Засорение газонов, цветников, пешеходных дорожек, водоемов, добыча из деревьев сока, смолы, нанесение надрезов и других механических повреждений зеленым насаждениям.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10. Повреждение или снос зеленых насаждений без соответствующего разрешения органов местного самоуправления.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11. Порча объектов культурного наследия, скульптур, скамеек, оград.</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12. Самовольное переоборудование фасадов зданий и их конструктивных элементов, крепление к стенам зданий различных растяжек, подвесок, вывесок, реклам, плакатов, указателей, флагштоков и других устройств без соответствующего разрешения органов местного самоуправления.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13. Самовольная установка малых архитектурных форм, элементов внешнего благоустройства, киосков, павильонов, палаток, сезонных базаров, остановочных павильонов, парковочных площадок, ограждений.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14. Размещение транспортных средств, препятствующее механизированной уборке автомобильных дорог и вывозу мусора,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15. Складирование материалов, извлеченных при очистке и ремонте колодцев, на участки занятые зелеными насаждениями, тротуары или на </w:t>
      </w:r>
      <w:r w:rsidRPr="00F02E03">
        <w:rPr>
          <w:rFonts w:ascii="Times New Roman" w:hAnsi="Times New Roman" w:cs="Times New Roman"/>
          <w:sz w:val="28"/>
          <w:szCs w:val="28"/>
        </w:rPr>
        <w:lastRenderedPageBreak/>
        <w:t>проезжие части дорог.</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16. Загрязнение территории муниципального образования, связанное с перевозкой сыпучих грузов, мусора, листвы, спила деревьев.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17. Выезд транспортных средств, загрязняющих территорию поселения, с площадок, на которых проводятся строительные и иные работы без предварительной мойки колес и кузовов автомобилей.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18. Нарушение установленных настоящими Правилами сроков уборки и вывоза мусора, отходов, нарушение Правил их перевозки, в том числе загрязнение территории муниципального образования при их транспортировке от места сбора или хранения до места переработки, а также в местах перегрузки и при дальнейшей транспортировке.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19. Сброс жидких бытовых и производственных отходов, отходов животноводства и птицеводства на территорию дворов, улиц и на иные территории, не предназначенные для этих целей, использование для этого колодцев водостоков ливневой канализации, закапывание нечистот в землю.</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20. Сброс в водные объекты бытовых и производственных отходов.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21. Откачивание воды, нечистот на дороги, пешеходные дорожки, участки, занятые зелеными насаждениями (в т.ч. из подвалов, технических подполий, котлованов, колодцев), без организации отведения в систему канализации или дождеприемник.</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22. Самовольное нанесение надписей, рисунков и графических изображений, размещение, вывешивание, установка, расклеивание объявлений, афиш, плакатов; распространение наружной рекламы и иных информационных материалов на стенах зданий, строений, сооружений, опорах наружного освещения и контактной сети, деревьях, кустарниках, остановочных пунктах, рекламных конструкциях, объектах внешнего благоустройства вне специально отведенных для этих целей местах, а также установка рекламных конструкций на землях общего пользования без разрешения органов местного самоуправления.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23. Производить смену изображений (плакатов) на рекламных конструкциях с заездом автотранспорта на участки, занятые зелеными насаждениями.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24. Размещение стационарных средств наружной рекламы, являющихся источниками шума, вибрации, мощных световых, электромагнитных и иных излучений и полей вблизи жилых помещений.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25. Использование земель общего пользования для личных нужд без разрешения администрации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26. Самовольная установка шлагбаумов, ограждений, ограничителей высоты, закрытие или сужение проезжей части дороги, перегораживание проходов, проездов, внутридворовых территорий и территорий общего пользования без разрешения органов местного самоуправления.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27. Самовольное возведение навесов, пристроек к зданиям, сооружениям, павильонам, киоскам, не предусмотренных проектом.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28. Запрещается самовольное переоборудование фасадов зданий и их конструктивных элементов, крепление к стенам зданий различных растяжек, подвесок, вывесок, реклам, плакатов, указателей, флагштоков и других устройств без соответствующего разрешения.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29. Складирование тары и запасов товаров у киосков, палаток, павильонов мелкорозничной торговли и магазинов.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30. Проведение земляных работ без разрешения органа местного </w:t>
      </w:r>
      <w:r w:rsidRPr="00F02E03">
        <w:rPr>
          <w:rFonts w:ascii="Times New Roman" w:hAnsi="Times New Roman" w:cs="Times New Roman"/>
          <w:sz w:val="28"/>
          <w:szCs w:val="28"/>
        </w:rPr>
        <w:lastRenderedPageBreak/>
        <w:t>самоуправления.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31. Допускать зарастание земельного участка, находящегося в пользовании, аренде, собственности граждан, организаций, учреждений, а также прилегающей территории кустарниками, сорными травами.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32. Складирование на кровле зданий, строений, сооружений предметов, предназначенных для эксплуатации кровли, строительных материалов, отходов ремонта, неиспользуемых механизмов, инструментов и прочих предметов.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33. Засыпать люки колодцев сетей коммунальной инфраструктуры грунтом, закрывать усовершенствованным или неусовершенствованным дорожным покрытием, временными дорожными покрытиями или иными материалами (в том числе временно складируемыми).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34. Движение, стоянка, остановка, размещение автотранспортных средств на участках, занятых зелеными насаждениями.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35. Осуществление торговой деятельности в неустановленных местах.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36. Оставление на улицах и других общественных местах после окончания торговли торговое оборудование, тару, мусор.</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37. Оставление открытых люков смотровых колодцев и камер на инженерных подземных сооружениях и коммуникациях.</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38. Подвоз грузов по территории муниципального образования волоком.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39. Сбрасывание при погрузочно-разгрузочных работах на улицах с асфальтным, асфальто-бетонным, бетонным покрытием железных или бетонных изделий, кирпича, бревен и иных тяжелых предметов.</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40. Движение по улицам населенных пунктов, имеющих твердое покрытие, механических транспортных средств на гусеничном ходу.</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41. Самовольное размещение объектов, осуществляющих деятельность по сбору вторичного сырья (макулатура, металлолом, отработанное КБ, стеклотара), равно самовольное осуществление деятельности по приему вторичного сырья без заключенного договора аренды с администрацией муниципального образования.</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Title"/>
        <w:contextualSpacing/>
        <w:jc w:val="center"/>
        <w:outlineLvl w:val="1"/>
      </w:pPr>
      <w:r w:rsidRPr="00F02E03">
        <w:t>Статья 1</w:t>
      </w:r>
      <w:r>
        <w:t>7</w:t>
      </w:r>
      <w:r w:rsidRPr="00F02E03">
        <w:t>. Контроль за исполнением Правил</w:t>
      </w:r>
    </w:p>
    <w:p w:rsidR="00900D6D" w:rsidRPr="00F02E03" w:rsidRDefault="00900D6D" w:rsidP="00900D6D">
      <w:pPr>
        <w:pStyle w:val="ConsPlusNormal"/>
        <w:ind w:firstLine="540"/>
        <w:contextualSpacing/>
        <w:jc w:val="both"/>
        <w:rPr>
          <w:rFonts w:ascii="Times New Roman" w:hAnsi="Times New Roman" w:cs="Times New Roman"/>
          <w:sz w:val="28"/>
          <w:szCs w:val="28"/>
        </w:rPr>
      </w:pP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 xml:space="preserve">1. Администрация муниципального образования, ее структурные подразделения, осуществляют контроль в пределах своей компетенции за соблюдением физическими и юридическими лицами </w:t>
      </w:r>
      <w:r>
        <w:rPr>
          <w:rFonts w:ascii="Times New Roman" w:hAnsi="Times New Roman" w:cs="Times New Roman"/>
          <w:sz w:val="28"/>
          <w:szCs w:val="28"/>
        </w:rPr>
        <w:t xml:space="preserve">(в том числе и индивидуальными предпринимателями) </w:t>
      </w:r>
      <w:r w:rsidRPr="00F02E03">
        <w:rPr>
          <w:rFonts w:ascii="Times New Roman" w:hAnsi="Times New Roman" w:cs="Times New Roman"/>
          <w:sz w:val="28"/>
          <w:szCs w:val="28"/>
        </w:rPr>
        <w:t>настоящих Правил.</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В случае выявления фактов нарушений Правил уполномоченные органы местного самоуправления и их должностные лица вправе:</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1) выдать предписание об устранении нарушений;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2) составить протокол об административном правонарушении;</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в случае выявления незаконно установленных объектов благоустройства и конструкций (шлагбаумов, бетонных блоков, металлические препятствия и т.п.) администрация муниципального образования вправе на основании распоряжения главы муниципального образования произвести демонтаж и ликвидацию незаконно установленных объектов и конструкций;</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4) обратиться в суд с заявлением (исковым заявлением) о признании незаконными действий (бездействия) физических и (или) юридических лиц</w:t>
      </w:r>
      <w:r>
        <w:rPr>
          <w:rFonts w:ascii="Times New Roman" w:hAnsi="Times New Roman" w:cs="Times New Roman"/>
          <w:sz w:val="28"/>
          <w:szCs w:val="28"/>
        </w:rPr>
        <w:t xml:space="preserve">                (в том числе и индивидуальных предпринимателей)</w:t>
      </w:r>
      <w:r w:rsidRPr="00F02E03">
        <w:rPr>
          <w:rFonts w:ascii="Times New Roman" w:hAnsi="Times New Roman" w:cs="Times New Roman"/>
          <w:sz w:val="28"/>
          <w:szCs w:val="28"/>
        </w:rPr>
        <w:t xml:space="preserve">, нарушающих Правила, и о </w:t>
      </w:r>
      <w:r w:rsidRPr="00F02E03">
        <w:rPr>
          <w:rFonts w:ascii="Times New Roman" w:hAnsi="Times New Roman" w:cs="Times New Roman"/>
          <w:sz w:val="28"/>
          <w:szCs w:val="28"/>
        </w:rPr>
        <w:lastRenderedPageBreak/>
        <w:t>возмещении ущерба.</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3. Лица, допустившие нарушение Правил, несут ответственность в соответствии с действующим законодательством.</w:t>
      </w:r>
    </w:p>
    <w:p w:rsidR="00900D6D" w:rsidRPr="00F02E03" w:rsidRDefault="00900D6D" w:rsidP="00900D6D">
      <w:pPr>
        <w:pStyle w:val="ConsPlusNormal"/>
        <w:ind w:firstLine="540"/>
        <w:contextualSpacing/>
        <w:jc w:val="both"/>
        <w:rPr>
          <w:rFonts w:ascii="Times New Roman" w:hAnsi="Times New Roman" w:cs="Times New Roman"/>
          <w:sz w:val="28"/>
          <w:szCs w:val="28"/>
        </w:rPr>
      </w:pPr>
      <w:r w:rsidRPr="00F02E03">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900D6D" w:rsidRPr="00F02E03" w:rsidRDefault="00900D6D" w:rsidP="00900D6D">
      <w:pPr>
        <w:contextualSpacing/>
        <w:jc w:val="both"/>
        <w:rPr>
          <w:rFonts w:ascii="Times New Roman" w:hAnsi="Times New Roman" w:cs="Times New Roman"/>
          <w:color w:val="000000" w:themeColor="text1"/>
          <w:sz w:val="28"/>
          <w:szCs w:val="28"/>
        </w:rPr>
      </w:pPr>
    </w:p>
    <w:p w:rsidR="00900D6D" w:rsidRDefault="00900D6D" w:rsidP="00900D6D"/>
    <w:p w:rsidR="00555B76" w:rsidRDefault="00555B76" w:rsidP="006E364A">
      <w:pPr>
        <w:jc w:val="both"/>
        <w:rPr>
          <w:rFonts w:ascii="Times New Roman" w:hAnsi="Times New Roman" w:cs="Times New Roman"/>
          <w:b/>
          <w:sz w:val="28"/>
          <w:szCs w:val="28"/>
        </w:rPr>
      </w:pPr>
    </w:p>
    <w:p w:rsidR="00900D6D" w:rsidRDefault="00900D6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5743ED" w:rsidRDefault="005743ED" w:rsidP="006E364A">
      <w:pPr>
        <w:jc w:val="both"/>
        <w:rPr>
          <w:rFonts w:ascii="Times New Roman" w:hAnsi="Times New Roman" w:cs="Times New Roman"/>
          <w:b/>
          <w:sz w:val="28"/>
          <w:szCs w:val="28"/>
        </w:rPr>
      </w:pPr>
    </w:p>
    <w:p w:rsidR="00900D6D" w:rsidRDefault="00900D6D" w:rsidP="006E364A">
      <w:pPr>
        <w:jc w:val="both"/>
        <w:rPr>
          <w:rFonts w:ascii="Times New Roman" w:hAnsi="Times New Roman" w:cs="Times New Roman"/>
          <w:b/>
          <w:sz w:val="28"/>
          <w:szCs w:val="28"/>
        </w:rPr>
      </w:pPr>
    </w:p>
    <w:p w:rsidR="00900D6D" w:rsidRDefault="00900D6D" w:rsidP="00BD043B">
      <w:pPr>
        <w:jc w:val="both"/>
        <w:rPr>
          <w:rFonts w:ascii="Times New Roman" w:hAnsi="Times New Roman" w:cs="Times New Roman"/>
          <w:b/>
          <w:sz w:val="28"/>
          <w:szCs w:val="28"/>
        </w:rPr>
      </w:pPr>
    </w:p>
    <w:sectPr w:rsidR="00900D6D" w:rsidSect="006E364A">
      <w:pgSz w:w="11906" w:h="16838"/>
      <w:pgMar w:top="567" w:right="709" w:bottom="567" w:left="1418" w:header="0" w:footer="3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329" w:rsidRDefault="00AC5329">
      <w:r>
        <w:separator/>
      </w:r>
    </w:p>
  </w:endnote>
  <w:endnote w:type="continuationSeparator" w:id="0">
    <w:p w:rsidR="00AC5329" w:rsidRDefault="00AC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329" w:rsidRDefault="00AC5329">
      <w:r>
        <w:separator/>
      </w:r>
    </w:p>
  </w:footnote>
  <w:footnote w:type="continuationSeparator" w:id="0">
    <w:p w:rsidR="00AC5329" w:rsidRDefault="00AC53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364A"/>
    <w:rsid w:val="000363EF"/>
    <w:rsid w:val="00061E6A"/>
    <w:rsid w:val="00074055"/>
    <w:rsid w:val="00097C27"/>
    <w:rsid w:val="000E4B75"/>
    <w:rsid w:val="000E724A"/>
    <w:rsid w:val="00125703"/>
    <w:rsid w:val="00131314"/>
    <w:rsid w:val="00144319"/>
    <w:rsid w:val="001A5C1E"/>
    <w:rsid w:val="001E2C10"/>
    <w:rsid w:val="00205033"/>
    <w:rsid w:val="00221B5D"/>
    <w:rsid w:val="00234380"/>
    <w:rsid w:val="00236F7F"/>
    <w:rsid w:val="00264BCD"/>
    <w:rsid w:val="00294721"/>
    <w:rsid w:val="002F23B8"/>
    <w:rsid w:val="00300E29"/>
    <w:rsid w:val="00311B96"/>
    <w:rsid w:val="003207BD"/>
    <w:rsid w:val="0032194E"/>
    <w:rsid w:val="00326EBC"/>
    <w:rsid w:val="00326F43"/>
    <w:rsid w:val="00341B6C"/>
    <w:rsid w:val="00342B4F"/>
    <w:rsid w:val="00352501"/>
    <w:rsid w:val="0036486B"/>
    <w:rsid w:val="003854A4"/>
    <w:rsid w:val="003A482E"/>
    <w:rsid w:val="003B057C"/>
    <w:rsid w:val="003D3612"/>
    <w:rsid w:val="003D744C"/>
    <w:rsid w:val="003F10E1"/>
    <w:rsid w:val="00412DAE"/>
    <w:rsid w:val="0042263A"/>
    <w:rsid w:val="00487062"/>
    <w:rsid w:val="004B5C0A"/>
    <w:rsid w:val="004B6C82"/>
    <w:rsid w:val="004D5204"/>
    <w:rsid w:val="005034D2"/>
    <w:rsid w:val="0054797E"/>
    <w:rsid w:val="00551F6D"/>
    <w:rsid w:val="00555B76"/>
    <w:rsid w:val="005743ED"/>
    <w:rsid w:val="005A6D14"/>
    <w:rsid w:val="006511E9"/>
    <w:rsid w:val="0068541B"/>
    <w:rsid w:val="006E364A"/>
    <w:rsid w:val="006E4812"/>
    <w:rsid w:val="00711623"/>
    <w:rsid w:val="00725D9F"/>
    <w:rsid w:val="007D3552"/>
    <w:rsid w:val="007F09A8"/>
    <w:rsid w:val="00813741"/>
    <w:rsid w:val="00854BE6"/>
    <w:rsid w:val="008A13F7"/>
    <w:rsid w:val="008A66D8"/>
    <w:rsid w:val="008B162C"/>
    <w:rsid w:val="00900D6D"/>
    <w:rsid w:val="00910F2F"/>
    <w:rsid w:val="0095044A"/>
    <w:rsid w:val="0097571F"/>
    <w:rsid w:val="009D6E4C"/>
    <w:rsid w:val="00A122FA"/>
    <w:rsid w:val="00A65C57"/>
    <w:rsid w:val="00A70FDA"/>
    <w:rsid w:val="00A75652"/>
    <w:rsid w:val="00A865F1"/>
    <w:rsid w:val="00A92100"/>
    <w:rsid w:val="00A9789F"/>
    <w:rsid w:val="00AA5FBF"/>
    <w:rsid w:val="00AC5329"/>
    <w:rsid w:val="00B02270"/>
    <w:rsid w:val="00B71569"/>
    <w:rsid w:val="00BD043B"/>
    <w:rsid w:val="00C567EE"/>
    <w:rsid w:val="00C713AB"/>
    <w:rsid w:val="00C9431D"/>
    <w:rsid w:val="00CB5C35"/>
    <w:rsid w:val="00CB6E2A"/>
    <w:rsid w:val="00CC710B"/>
    <w:rsid w:val="00CD2620"/>
    <w:rsid w:val="00D0171D"/>
    <w:rsid w:val="00D45978"/>
    <w:rsid w:val="00D5387F"/>
    <w:rsid w:val="00D57652"/>
    <w:rsid w:val="00D763E5"/>
    <w:rsid w:val="00D849D7"/>
    <w:rsid w:val="00DC365B"/>
    <w:rsid w:val="00DF1ECC"/>
    <w:rsid w:val="00E44458"/>
    <w:rsid w:val="00E83C0D"/>
    <w:rsid w:val="00E94962"/>
    <w:rsid w:val="00ED3141"/>
    <w:rsid w:val="00ED6426"/>
    <w:rsid w:val="00EE3FCB"/>
    <w:rsid w:val="00F512D2"/>
    <w:rsid w:val="00F54BFF"/>
    <w:rsid w:val="00F71CD4"/>
    <w:rsid w:val="00FF7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A478"/>
  <w15:docId w15:val="{E3B08050-0AFC-4E96-A2E3-52BD7EC3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64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1">
    <w:name w:val="heading 1"/>
    <w:basedOn w:val="a"/>
    <w:next w:val="a"/>
    <w:link w:val="10"/>
    <w:uiPriority w:val="9"/>
    <w:qFormat/>
    <w:rsid w:val="00A75652"/>
    <w:pPr>
      <w:keepNext/>
      <w:keepLines/>
      <w:widowControl/>
      <w:autoSpaceDE/>
      <w:autoSpaceDN/>
      <w:adjustRightInd/>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B6E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CB6E2A"/>
    <w:pPr>
      <w:keepNext/>
      <w:widowControl/>
      <w:autoSpaceDE/>
      <w:autoSpaceDN/>
      <w:adjustRightInd/>
      <w:ind w:left="705"/>
      <w:jc w:val="both"/>
      <w:outlineLvl w:val="3"/>
    </w:pPr>
    <w:rPr>
      <w:rFonts w:ascii="Times New Roman" w:eastAsia="Times New Roman" w:hAnsi="Times New Roman" w:cs="Times New Roman"/>
      <w:sz w:val="28"/>
      <w:szCs w:val="28"/>
    </w:rPr>
  </w:style>
  <w:style w:type="paragraph" w:styleId="6">
    <w:name w:val="heading 6"/>
    <w:basedOn w:val="a"/>
    <w:next w:val="a"/>
    <w:link w:val="60"/>
    <w:qFormat/>
    <w:rsid w:val="00CB6E2A"/>
    <w:pPr>
      <w:keepNext/>
      <w:widowControl/>
      <w:autoSpaceDE/>
      <w:autoSpaceDN/>
      <w:adjustRightInd/>
      <w:ind w:left="708" w:firstLine="708"/>
      <w:jc w:val="both"/>
      <w:outlineLvl w:val="5"/>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B6E2A"/>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CB6E2A"/>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CB6E2A"/>
    <w:rPr>
      <w:rFonts w:ascii="Times New Roman" w:eastAsia="Times New Roman" w:hAnsi="Times New Roman" w:cs="Times New Roman"/>
      <w:b/>
      <w:bCs/>
      <w:sz w:val="28"/>
      <w:szCs w:val="28"/>
      <w:lang w:eastAsia="ru-RU"/>
    </w:rPr>
  </w:style>
  <w:style w:type="paragraph" w:customStyle="1" w:styleId="ConsPlusTitle">
    <w:name w:val="ConsPlusTitle"/>
    <w:uiPriority w:val="99"/>
    <w:rsid w:val="006E364A"/>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styleId="a3">
    <w:name w:val="footer"/>
    <w:basedOn w:val="a"/>
    <w:link w:val="a4"/>
    <w:uiPriority w:val="99"/>
    <w:unhideWhenUsed/>
    <w:rsid w:val="006E364A"/>
    <w:pPr>
      <w:tabs>
        <w:tab w:val="center" w:pos="4677"/>
        <w:tab w:val="right" w:pos="9355"/>
      </w:tabs>
    </w:pPr>
  </w:style>
  <w:style w:type="character" w:customStyle="1" w:styleId="a4">
    <w:name w:val="Нижний колонтитул Знак"/>
    <w:basedOn w:val="a0"/>
    <w:link w:val="a3"/>
    <w:uiPriority w:val="99"/>
    <w:rsid w:val="006E364A"/>
    <w:rPr>
      <w:rFonts w:ascii="Arial" w:eastAsiaTheme="minorEastAsia" w:hAnsi="Arial" w:cs="Arial"/>
      <w:sz w:val="20"/>
      <w:szCs w:val="20"/>
      <w:lang w:eastAsia="ru-RU"/>
    </w:rPr>
  </w:style>
  <w:style w:type="paragraph" w:customStyle="1" w:styleId="ConsPlusNormal">
    <w:name w:val="ConsPlusNormal"/>
    <w:rsid w:val="006E364A"/>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5">
    <w:name w:val="Table Grid"/>
    <w:basedOn w:val="a1"/>
    <w:uiPriority w:val="59"/>
    <w:rsid w:val="006E4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CB6E2A"/>
    <w:pPr>
      <w:widowControl/>
      <w:adjustRightInd/>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rsid w:val="00CB6E2A"/>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A75652"/>
    <w:rPr>
      <w:rFonts w:asciiTheme="majorHAnsi" w:eastAsiaTheme="majorEastAsia" w:hAnsiTheme="majorHAnsi" w:cstheme="majorBidi"/>
      <w:b/>
      <w:bCs/>
      <w:color w:val="365F91" w:themeColor="accent1" w:themeShade="BF"/>
      <w:sz w:val="28"/>
      <w:szCs w:val="28"/>
      <w:lang w:eastAsia="ru-RU"/>
    </w:rPr>
  </w:style>
  <w:style w:type="paragraph" w:styleId="a8">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
    <w:basedOn w:val="a"/>
    <w:link w:val="a9"/>
    <w:uiPriority w:val="99"/>
    <w:rsid w:val="00A75652"/>
    <w:pPr>
      <w:widowControl/>
      <w:suppressAutoHyphens/>
      <w:autoSpaceDE/>
      <w:autoSpaceDN/>
      <w:adjustRightInd/>
      <w:spacing w:before="280" w:after="119"/>
    </w:pPr>
    <w:rPr>
      <w:rFonts w:ascii="Times New Roman" w:eastAsia="Times New Roman" w:hAnsi="Times New Roman" w:cs="Times New Roman"/>
      <w:sz w:val="24"/>
      <w:szCs w:val="24"/>
      <w:lang w:eastAsia="ar-SA"/>
    </w:rPr>
  </w:style>
  <w:style w:type="paragraph" w:styleId="aa">
    <w:name w:val="header"/>
    <w:basedOn w:val="a"/>
    <w:link w:val="ab"/>
    <w:uiPriority w:val="99"/>
    <w:semiHidden/>
    <w:unhideWhenUsed/>
    <w:rsid w:val="00F54BFF"/>
    <w:pPr>
      <w:tabs>
        <w:tab w:val="center" w:pos="4677"/>
        <w:tab w:val="right" w:pos="9355"/>
      </w:tabs>
    </w:pPr>
  </w:style>
  <w:style w:type="character" w:customStyle="1" w:styleId="ab">
    <w:name w:val="Верхний колонтитул Знак"/>
    <w:basedOn w:val="a0"/>
    <w:link w:val="aa"/>
    <w:uiPriority w:val="99"/>
    <w:semiHidden/>
    <w:rsid w:val="00F54BFF"/>
    <w:rPr>
      <w:rFonts w:ascii="Arial" w:eastAsiaTheme="minorEastAsia" w:hAnsi="Arial" w:cs="Arial"/>
      <w:sz w:val="20"/>
      <w:szCs w:val="20"/>
      <w:lang w:eastAsia="ru-RU"/>
    </w:rPr>
  </w:style>
  <w:style w:type="character" w:styleId="ac">
    <w:name w:val="Strong"/>
    <w:uiPriority w:val="22"/>
    <w:qFormat/>
    <w:rsid w:val="005743ED"/>
    <w:rPr>
      <w:rFonts w:ascii="Times New Roman" w:hAnsi="Times New Roman" w:cs="Times New Roman" w:hint="default"/>
      <w:b/>
      <w:bCs/>
    </w:rPr>
  </w:style>
  <w:style w:type="character" w:customStyle="1" w:styleId="a9">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8"/>
    <w:uiPriority w:val="99"/>
    <w:locked/>
    <w:rsid w:val="00D763E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16753">
      <w:bodyDiv w:val="1"/>
      <w:marLeft w:val="0"/>
      <w:marRight w:val="0"/>
      <w:marTop w:val="0"/>
      <w:marBottom w:val="0"/>
      <w:divBdr>
        <w:top w:val="none" w:sz="0" w:space="0" w:color="auto"/>
        <w:left w:val="none" w:sz="0" w:space="0" w:color="auto"/>
        <w:bottom w:val="none" w:sz="0" w:space="0" w:color="auto"/>
        <w:right w:val="none" w:sz="0" w:space="0" w:color="auto"/>
      </w:divBdr>
    </w:div>
    <w:div w:id="544565946">
      <w:bodyDiv w:val="1"/>
      <w:marLeft w:val="0"/>
      <w:marRight w:val="0"/>
      <w:marTop w:val="0"/>
      <w:marBottom w:val="0"/>
      <w:divBdr>
        <w:top w:val="none" w:sz="0" w:space="0" w:color="auto"/>
        <w:left w:val="none" w:sz="0" w:space="0" w:color="auto"/>
        <w:bottom w:val="none" w:sz="0" w:space="0" w:color="auto"/>
        <w:right w:val="none" w:sz="0" w:space="0" w:color="auto"/>
      </w:divBdr>
    </w:div>
    <w:div w:id="716705193">
      <w:bodyDiv w:val="1"/>
      <w:marLeft w:val="0"/>
      <w:marRight w:val="0"/>
      <w:marTop w:val="0"/>
      <w:marBottom w:val="0"/>
      <w:divBdr>
        <w:top w:val="none" w:sz="0" w:space="0" w:color="auto"/>
        <w:left w:val="none" w:sz="0" w:space="0" w:color="auto"/>
        <w:bottom w:val="none" w:sz="0" w:space="0" w:color="auto"/>
        <w:right w:val="none" w:sz="0" w:space="0" w:color="auto"/>
      </w:divBdr>
    </w:div>
    <w:div w:id="725683551">
      <w:bodyDiv w:val="1"/>
      <w:marLeft w:val="0"/>
      <w:marRight w:val="0"/>
      <w:marTop w:val="0"/>
      <w:marBottom w:val="0"/>
      <w:divBdr>
        <w:top w:val="none" w:sz="0" w:space="0" w:color="auto"/>
        <w:left w:val="none" w:sz="0" w:space="0" w:color="auto"/>
        <w:bottom w:val="none" w:sz="0" w:space="0" w:color="auto"/>
        <w:right w:val="none" w:sz="0" w:space="0" w:color="auto"/>
      </w:divBdr>
    </w:div>
    <w:div w:id="977107980">
      <w:bodyDiv w:val="1"/>
      <w:marLeft w:val="0"/>
      <w:marRight w:val="0"/>
      <w:marTop w:val="0"/>
      <w:marBottom w:val="0"/>
      <w:divBdr>
        <w:top w:val="none" w:sz="0" w:space="0" w:color="auto"/>
        <w:left w:val="none" w:sz="0" w:space="0" w:color="auto"/>
        <w:bottom w:val="none" w:sz="0" w:space="0" w:color="auto"/>
        <w:right w:val="none" w:sz="0" w:space="0" w:color="auto"/>
      </w:divBdr>
    </w:div>
    <w:div w:id="1021128858">
      <w:bodyDiv w:val="1"/>
      <w:marLeft w:val="0"/>
      <w:marRight w:val="0"/>
      <w:marTop w:val="0"/>
      <w:marBottom w:val="0"/>
      <w:divBdr>
        <w:top w:val="none" w:sz="0" w:space="0" w:color="auto"/>
        <w:left w:val="none" w:sz="0" w:space="0" w:color="auto"/>
        <w:bottom w:val="none" w:sz="0" w:space="0" w:color="auto"/>
        <w:right w:val="none" w:sz="0" w:space="0" w:color="auto"/>
      </w:divBdr>
    </w:div>
    <w:div w:id="1109086654">
      <w:bodyDiv w:val="1"/>
      <w:marLeft w:val="0"/>
      <w:marRight w:val="0"/>
      <w:marTop w:val="0"/>
      <w:marBottom w:val="0"/>
      <w:divBdr>
        <w:top w:val="none" w:sz="0" w:space="0" w:color="auto"/>
        <w:left w:val="none" w:sz="0" w:space="0" w:color="auto"/>
        <w:bottom w:val="none" w:sz="0" w:space="0" w:color="auto"/>
        <w:right w:val="none" w:sz="0" w:space="0" w:color="auto"/>
      </w:divBdr>
    </w:div>
    <w:div w:id="1181503016">
      <w:bodyDiv w:val="1"/>
      <w:marLeft w:val="0"/>
      <w:marRight w:val="0"/>
      <w:marTop w:val="0"/>
      <w:marBottom w:val="0"/>
      <w:divBdr>
        <w:top w:val="none" w:sz="0" w:space="0" w:color="auto"/>
        <w:left w:val="none" w:sz="0" w:space="0" w:color="auto"/>
        <w:bottom w:val="none" w:sz="0" w:space="0" w:color="auto"/>
        <w:right w:val="none" w:sz="0" w:space="0" w:color="auto"/>
      </w:divBdr>
    </w:div>
    <w:div w:id="1289703304">
      <w:bodyDiv w:val="1"/>
      <w:marLeft w:val="0"/>
      <w:marRight w:val="0"/>
      <w:marTop w:val="0"/>
      <w:marBottom w:val="0"/>
      <w:divBdr>
        <w:top w:val="none" w:sz="0" w:space="0" w:color="auto"/>
        <w:left w:val="none" w:sz="0" w:space="0" w:color="auto"/>
        <w:bottom w:val="none" w:sz="0" w:space="0" w:color="auto"/>
        <w:right w:val="none" w:sz="0" w:space="0" w:color="auto"/>
      </w:divBdr>
    </w:div>
    <w:div w:id="17161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B7BC9988620F11D8F344DD5F072135F9DE95C77C6BC68808361589BF32D4666291C81727E4199E9D1549DA388eA00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B7BC9988620F11D8F344DD5F072135F9DE85875C6BC68808361589BF32D46663B1CD97E7C4387E8D141CBF2CEF7B3B0D17493D86979AF27e703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34</Pages>
  <Words>13801</Words>
  <Characters>78668</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possovet</dc:creator>
  <cp:keywords/>
  <dc:description/>
  <cp:lastModifiedBy>glava</cp:lastModifiedBy>
  <cp:revision>21</cp:revision>
  <cp:lastPrinted>2023-06-14T10:50:00Z</cp:lastPrinted>
  <dcterms:created xsi:type="dcterms:W3CDTF">2022-11-18T07:11:00Z</dcterms:created>
  <dcterms:modified xsi:type="dcterms:W3CDTF">2026-07-30T05:43:00Z</dcterms:modified>
</cp:coreProperties>
</file>