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805" w:rsidRDefault="001D0805" w:rsidP="001D0805">
      <w:pPr>
        <w:rPr>
          <w:rFonts w:ascii="Times New Roman" w:hAnsi="Times New Roman" w:cs="Times New Roman"/>
          <w:b/>
          <w:sz w:val="28"/>
          <w:szCs w:val="28"/>
        </w:rPr>
      </w:pPr>
      <w:r>
        <w:rPr>
          <w:rFonts w:ascii="Times New Roman" w:hAnsi="Times New Roman" w:cs="Times New Roman"/>
          <w:color w:val="auto"/>
          <w:sz w:val="28"/>
          <w:szCs w:val="28"/>
        </w:rPr>
        <w:t xml:space="preserve">                           </w:t>
      </w:r>
    </w:p>
    <w:p w:rsidR="001D0805" w:rsidRDefault="001D0805" w:rsidP="001D0805">
      <w:pPr>
        <w:jc w:val="center"/>
        <w:rPr>
          <w:rFonts w:ascii="Times New Roman" w:hAnsi="Times New Roman" w:cs="Times New Roman"/>
          <w:sz w:val="28"/>
          <w:szCs w:val="28"/>
        </w:rPr>
      </w:pPr>
      <w:r>
        <w:rPr>
          <w:rFonts w:ascii="Times New Roman" w:hAnsi="Times New Roman" w:cs="Times New Roman"/>
          <w:sz w:val="28"/>
          <w:szCs w:val="28"/>
        </w:rPr>
        <w:t>АДМИНИСТРАЦИЯ МУНИЦИПАЛЬНОГО ОБРАЗОВАНИЯ</w:t>
      </w:r>
    </w:p>
    <w:p w:rsidR="001D0805" w:rsidRDefault="001D0805" w:rsidP="001D0805">
      <w:pPr>
        <w:jc w:val="center"/>
        <w:rPr>
          <w:rFonts w:ascii="Times New Roman" w:hAnsi="Times New Roman" w:cs="Times New Roman"/>
          <w:sz w:val="28"/>
          <w:szCs w:val="28"/>
        </w:rPr>
      </w:pPr>
      <w:r>
        <w:rPr>
          <w:rFonts w:ascii="Times New Roman" w:hAnsi="Times New Roman" w:cs="Times New Roman"/>
          <w:sz w:val="28"/>
          <w:szCs w:val="28"/>
        </w:rPr>
        <w:t>ДОМБАРОВСКИЙ ПОССОВЕТ ДОМБАРОВСКОГО РАЙОНА</w:t>
      </w:r>
    </w:p>
    <w:p w:rsidR="001D0805" w:rsidRDefault="001D0805" w:rsidP="001D0805">
      <w:pPr>
        <w:jc w:val="center"/>
        <w:rPr>
          <w:rFonts w:ascii="Times New Roman" w:eastAsia="Calibri" w:hAnsi="Times New Roman" w:cs="Times New Roman"/>
          <w:b/>
          <w:sz w:val="28"/>
          <w:szCs w:val="28"/>
        </w:rPr>
      </w:pPr>
      <w:r>
        <w:rPr>
          <w:rFonts w:ascii="Times New Roman" w:hAnsi="Times New Roman" w:cs="Times New Roman"/>
          <w:sz w:val="28"/>
          <w:szCs w:val="28"/>
        </w:rPr>
        <w:t>ОРЕНБУРГСКОЙ ОБЛАСТИ</w:t>
      </w:r>
    </w:p>
    <w:p w:rsidR="001D0805" w:rsidRDefault="001D0805" w:rsidP="001D0805">
      <w:pPr>
        <w:jc w:val="center"/>
        <w:rPr>
          <w:rFonts w:ascii="Times New Roman" w:hAnsi="Times New Roman" w:cs="Times New Roman"/>
          <w:b/>
          <w:sz w:val="28"/>
          <w:szCs w:val="28"/>
        </w:rPr>
      </w:pPr>
    </w:p>
    <w:p w:rsidR="001D0805" w:rsidRDefault="001D0805" w:rsidP="001D0805">
      <w:pPr>
        <w:jc w:val="center"/>
        <w:rPr>
          <w:rFonts w:ascii="Times New Roman" w:hAnsi="Times New Roman" w:cs="Times New Roman"/>
          <w:b/>
          <w:sz w:val="28"/>
          <w:szCs w:val="28"/>
        </w:rPr>
      </w:pPr>
    </w:p>
    <w:p w:rsidR="001D0805" w:rsidRDefault="001D0805" w:rsidP="001D0805">
      <w:pPr>
        <w:jc w:val="center"/>
        <w:rPr>
          <w:rFonts w:ascii="Times New Roman" w:hAnsi="Times New Roman" w:cs="Times New Roman"/>
          <w:b/>
          <w:sz w:val="28"/>
          <w:szCs w:val="28"/>
        </w:rPr>
      </w:pPr>
    </w:p>
    <w:p w:rsidR="001D0805" w:rsidRDefault="001D0805" w:rsidP="001D0805">
      <w:pPr>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П О С Т А Н О В Л Е Н И Е </w:t>
      </w:r>
    </w:p>
    <w:p w:rsidR="001D0805" w:rsidRDefault="001D0805" w:rsidP="001D0805">
      <w:pPr>
        <w:jc w:val="both"/>
        <w:rPr>
          <w:rFonts w:ascii="Times New Roman" w:hAnsi="Times New Roman" w:cs="Times New Roman"/>
          <w:sz w:val="28"/>
          <w:szCs w:val="28"/>
        </w:rPr>
      </w:pPr>
    </w:p>
    <w:p w:rsidR="001D0805" w:rsidRPr="004D0085" w:rsidRDefault="001D0805" w:rsidP="001D0805">
      <w:pPr>
        <w:jc w:val="both"/>
        <w:rPr>
          <w:rFonts w:ascii="Times New Roman" w:hAnsi="Times New Roman" w:cs="Times New Roman"/>
          <w:color w:val="auto"/>
          <w:sz w:val="28"/>
          <w:szCs w:val="28"/>
        </w:rPr>
      </w:pPr>
      <w:r w:rsidRPr="004D0085">
        <w:rPr>
          <w:rFonts w:ascii="Times New Roman" w:hAnsi="Times New Roman" w:cs="Times New Roman"/>
          <w:color w:val="auto"/>
          <w:sz w:val="28"/>
          <w:szCs w:val="28"/>
        </w:rPr>
        <w:t xml:space="preserve">   </w:t>
      </w:r>
      <w:r w:rsidR="004D0085" w:rsidRPr="004D0085">
        <w:rPr>
          <w:rFonts w:ascii="Times New Roman" w:hAnsi="Times New Roman" w:cs="Times New Roman"/>
          <w:color w:val="auto"/>
          <w:sz w:val="28"/>
          <w:szCs w:val="28"/>
        </w:rPr>
        <w:t>07</w:t>
      </w:r>
      <w:r w:rsidR="00176627" w:rsidRPr="004D0085">
        <w:rPr>
          <w:rFonts w:ascii="Times New Roman" w:hAnsi="Times New Roman" w:cs="Times New Roman"/>
          <w:color w:val="auto"/>
          <w:sz w:val="28"/>
          <w:szCs w:val="28"/>
        </w:rPr>
        <w:t>.07.2026</w:t>
      </w:r>
      <w:r w:rsidRPr="004D0085">
        <w:rPr>
          <w:rFonts w:ascii="Times New Roman" w:hAnsi="Times New Roman" w:cs="Times New Roman"/>
          <w:color w:val="auto"/>
          <w:sz w:val="28"/>
          <w:szCs w:val="28"/>
        </w:rPr>
        <w:tab/>
      </w:r>
      <w:r w:rsidRPr="004D0085">
        <w:rPr>
          <w:rFonts w:ascii="Times New Roman" w:hAnsi="Times New Roman" w:cs="Times New Roman"/>
          <w:color w:val="auto"/>
          <w:sz w:val="28"/>
          <w:szCs w:val="28"/>
        </w:rPr>
        <w:tab/>
      </w:r>
      <w:r w:rsidRPr="004D0085">
        <w:rPr>
          <w:rFonts w:ascii="Times New Roman" w:hAnsi="Times New Roman" w:cs="Times New Roman"/>
          <w:color w:val="auto"/>
          <w:sz w:val="28"/>
          <w:szCs w:val="28"/>
        </w:rPr>
        <w:tab/>
      </w:r>
      <w:r w:rsidRPr="004D0085">
        <w:rPr>
          <w:rFonts w:ascii="Times New Roman" w:hAnsi="Times New Roman" w:cs="Times New Roman"/>
          <w:color w:val="auto"/>
          <w:sz w:val="28"/>
          <w:szCs w:val="28"/>
        </w:rPr>
        <w:tab/>
      </w:r>
      <w:r w:rsidRPr="004D0085">
        <w:rPr>
          <w:rFonts w:ascii="Times New Roman" w:hAnsi="Times New Roman" w:cs="Times New Roman"/>
          <w:color w:val="auto"/>
          <w:sz w:val="28"/>
          <w:szCs w:val="28"/>
        </w:rPr>
        <w:tab/>
        <w:t xml:space="preserve">              </w:t>
      </w:r>
      <w:r w:rsidR="004D0085" w:rsidRPr="004D0085">
        <w:rPr>
          <w:rFonts w:ascii="Times New Roman" w:hAnsi="Times New Roman" w:cs="Times New Roman"/>
          <w:color w:val="auto"/>
          <w:sz w:val="28"/>
          <w:szCs w:val="28"/>
        </w:rPr>
        <w:t xml:space="preserve">                            № 93</w:t>
      </w:r>
      <w:r w:rsidRPr="004D0085">
        <w:rPr>
          <w:rFonts w:ascii="Times New Roman" w:hAnsi="Times New Roman" w:cs="Times New Roman"/>
          <w:color w:val="auto"/>
          <w:sz w:val="28"/>
          <w:szCs w:val="28"/>
        </w:rPr>
        <w:t>-п</w:t>
      </w:r>
    </w:p>
    <w:p w:rsidR="001D0805" w:rsidRDefault="001D0805" w:rsidP="001D0805">
      <w:pPr>
        <w:ind w:firstLine="543"/>
        <w:rPr>
          <w:rFonts w:ascii="Times New Roman" w:hAnsi="Times New Roman" w:cs="Times New Roman"/>
          <w:sz w:val="28"/>
          <w:szCs w:val="28"/>
        </w:rPr>
      </w:pPr>
    </w:p>
    <w:p w:rsidR="001D0805" w:rsidRDefault="001D0805" w:rsidP="001D0805">
      <w:pPr>
        <w:pStyle w:val="ConsPlusTitle"/>
        <w:widowControl/>
        <w:spacing w:line="200" w:lineRule="atLeast"/>
        <w:jc w:val="center"/>
        <w:rPr>
          <w:rFonts w:ascii="Times New Roman" w:hAnsi="Times New Roman" w:cs="Times New Roman"/>
          <w:b w:val="0"/>
          <w:sz w:val="28"/>
          <w:szCs w:val="28"/>
        </w:rPr>
      </w:pPr>
      <w:r>
        <w:rPr>
          <w:rFonts w:ascii="Times New Roman" w:eastAsia="Calibri" w:hAnsi="Times New Roman" w:cs="Times New Roman"/>
          <w:b w:val="0"/>
          <w:sz w:val="28"/>
          <w:szCs w:val="28"/>
          <w:lang w:eastAsia="en-US"/>
        </w:rPr>
        <w:t xml:space="preserve">Об утверждении </w:t>
      </w:r>
      <w:r>
        <w:rPr>
          <w:rFonts w:ascii="Times New Roman" w:hAnsi="Times New Roman" w:cs="Times New Roman"/>
          <w:b w:val="0"/>
          <w:sz w:val="28"/>
          <w:szCs w:val="28"/>
        </w:rPr>
        <w:t xml:space="preserve">муниципальной программы </w:t>
      </w:r>
    </w:p>
    <w:p w:rsidR="001D0805" w:rsidRDefault="001D0805" w:rsidP="001D0805">
      <w:pPr>
        <w:pStyle w:val="ConsPlusTitle"/>
        <w:widowControl/>
        <w:spacing w:line="200" w:lineRule="atLeast"/>
        <w:jc w:val="center"/>
        <w:rPr>
          <w:rFonts w:ascii="Times New Roman" w:hAnsi="Times New Roman" w:cs="Times New Roman"/>
          <w:b w:val="0"/>
          <w:sz w:val="28"/>
          <w:szCs w:val="28"/>
        </w:rPr>
      </w:pPr>
      <w:r>
        <w:rPr>
          <w:rFonts w:ascii="Times New Roman" w:hAnsi="Times New Roman" w:cs="Times New Roman"/>
          <w:b w:val="0"/>
          <w:sz w:val="28"/>
          <w:szCs w:val="28"/>
        </w:rPr>
        <w:t xml:space="preserve">«Комплексное развитие социальной инфраструктуры муниципального образования Домбаровский поссовет </w:t>
      </w:r>
      <w:r w:rsidR="00176627">
        <w:rPr>
          <w:rFonts w:ascii="Times New Roman" w:hAnsi="Times New Roman" w:cs="Times New Roman"/>
          <w:b w:val="0"/>
          <w:sz w:val="28"/>
          <w:szCs w:val="28"/>
        </w:rPr>
        <w:t>на</w:t>
      </w:r>
      <w:r>
        <w:rPr>
          <w:rFonts w:ascii="Times New Roman" w:hAnsi="Times New Roman" w:cs="Times New Roman"/>
          <w:b w:val="0"/>
          <w:sz w:val="28"/>
          <w:szCs w:val="28"/>
        </w:rPr>
        <w:t xml:space="preserve"> 202</w:t>
      </w:r>
      <w:r w:rsidR="00176627">
        <w:rPr>
          <w:rFonts w:ascii="Times New Roman" w:hAnsi="Times New Roman" w:cs="Times New Roman"/>
          <w:b w:val="0"/>
          <w:sz w:val="28"/>
          <w:szCs w:val="28"/>
        </w:rPr>
        <w:t>6-2033</w:t>
      </w:r>
      <w:r>
        <w:rPr>
          <w:rFonts w:ascii="Times New Roman" w:hAnsi="Times New Roman" w:cs="Times New Roman"/>
          <w:b w:val="0"/>
          <w:sz w:val="28"/>
          <w:szCs w:val="28"/>
        </w:rPr>
        <w:t xml:space="preserve"> год</w:t>
      </w:r>
      <w:r w:rsidR="00176627">
        <w:rPr>
          <w:rFonts w:ascii="Times New Roman" w:hAnsi="Times New Roman" w:cs="Times New Roman"/>
          <w:b w:val="0"/>
          <w:sz w:val="28"/>
          <w:szCs w:val="28"/>
        </w:rPr>
        <w:t>ы</w:t>
      </w:r>
      <w:r>
        <w:rPr>
          <w:rFonts w:ascii="Times New Roman" w:hAnsi="Times New Roman" w:cs="Times New Roman"/>
          <w:b w:val="0"/>
          <w:sz w:val="28"/>
          <w:szCs w:val="28"/>
        </w:rPr>
        <w:t>»</w:t>
      </w:r>
    </w:p>
    <w:p w:rsidR="001D0805" w:rsidRDefault="001D0805" w:rsidP="001D0805">
      <w:pPr>
        <w:pStyle w:val="ConsPlusTitle"/>
        <w:widowControl/>
        <w:spacing w:line="200" w:lineRule="atLeast"/>
        <w:jc w:val="center"/>
        <w:rPr>
          <w:rFonts w:ascii="Times New Roman" w:hAnsi="Times New Roman" w:cs="Times New Roman"/>
          <w:b w:val="0"/>
          <w:sz w:val="28"/>
          <w:szCs w:val="28"/>
        </w:rPr>
      </w:pPr>
    </w:p>
    <w:p w:rsidR="001D0805" w:rsidRDefault="001D0805" w:rsidP="004D0085">
      <w:pPr>
        <w:autoSpaceDE w:val="0"/>
        <w:autoSpaceDN w:val="0"/>
        <w:adjustRightInd w:val="0"/>
        <w:jc w:val="both"/>
        <w:outlineLvl w:val="0"/>
        <w:rPr>
          <w:rFonts w:ascii="Times New Roman" w:eastAsia="Calibri" w:hAnsi="Times New Roman" w:cs="Times New Roman"/>
          <w:sz w:val="28"/>
          <w:szCs w:val="28"/>
          <w:lang w:eastAsia="en-US"/>
        </w:rPr>
      </w:pPr>
    </w:p>
    <w:p w:rsidR="001D0805" w:rsidRPr="004D0085" w:rsidRDefault="001D0805" w:rsidP="004D0085">
      <w:pPr>
        <w:pStyle w:val="1"/>
        <w:shd w:val="clear" w:color="auto" w:fill="FFFFFF"/>
        <w:spacing w:before="0"/>
        <w:ind w:firstLine="540"/>
        <w:jc w:val="both"/>
        <w:rPr>
          <w:rFonts w:ascii="Times New Roman" w:eastAsia="Times New Roman" w:hAnsi="Times New Roman" w:cs="Times New Roman"/>
          <w:color w:val="auto"/>
          <w:sz w:val="28"/>
          <w:szCs w:val="28"/>
        </w:rPr>
      </w:pPr>
      <w:r w:rsidRPr="004D0085">
        <w:rPr>
          <w:rFonts w:ascii="Times New Roman" w:hAnsi="Times New Roman" w:cs="Times New Roman"/>
          <w:color w:val="auto"/>
          <w:sz w:val="28"/>
          <w:szCs w:val="28"/>
        </w:rPr>
        <w:t>В соответствии с пунктом 7.3 части 1 статьи 6 Градостроительного кодекса Российской Федерации, в со</w:t>
      </w:r>
      <w:bookmarkStart w:id="0" w:name="_GoBack"/>
      <w:bookmarkEnd w:id="0"/>
      <w:r w:rsidRPr="004D0085">
        <w:rPr>
          <w:rFonts w:ascii="Times New Roman" w:hAnsi="Times New Roman" w:cs="Times New Roman"/>
          <w:color w:val="auto"/>
          <w:sz w:val="28"/>
          <w:szCs w:val="28"/>
        </w:rPr>
        <w:t xml:space="preserve">ответствии со статьей 179 Бюджетного кодекса Российской Федерации, </w:t>
      </w:r>
      <w:r w:rsidRPr="004D0085">
        <w:rPr>
          <w:rFonts w:ascii="Times New Roman" w:eastAsia="Calibri" w:hAnsi="Times New Roman" w:cs="Times New Roman"/>
          <w:color w:val="auto"/>
          <w:sz w:val="28"/>
          <w:szCs w:val="28"/>
          <w:lang w:eastAsia="en-US"/>
        </w:rPr>
        <w:t xml:space="preserve"> на основании Федерального закона </w:t>
      </w:r>
      <w:r w:rsidR="004D0085" w:rsidRPr="004D0085">
        <w:rPr>
          <w:rFonts w:ascii="Times New Roman" w:hAnsi="Times New Roman" w:cs="Times New Roman"/>
          <w:color w:val="auto"/>
          <w:sz w:val="28"/>
          <w:szCs w:val="28"/>
        </w:rPr>
        <w:t>от 20.03.2025 N 33-ФЗ "Об общих принципах организации местного самоуправления в единой системе публичной власти"</w:t>
      </w:r>
      <w:r w:rsidRPr="004D0085">
        <w:rPr>
          <w:rFonts w:ascii="Times New Roman" w:eastAsia="Calibri" w:hAnsi="Times New Roman" w:cs="Times New Roman"/>
          <w:color w:val="auto"/>
          <w:sz w:val="28"/>
          <w:szCs w:val="28"/>
          <w:lang w:eastAsia="en-US"/>
        </w:rPr>
        <w:t xml:space="preserve">, руководствуясь Уставом  муниципального образования Домбаровский поссовет  Домбаровского района  Оренбургской области, </w:t>
      </w:r>
      <w:r w:rsidRPr="004D0085">
        <w:rPr>
          <w:rFonts w:ascii="Times New Roman" w:hAnsi="Times New Roman" w:cs="Times New Roman"/>
          <w:bCs/>
          <w:color w:val="auto"/>
          <w:sz w:val="28"/>
          <w:szCs w:val="28"/>
        </w:rPr>
        <w:t xml:space="preserve">и в соответствии с постановлением администрации МО Домбаровский поссовет от 09.10.2015 года № 151-п «Об утверждении порядка разработки, реализации и оценки эффективности муниципальных программ администрации МО Домбаровский поссовет»  </w:t>
      </w:r>
      <w:r w:rsidR="00E777B0" w:rsidRPr="004D0085">
        <w:rPr>
          <w:rFonts w:ascii="Times New Roman" w:eastAsia="Calibri" w:hAnsi="Times New Roman" w:cs="Times New Roman"/>
          <w:color w:val="auto"/>
          <w:sz w:val="28"/>
          <w:szCs w:val="28"/>
          <w:lang w:eastAsia="en-US"/>
        </w:rPr>
        <w:t>ПОСТАНОВЛЯЮ:</w:t>
      </w:r>
    </w:p>
    <w:p w:rsidR="00E777B0" w:rsidRPr="004D0085" w:rsidRDefault="00E777B0" w:rsidP="004D0085">
      <w:pPr>
        <w:pStyle w:val="ConsPlusTitle"/>
        <w:widowControl/>
        <w:ind w:firstLine="540"/>
        <w:jc w:val="both"/>
        <w:rPr>
          <w:rFonts w:ascii="Times New Roman" w:hAnsi="Times New Roman" w:cs="Times New Roman"/>
          <w:sz w:val="28"/>
          <w:szCs w:val="28"/>
        </w:rPr>
      </w:pPr>
      <w:r w:rsidRPr="004D0085">
        <w:rPr>
          <w:rFonts w:ascii="Times New Roman" w:hAnsi="Times New Roman" w:cs="Times New Roman"/>
          <w:b w:val="0"/>
          <w:sz w:val="28"/>
          <w:szCs w:val="28"/>
        </w:rPr>
        <w:t>1.</w:t>
      </w:r>
      <w:r w:rsidR="001D0805" w:rsidRPr="004D0085">
        <w:rPr>
          <w:rFonts w:ascii="Times New Roman" w:hAnsi="Times New Roman" w:cs="Times New Roman"/>
          <w:b w:val="0"/>
          <w:sz w:val="28"/>
          <w:szCs w:val="28"/>
        </w:rPr>
        <w:t>Утвердить муниципальную программу</w:t>
      </w:r>
      <w:r w:rsidR="001D0805" w:rsidRPr="004D0085">
        <w:rPr>
          <w:rFonts w:ascii="Times New Roman" w:hAnsi="Times New Roman" w:cs="Times New Roman"/>
          <w:sz w:val="28"/>
          <w:szCs w:val="28"/>
        </w:rPr>
        <w:t xml:space="preserve"> </w:t>
      </w:r>
      <w:r w:rsidR="001D0805" w:rsidRPr="004D0085">
        <w:rPr>
          <w:rFonts w:ascii="Times New Roman" w:hAnsi="Times New Roman" w:cs="Times New Roman"/>
          <w:b w:val="0"/>
          <w:sz w:val="28"/>
          <w:szCs w:val="28"/>
        </w:rPr>
        <w:t xml:space="preserve">«Комплексное развитие социальной инфраструктуры муниципального образования Домбаровский поссовет до </w:t>
      </w:r>
      <w:smartTag w:uri="urn:schemas-microsoft-com:office:smarttags" w:element="metricconverter">
        <w:smartTagPr>
          <w:attr w:name="ProductID" w:val="2023 г"/>
        </w:smartTagPr>
        <w:r w:rsidR="001D0805" w:rsidRPr="004D0085">
          <w:rPr>
            <w:rFonts w:ascii="Times New Roman" w:hAnsi="Times New Roman" w:cs="Times New Roman"/>
            <w:b w:val="0"/>
            <w:sz w:val="28"/>
            <w:szCs w:val="28"/>
          </w:rPr>
          <w:t>2023 г</w:t>
        </w:r>
      </w:smartTag>
      <w:r w:rsidR="001D0805" w:rsidRPr="004D0085">
        <w:rPr>
          <w:rFonts w:ascii="Times New Roman" w:hAnsi="Times New Roman" w:cs="Times New Roman"/>
          <w:b w:val="0"/>
          <w:sz w:val="28"/>
          <w:szCs w:val="28"/>
        </w:rPr>
        <w:t>. и на период до 2033 года» согласно приложению</w:t>
      </w:r>
      <w:r w:rsidR="001D0805" w:rsidRPr="004D0085">
        <w:rPr>
          <w:rFonts w:ascii="Times New Roman" w:hAnsi="Times New Roman" w:cs="Times New Roman"/>
          <w:sz w:val="28"/>
          <w:szCs w:val="28"/>
        </w:rPr>
        <w:t>.</w:t>
      </w:r>
    </w:p>
    <w:p w:rsidR="00E777B0" w:rsidRPr="00E777B0" w:rsidRDefault="00E777B0" w:rsidP="00E777B0">
      <w:pPr>
        <w:pStyle w:val="ConsPlusTitle"/>
        <w:widowControl/>
        <w:spacing w:line="200" w:lineRule="atLeast"/>
        <w:ind w:firstLine="540"/>
        <w:jc w:val="both"/>
        <w:rPr>
          <w:rFonts w:ascii="Times New Roman" w:hAnsi="Times New Roman" w:cs="Times New Roman"/>
          <w:b w:val="0"/>
          <w:sz w:val="28"/>
          <w:szCs w:val="28"/>
        </w:rPr>
      </w:pPr>
      <w:r>
        <w:rPr>
          <w:rFonts w:ascii="Times New Roman" w:hAnsi="Times New Roman" w:cs="Times New Roman"/>
          <w:b w:val="0"/>
          <w:sz w:val="28"/>
          <w:szCs w:val="28"/>
        </w:rPr>
        <w:t>2. Постановление №99-п от 23.06.20217 года «</w:t>
      </w:r>
      <w:r>
        <w:rPr>
          <w:rFonts w:ascii="Times New Roman" w:eastAsia="Calibri" w:hAnsi="Times New Roman" w:cs="Times New Roman"/>
          <w:b w:val="0"/>
          <w:sz w:val="28"/>
          <w:szCs w:val="28"/>
          <w:lang w:eastAsia="en-US"/>
        </w:rPr>
        <w:t xml:space="preserve">Об утверждении </w:t>
      </w:r>
      <w:r>
        <w:rPr>
          <w:rFonts w:ascii="Times New Roman" w:hAnsi="Times New Roman" w:cs="Times New Roman"/>
          <w:b w:val="0"/>
          <w:sz w:val="28"/>
          <w:szCs w:val="28"/>
        </w:rPr>
        <w:t xml:space="preserve">муниципальной программы «Комплексное развитие социальной инфраструктуры муниципального образования Домбаровский поссовет до </w:t>
      </w:r>
      <w:smartTag w:uri="urn:schemas-microsoft-com:office:smarttags" w:element="metricconverter">
        <w:smartTagPr>
          <w:attr w:name="ProductID" w:val="2023 г"/>
        </w:smartTagPr>
        <w:r>
          <w:rPr>
            <w:rFonts w:ascii="Times New Roman" w:hAnsi="Times New Roman" w:cs="Times New Roman"/>
            <w:b w:val="0"/>
            <w:sz w:val="28"/>
            <w:szCs w:val="28"/>
          </w:rPr>
          <w:t>2023 г</w:t>
        </w:r>
      </w:smartTag>
      <w:r>
        <w:rPr>
          <w:rFonts w:ascii="Times New Roman" w:hAnsi="Times New Roman" w:cs="Times New Roman"/>
          <w:b w:val="0"/>
          <w:sz w:val="28"/>
          <w:szCs w:val="28"/>
        </w:rPr>
        <w:t>. и на период до 2033 года» считать утратившим силу.</w:t>
      </w:r>
    </w:p>
    <w:p w:rsidR="001D0805" w:rsidRPr="00E777B0" w:rsidRDefault="00E777B0" w:rsidP="00E777B0">
      <w:pPr>
        <w:shd w:val="clear" w:color="auto" w:fill="FFFFFF"/>
        <w:ind w:firstLine="540"/>
        <w:rPr>
          <w:rFonts w:ascii="Times New Roman" w:eastAsia="Times New Roman" w:hAnsi="Times New Roman" w:cs="Times New Roman"/>
          <w:color w:val="auto"/>
          <w:sz w:val="28"/>
          <w:szCs w:val="28"/>
        </w:rPr>
      </w:pPr>
      <w:r>
        <w:rPr>
          <w:rFonts w:ascii="Times New Roman" w:hAnsi="Times New Roman" w:cs="Times New Roman"/>
          <w:sz w:val="28"/>
          <w:szCs w:val="28"/>
        </w:rPr>
        <w:t>3</w:t>
      </w:r>
      <w:r w:rsidR="001D0805">
        <w:rPr>
          <w:rFonts w:ascii="Times New Roman" w:hAnsi="Times New Roman" w:cs="Times New Roman"/>
          <w:sz w:val="28"/>
          <w:szCs w:val="28"/>
        </w:rPr>
        <w:t>.  Установить, что настоящее постановление вступает в силу со дня его подпис</w:t>
      </w:r>
      <w:r>
        <w:rPr>
          <w:rFonts w:ascii="Times New Roman" w:hAnsi="Times New Roman" w:cs="Times New Roman"/>
          <w:sz w:val="28"/>
          <w:szCs w:val="28"/>
        </w:rPr>
        <w:t>ания и подлежит размещению на официальном сайте Домбаровского поссовета</w:t>
      </w:r>
      <w:r w:rsidR="001D0805">
        <w:rPr>
          <w:rFonts w:ascii="Times New Roman" w:hAnsi="Times New Roman" w:cs="Times New Roman"/>
          <w:sz w:val="28"/>
          <w:szCs w:val="28"/>
        </w:rPr>
        <w:t xml:space="preserve"> в сети «</w:t>
      </w:r>
      <w:r w:rsidR="001D0805" w:rsidRPr="00E777B0">
        <w:rPr>
          <w:rFonts w:ascii="Times New Roman" w:hAnsi="Times New Roman" w:cs="Times New Roman"/>
          <w:color w:val="auto"/>
          <w:sz w:val="28"/>
          <w:szCs w:val="28"/>
        </w:rPr>
        <w:t>Интернет»</w:t>
      </w:r>
      <w:r w:rsidRPr="00E777B0">
        <w:rPr>
          <w:rFonts w:ascii="Times New Roman" w:hAnsi="Times New Roman" w:cs="Times New Roman"/>
          <w:color w:val="auto"/>
          <w:sz w:val="28"/>
          <w:szCs w:val="28"/>
        </w:rPr>
        <w:t xml:space="preserve"> </w:t>
      </w:r>
      <w:hyperlink r:id="rId6" w:tgtFrame="_blank" w:history="1">
        <w:r w:rsidRPr="00E777B0">
          <w:rPr>
            <w:rStyle w:val="a7"/>
            <w:rFonts w:ascii="Times New Roman" w:hAnsi="Times New Roman" w:cs="Times New Roman"/>
            <w:color w:val="auto"/>
            <w:sz w:val="28"/>
            <w:szCs w:val="28"/>
            <w:u w:val="none"/>
          </w:rPr>
          <w:t>http://possovet-dm.ru/user</w:t>
        </w:r>
      </w:hyperlink>
      <w:r w:rsidR="001D0805" w:rsidRPr="00E777B0">
        <w:rPr>
          <w:rFonts w:ascii="Times New Roman" w:hAnsi="Times New Roman" w:cs="Times New Roman"/>
          <w:color w:val="auto"/>
          <w:sz w:val="28"/>
          <w:szCs w:val="28"/>
        </w:rPr>
        <w:t>.</w:t>
      </w:r>
    </w:p>
    <w:p w:rsidR="001D0805" w:rsidRDefault="00E777B0" w:rsidP="001D0805">
      <w:pPr>
        <w:ind w:firstLine="543"/>
        <w:jc w:val="both"/>
        <w:rPr>
          <w:rFonts w:ascii="Times New Roman" w:hAnsi="Times New Roman" w:cs="Times New Roman"/>
          <w:sz w:val="28"/>
          <w:szCs w:val="28"/>
        </w:rPr>
      </w:pPr>
      <w:r>
        <w:rPr>
          <w:rFonts w:ascii="Times New Roman" w:hAnsi="Times New Roman" w:cs="Times New Roman"/>
          <w:sz w:val="28"/>
          <w:szCs w:val="28"/>
        </w:rPr>
        <w:t>4</w:t>
      </w:r>
      <w:r w:rsidR="001D0805">
        <w:rPr>
          <w:rFonts w:ascii="Times New Roman" w:hAnsi="Times New Roman" w:cs="Times New Roman"/>
          <w:sz w:val="28"/>
          <w:szCs w:val="28"/>
        </w:rPr>
        <w:t xml:space="preserve">. Контроль за исполнением настоящего постановления возложить на заместителя главы администрации Домбаровский поссовет </w:t>
      </w:r>
      <w:r>
        <w:rPr>
          <w:rFonts w:ascii="Times New Roman" w:hAnsi="Times New Roman" w:cs="Times New Roman"/>
          <w:sz w:val="28"/>
          <w:szCs w:val="28"/>
        </w:rPr>
        <w:t>Ледяеву Т.В.</w:t>
      </w:r>
      <w:r w:rsidR="001D0805">
        <w:rPr>
          <w:rFonts w:ascii="Times New Roman" w:hAnsi="Times New Roman" w:cs="Times New Roman"/>
          <w:sz w:val="28"/>
          <w:szCs w:val="28"/>
        </w:rPr>
        <w:t xml:space="preserve"> </w:t>
      </w:r>
    </w:p>
    <w:p w:rsidR="001D0805" w:rsidRDefault="001D0805" w:rsidP="001D0805">
      <w:pPr>
        <w:jc w:val="both"/>
        <w:rPr>
          <w:rFonts w:ascii="Times New Roman" w:hAnsi="Times New Roman" w:cs="Times New Roman"/>
          <w:sz w:val="28"/>
          <w:szCs w:val="28"/>
        </w:rPr>
      </w:pPr>
    </w:p>
    <w:p w:rsidR="00E777B0" w:rsidRDefault="00E777B0" w:rsidP="001D0805">
      <w:pPr>
        <w:jc w:val="both"/>
        <w:rPr>
          <w:rFonts w:ascii="Times New Roman" w:hAnsi="Times New Roman" w:cs="Times New Roman"/>
          <w:sz w:val="28"/>
          <w:szCs w:val="28"/>
        </w:rPr>
      </w:pPr>
      <w:proofErr w:type="spellStart"/>
      <w:r>
        <w:rPr>
          <w:rFonts w:ascii="Times New Roman" w:hAnsi="Times New Roman" w:cs="Times New Roman"/>
          <w:sz w:val="28"/>
          <w:szCs w:val="28"/>
        </w:rPr>
        <w:t>Врип</w:t>
      </w:r>
      <w:proofErr w:type="spellEnd"/>
      <w:r>
        <w:rPr>
          <w:rFonts w:ascii="Times New Roman" w:hAnsi="Times New Roman" w:cs="Times New Roman"/>
          <w:sz w:val="28"/>
          <w:szCs w:val="28"/>
        </w:rPr>
        <w:t xml:space="preserve"> г</w:t>
      </w:r>
      <w:r w:rsidR="001D0805">
        <w:rPr>
          <w:rFonts w:ascii="Times New Roman" w:hAnsi="Times New Roman" w:cs="Times New Roman"/>
          <w:sz w:val="28"/>
          <w:szCs w:val="28"/>
        </w:rPr>
        <w:t>лав</w:t>
      </w:r>
      <w:r>
        <w:rPr>
          <w:rFonts w:ascii="Times New Roman" w:hAnsi="Times New Roman" w:cs="Times New Roman"/>
          <w:sz w:val="28"/>
          <w:szCs w:val="28"/>
        </w:rPr>
        <w:t>ы</w:t>
      </w:r>
      <w:r w:rsidR="001D0805">
        <w:rPr>
          <w:rFonts w:ascii="Times New Roman" w:hAnsi="Times New Roman" w:cs="Times New Roman"/>
          <w:sz w:val="28"/>
          <w:szCs w:val="28"/>
        </w:rPr>
        <w:t xml:space="preserve"> администрации </w:t>
      </w:r>
    </w:p>
    <w:p w:rsidR="001D0805" w:rsidRDefault="00E777B0" w:rsidP="001D0805">
      <w:pPr>
        <w:jc w:val="both"/>
        <w:rPr>
          <w:rFonts w:ascii="Times New Roman" w:hAnsi="Times New Roman" w:cs="Times New Roman"/>
          <w:sz w:val="28"/>
          <w:szCs w:val="28"/>
        </w:rPr>
      </w:pPr>
      <w:r>
        <w:rPr>
          <w:rFonts w:ascii="Times New Roman" w:hAnsi="Times New Roman" w:cs="Times New Roman"/>
          <w:sz w:val="28"/>
          <w:szCs w:val="28"/>
        </w:rPr>
        <w:t>МО Домбаровский поссовет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М.Ж. </w:t>
      </w:r>
      <w:proofErr w:type="spellStart"/>
      <w:r>
        <w:rPr>
          <w:rFonts w:ascii="Times New Roman" w:hAnsi="Times New Roman" w:cs="Times New Roman"/>
          <w:sz w:val="28"/>
          <w:szCs w:val="28"/>
        </w:rPr>
        <w:t>Жаксыгулов</w:t>
      </w:r>
      <w:proofErr w:type="spellEnd"/>
      <w:r w:rsidR="001D0805">
        <w:rPr>
          <w:rFonts w:ascii="Times New Roman" w:hAnsi="Times New Roman" w:cs="Times New Roman"/>
          <w:sz w:val="28"/>
          <w:szCs w:val="28"/>
        </w:rPr>
        <w:t xml:space="preserve">                                                                  </w:t>
      </w:r>
    </w:p>
    <w:p w:rsidR="001D0805" w:rsidRDefault="001D0805" w:rsidP="001D0805">
      <w:pPr>
        <w:jc w:val="both"/>
        <w:rPr>
          <w:rFonts w:ascii="Times New Roman" w:hAnsi="Times New Roman" w:cs="Times New Roman"/>
        </w:rPr>
      </w:pPr>
      <w:r>
        <w:rPr>
          <w:rFonts w:ascii="Times New Roman" w:hAnsi="Times New Roman" w:cs="Times New Roman"/>
          <w:sz w:val="28"/>
          <w:szCs w:val="28"/>
        </w:rPr>
        <w:t xml:space="preserve">                  </w:t>
      </w:r>
    </w:p>
    <w:p w:rsidR="001D0805" w:rsidRDefault="001D0805" w:rsidP="001D0805"/>
    <w:p w:rsidR="001D0805" w:rsidRPr="004D0085" w:rsidRDefault="001D0805" w:rsidP="004D0085">
      <w:pPr>
        <w:jc w:val="both"/>
        <w:rPr>
          <w:rFonts w:ascii="Times New Roman" w:hAnsi="Times New Roman" w:cs="Times New Roman"/>
        </w:rPr>
      </w:pPr>
      <w:r w:rsidRPr="004D0085">
        <w:rPr>
          <w:rFonts w:ascii="Times New Roman" w:hAnsi="Times New Roman" w:cs="Times New Roman"/>
        </w:rPr>
        <w:t>Разослано: в дело, финансовый отдел, отдел экономики, прокурору района</w:t>
      </w:r>
    </w:p>
    <w:p w:rsidR="001D0805" w:rsidRDefault="001D0805" w:rsidP="001D0805">
      <w:pPr>
        <w:spacing w:line="100" w:lineRule="atLeast"/>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Приложение</w:t>
      </w:r>
    </w:p>
    <w:p w:rsidR="001D0805" w:rsidRDefault="001D0805" w:rsidP="001D0805">
      <w:pPr>
        <w:spacing w:line="100" w:lineRule="atLeast"/>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к постановлению администрации</w:t>
      </w:r>
    </w:p>
    <w:p w:rsidR="001D0805" w:rsidRDefault="001D0805" w:rsidP="001D0805">
      <w:pPr>
        <w:spacing w:line="100" w:lineRule="atLeast"/>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муниципального образования </w:t>
      </w:r>
    </w:p>
    <w:p w:rsidR="001D0805" w:rsidRDefault="001D0805" w:rsidP="001D0805">
      <w:pPr>
        <w:spacing w:line="100" w:lineRule="atLeast"/>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Домбаровский поссовет</w:t>
      </w:r>
    </w:p>
    <w:p w:rsidR="001D0805" w:rsidRPr="004D0085" w:rsidRDefault="001D0805" w:rsidP="001D0805">
      <w:pPr>
        <w:pStyle w:val="ConsPlusTitle"/>
        <w:widowControl/>
        <w:spacing w:line="200" w:lineRule="atLeast"/>
        <w:jc w:val="right"/>
        <w:rPr>
          <w:rFonts w:ascii="Times New Roman" w:hAnsi="Times New Roman" w:cs="Times New Roman"/>
          <w:b w:val="0"/>
          <w:sz w:val="24"/>
          <w:szCs w:val="24"/>
        </w:rPr>
      </w:pPr>
      <w:r w:rsidRPr="004D0085">
        <w:rPr>
          <w:rFonts w:ascii="Times New Roman" w:hAnsi="Times New Roman" w:cs="Times New Roman"/>
          <w:b w:val="0"/>
          <w:sz w:val="27"/>
          <w:szCs w:val="27"/>
        </w:rPr>
        <w:t xml:space="preserve">от </w:t>
      </w:r>
      <w:r w:rsidR="004D0085" w:rsidRPr="004D0085">
        <w:rPr>
          <w:rFonts w:ascii="Times New Roman" w:hAnsi="Times New Roman" w:cs="Times New Roman"/>
          <w:b w:val="0"/>
          <w:sz w:val="27"/>
          <w:szCs w:val="27"/>
        </w:rPr>
        <w:t>07.07.2026</w:t>
      </w:r>
      <w:r w:rsidRPr="004D0085">
        <w:rPr>
          <w:rFonts w:ascii="Times New Roman" w:hAnsi="Times New Roman" w:cs="Times New Roman"/>
          <w:b w:val="0"/>
          <w:sz w:val="27"/>
          <w:szCs w:val="27"/>
        </w:rPr>
        <w:t xml:space="preserve"> № </w:t>
      </w:r>
      <w:r w:rsidR="004D0085" w:rsidRPr="004D0085">
        <w:rPr>
          <w:rFonts w:ascii="Times New Roman" w:hAnsi="Times New Roman" w:cs="Times New Roman"/>
          <w:b w:val="0"/>
          <w:sz w:val="27"/>
          <w:szCs w:val="27"/>
        </w:rPr>
        <w:t>93</w:t>
      </w:r>
      <w:r w:rsidRPr="004D0085">
        <w:rPr>
          <w:rFonts w:ascii="Times New Roman" w:hAnsi="Times New Roman" w:cs="Times New Roman"/>
          <w:b w:val="0"/>
          <w:sz w:val="27"/>
          <w:szCs w:val="27"/>
        </w:rPr>
        <w:t xml:space="preserve">-п                                             </w:t>
      </w:r>
    </w:p>
    <w:p w:rsidR="001D0805" w:rsidRDefault="001D0805" w:rsidP="001D0805">
      <w:pPr>
        <w:pStyle w:val="ConsPlusTitle"/>
        <w:widowControl/>
        <w:spacing w:line="200" w:lineRule="atLeast"/>
        <w:ind w:left="6803"/>
        <w:jc w:val="right"/>
        <w:rPr>
          <w:rFonts w:ascii="Times New Roman" w:hAnsi="Times New Roman" w:cs="Times New Roman"/>
          <w:sz w:val="24"/>
          <w:szCs w:val="24"/>
        </w:rPr>
      </w:pPr>
    </w:p>
    <w:p w:rsidR="001D0805" w:rsidRDefault="001D0805" w:rsidP="001D0805">
      <w:pPr>
        <w:pStyle w:val="ConsPlusTitle"/>
        <w:widowControl/>
        <w:spacing w:line="200" w:lineRule="atLeast"/>
        <w:ind w:left="6803"/>
        <w:jc w:val="right"/>
        <w:rPr>
          <w:rFonts w:ascii="Times New Roman" w:hAnsi="Times New Roman" w:cs="Times New Roman"/>
          <w:sz w:val="24"/>
          <w:szCs w:val="24"/>
        </w:rPr>
      </w:pPr>
    </w:p>
    <w:p w:rsidR="001D0805" w:rsidRDefault="001D0805" w:rsidP="001D0805">
      <w:pPr>
        <w:pStyle w:val="ConsPlusTitle"/>
        <w:widowControl/>
        <w:spacing w:line="200" w:lineRule="atLeast"/>
        <w:ind w:left="6803"/>
        <w:jc w:val="right"/>
        <w:rPr>
          <w:rFonts w:ascii="Times New Roman" w:hAnsi="Times New Roman" w:cs="Times New Roman"/>
          <w:sz w:val="24"/>
          <w:szCs w:val="24"/>
        </w:rPr>
      </w:pPr>
    </w:p>
    <w:p w:rsidR="001D0805" w:rsidRDefault="001D0805" w:rsidP="001D0805">
      <w:pPr>
        <w:spacing w:line="100" w:lineRule="atLeast"/>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ПРОГРАММА</w:t>
      </w:r>
    </w:p>
    <w:p w:rsidR="001D0805" w:rsidRDefault="001D0805" w:rsidP="001D0805">
      <w:pPr>
        <w:spacing w:line="100" w:lineRule="atLeast"/>
        <w:jc w:val="center"/>
        <w:rPr>
          <w:rFonts w:ascii="Times New Roman" w:hAnsi="Times New Roman" w:cs="Times New Roman"/>
          <w:b/>
          <w:sz w:val="28"/>
          <w:szCs w:val="28"/>
        </w:rPr>
      </w:pPr>
      <w:r>
        <w:rPr>
          <w:rFonts w:ascii="Times New Roman" w:eastAsia="Times New Roman" w:hAnsi="Times New Roman" w:cs="Times New Roman"/>
          <w:b/>
          <w:sz w:val="27"/>
          <w:szCs w:val="27"/>
        </w:rPr>
        <w:t xml:space="preserve">КОМПЛЕКСНОГО РАЗВИТИЯ СОЦИАЛЬНОЙ ИНФРАСТРУКТУРЫ </w:t>
      </w:r>
      <w:r>
        <w:rPr>
          <w:rFonts w:ascii="Times New Roman" w:hAnsi="Times New Roman" w:cs="Times New Roman"/>
          <w:b/>
          <w:sz w:val="28"/>
          <w:szCs w:val="28"/>
        </w:rPr>
        <w:t>МУНИЦИПАЛЬНОГО ОБРАЗОВАНИЯ ДОМБАРОВСКИЙ ПОССОВЕТ НА 2026 Г. И НА ПЕРИОД ДО 2033 ГОДА</w:t>
      </w:r>
    </w:p>
    <w:p w:rsidR="001D0805" w:rsidRDefault="001D0805" w:rsidP="001D0805">
      <w:pPr>
        <w:spacing w:line="100" w:lineRule="atLeast"/>
        <w:jc w:val="center"/>
        <w:rPr>
          <w:rFonts w:ascii="Times New Roman" w:eastAsia="Times New Roman" w:hAnsi="Times New Roman" w:cs="Times New Roman"/>
          <w:b/>
        </w:rPr>
      </w:pPr>
    </w:p>
    <w:p w:rsidR="001D0805" w:rsidRDefault="001D0805" w:rsidP="001D0805">
      <w:pPr>
        <w:spacing w:line="100" w:lineRule="atLeast"/>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b/>
          <w:sz w:val="27"/>
          <w:szCs w:val="27"/>
        </w:rPr>
        <w:t xml:space="preserve"> 1.</w:t>
      </w:r>
      <w:r>
        <w:rPr>
          <w:rFonts w:ascii="Times New Roman" w:eastAsia="Times New Roman" w:hAnsi="Times New Roman" w:cs="Times New Roman"/>
          <w:b/>
        </w:rPr>
        <w:t>ПАСПОРТ ПРОГРАММЫ</w:t>
      </w:r>
    </w:p>
    <w:p w:rsidR="001D0805" w:rsidRDefault="001D0805" w:rsidP="001D0805">
      <w:pPr>
        <w:spacing w:line="100" w:lineRule="atLeast"/>
        <w:rPr>
          <w:rFonts w:ascii="Times New Roman" w:eastAsia="Times New Roman" w:hAnsi="Times New Roman" w:cs="Times New Roman"/>
        </w:rPr>
      </w:pPr>
    </w:p>
    <w:tbl>
      <w:tblPr>
        <w:tblW w:w="17055" w:type="dxa"/>
        <w:tblInd w:w="-82" w:type="dxa"/>
        <w:tblLayout w:type="fixed"/>
        <w:tblCellMar>
          <w:top w:w="60" w:type="dxa"/>
          <w:left w:w="60" w:type="dxa"/>
          <w:bottom w:w="60" w:type="dxa"/>
          <w:right w:w="60" w:type="dxa"/>
        </w:tblCellMar>
        <w:tblLook w:val="04A0" w:firstRow="1" w:lastRow="0" w:firstColumn="1" w:lastColumn="0" w:noHBand="0" w:noVBand="1"/>
      </w:tblPr>
      <w:tblGrid>
        <w:gridCol w:w="3025"/>
        <w:gridCol w:w="6900"/>
        <w:gridCol w:w="7130"/>
      </w:tblGrid>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t>1.1</w:t>
            </w:r>
            <w:r>
              <w:rPr>
                <w:rFonts w:ascii="Times New Roman" w:eastAsia="Times New Roman" w:hAnsi="Times New Roman" w:cs="Times New Roman"/>
                <w:sz w:val="26"/>
                <w:szCs w:val="26"/>
              </w:rPr>
              <w:t xml:space="preserve">  Наименование программы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spacing w:before="100" w:after="100" w:line="100" w:lineRule="atLeast"/>
              <w:jc w:val="both"/>
              <w:rPr>
                <w:sz w:val="26"/>
                <w:szCs w:val="26"/>
              </w:rPr>
            </w:pPr>
            <w:r>
              <w:rPr>
                <w:rFonts w:ascii="Times New Roman" w:eastAsia="Times New Roman" w:hAnsi="Times New Roman" w:cs="Times New Roman"/>
                <w:sz w:val="26"/>
                <w:szCs w:val="26"/>
              </w:rPr>
              <w:t>Программа комплексного развития социальной инфраструктуры Домбаровского поссовета Домбаровского района  Оренбургской  области на 2026г. и на период до 2033 гг.</w:t>
            </w:r>
          </w:p>
        </w:tc>
      </w:tr>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t>1.2</w:t>
            </w:r>
            <w:r>
              <w:rPr>
                <w:rFonts w:ascii="Times New Roman" w:eastAsia="Times New Roman" w:hAnsi="Times New Roman" w:cs="Times New Roman"/>
                <w:sz w:val="26"/>
                <w:szCs w:val="26"/>
              </w:rPr>
              <w:t xml:space="preserve">   Основание для разработки Программы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Федеральный закон от 20 марта 2025 года №33-ФЗ «Об общих принципах организации местного самоуправления единой системе публичной власти», </w:t>
            </w:r>
          </w:p>
          <w:p w:rsidR="001D0805" w:rsidRDefault="001D0805" w:rsidP="007867D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Устав муниципального образования Домбаровский поссовет Домбаровского района Оренбургской области, </w:t>
            </w:r>
          </w:p>
          <w:p w:rsidR="001D0805" w:rsidRDefault="001D0805" w:rsidP="007867D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Постановление Правительства Российской Федерации от 01.10.2015 года №1050 «Об утверждении требований к Программам комплексного развития социальной инфраструктуры поселений и городских округов»</w:t>
            </w:r>
          </w:p>
          <w:p w:rsidR="001D0805" w:rsidRDefault="001D0805" w:rsidP="007867D3">
            <w:pPr>
              <w:jc w:val="both"/>
              <w:rPr>
                <w:sz w:val="26"/>
                <w:szCs w:val="26"/>
              </w:rPr>
            </w:pPr>
            <w:r>
              <w:rPr>
                <w:rFonts w:ascii="Times New Roman" w:eastAsia="Times New Roman" w:hAnsi="Times New Roman" w:cs="Times New Roman"/>
                <w:sz w:val="26"/>
                <w:szCs w:val="26"/>
              </w:rPr>
              <w:t>Генеральный план  Домбаровского поссовета Домбаровского района  Оренбургской</w:t>
            </w:r>
          </w:p>
        </w:tc>
      </w:tr>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t>1.3.</w:t>
            </w:r>
            <w:r>
              <w:rPr>
                <w:rFonts w:ascii="Times New Roman" w:eastAsia="Times New Roman" w:hAnsi="Times New Roman" w:cs="Times New Roman"/>
                <w:sz w:val="26"/>
                <w:szCs w:val="26"/>
              </w:rPr>
              <w:t xml:space="preserve">  Наименование заказчика и разработчика Программы, их местонахождение</w:t>
            </w:r>
          </w:p>
        </w:tc>
        <w:tc>
          <w:tcPr>
            <w:tcW w:w="6900" w:type="dxa"/>
            <w:tcBorders>
              <w:top w:val="double" w:sz="2" w:space="0" w:color="000000"/>
              <w:left w:val="double" w:sz="2" w:space="0" w:color="000000"/>
              <w:bottom w:val="double" w:sz="2" w:space="0" w:color="000000"/>
              <w:right w:val="double" w:sz="2" w:space="0" w:color="000000"/>
            </w:tcBorders>
          </w:tcPr>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Администрация МО Домбаровский поссовет </w:t>
            </w:r>
          </w:p>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Оренбургская область Домбаровский район </w:t>
            </w:r>
          </w:p>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 Домбаровский, ул. Железнодорожная ,12</w:t>
            </w:r>
          </w:p>
          <w:p w:rsidR="001D0805" w:rsidRDefault="001D0805" w:rsidP="007867D3">
            <w:pPr>
              <w:spacing w:before="100" w:after="100" w:line="100" w:lineRule="atLeast"/>
              <w:jc w:val="both"/>
              <w:rPr>
                <w:rFonts w:ascii="Times New Roman" w:eastAsia="Times New Roman" w:hAnsi="Times New Roman" w:cs="Times New Roman"/>
                <w:sz w:val="26"/>
                <w:szCs w:val="26"/>
              </w:rPr>
            </w:pPr>
          </w:p>
        </w:tc>
      </w:tr>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1.4. </w:t>
            </w:r>
            <w:r>
              <w:rPr>
                <w:rFonts w:ascii="Times New Roman" w:eastAsia="Times New Roman" w:hAnsi="Times New Roman" w:cs="Times New Roman"/>
                <w:sz w:val="26"/>
                <w:szCs w:val="26"/>
              </w:rPr>
              <w:t>Цель Программы и задачи Программы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spacing w:before="100" w:after="100" w:line="100" w:lineRule="atLeast"/>
              <w:jc w:val="both"/>
              <w:rPr>
                <w:sz w:val="26"/>
                <w:szCs w:val="26"/>
              </w:rPr>
            </w:pPr>
            <w:r>
              <w:rPr>
                <w:rFonts w:ascii="Times New Roman" w:eastAsia="Times New Roman" w:hAnsi="Times New Roman" w:cs="Times New Roman"/>
                <w:sz w:val="26"/>
                <w:szCs w:val="26"/>
              </w:rPr>
              <w:t>Цель: Создание материальной базы развития социальной инфраструктуры для обеспечения повышения  качества жизни населения поссовета</w:t>
            </w:r>
          </w:p>
        </w:tc>
      </w:tr>
      <w:tr w:rsidR="001D0805" w:rsidTr="001D0805">
        <w:trPr>
          <w:gridAfter w:val="1"/>
          <w:wAfter w:w="7130" w:type="dxa"/>
          <w:trHeight w:val="1202"/>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 </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pPr>
              <w:pStyle w:val="11"/>
              <w:jc w:val="both"/>
              <w:rPr>
                <w:sz w:val="26"/>
                <w:szCs w:val="26"/>
              </w:rPr>
            </w:pPr>
            <w:r>
              <w:rPr>
                <w:sz w:val="26"/>
                <w:szCs w:val="26"/>
              </w:rPr>
              <w:t>Задачи:</w:t>
            </w:r>
          </w:p>
          <w:p w:rsidR="001D0805" w:rsidRDefault="001D0805">
            <w:pPr>
              <w:pStyle w:val="11"/>
              <w:numPr>
                <w:ilvl w:val="0"/>
                <w:numId w:val="2"/>
              </w:numPr>
              <w:jc w:val="both"/>
              <w:rPr>
                <w:sz w:val="26"/>
                <w:szCs w:val="26"/>
              </w:rPr>
            </w:pPr>
            <w:r>
              <w:rPr>
                <w:sz w:val="26"/>
                <w:szCs w:val="26"/>
              </w:rPr>
              <w:t>Обеспечение безопасности, качества и эффективного использования населением объектов социальной инфраструктуры Домбаровского поссовета</w:t>
            </w:r>
          </w:p>
          <w:p w:rsidR="001D0805" w:rsidRDefault="001D0805">
            <w:pPr>
              <w:pStyle w:val="11"/>
              <w:numPr>
                <w:ilvl w:val="0"/>
                <w:numId w:val="2"/>
              </w:numPr>
              <w:jc w:val="both"/>
              <w:rPr>
                <w:sz w:val="26"/>
                <w:szCs w:val="26"/>
              </w:rPr>
            </w:pPr>
            <w:r>
              <w:rPr>
                <w:sz w:val="26"/>
                <w:szCs w:val="26"/>
              </w:rPr>
              <w:lastRenderedPageBreak/>
              <w:t>обеспечение эффективного функционирования действующей социальной инфраструктуры</w:t>
            </w:r>
          </w:p>
          <w:p w:rsidR="001D0805" w:rsidRDefault="001D0805">
            <w:pPr>
              <w:pStyle w:val="11"/>
              <w:numPr>
                <w:ilvl w:val="0"/>
                <w:numId w:val="2"/>
              </w:numPr>
              <w:jc w:val="both"/>
              <w:rPr>
                <w:sz w:val="26"/>
                <w:szCs w:val="26"/>
              </w:rPr>
            </w:pPr>
            <w:r>
              <w:rPr>
                <w:sz w:val="26"/>
                <w:szCs w:val="26"/>
              </w:rPr>
              <w:t>обеспечение доступности объектов социальной инфраструктуры для населения поссовета,</w:t>
            </w:r>
          </w:p>
          <w:p w:rsidR="001D0805" w:rsidRPr="001D0805" w:rsidRDefault="001D0805">
            <w:pPr>
              <w:pStyle w:val="11"/>
              <w:numPr>
                <w:ilvl w:val="0"/>
                <w:numId w:val="2"/>
              </w:numPr>
              <w:jc w:val="both"/>
              <w:rPr>
                <w:b/>
                <w:sz w:val="26"/>
                <w:szCs w:val="26"/>
              </w:rPr>
            </w:pPr>
            <w:r>
              <w:rPr>
                <w:sz w:val="26"/>
                <w:szCs w:val="26"/>
              </w:rPr>
              <w:t xml:space="preserve">сбалансированное перспективное развитие социальной инфраструктуры поссовета в соответствие с потребностями в объектах социальной инфраструктуры населения поссовета </w:t>
            </w:r>
          </w:p>
          <w:p w:rsidR="001D0805" w:rsidRDefault="001D0805">
            <w:pPr>
              <w:pStyle w:val="11"/>
              <w:numPr>
                <w:ilvl w:val="0"/>
                <w:numId w:val="2"/>
              </w:numPr>
              <w:jc w:val="both"/>
              <w:rPr>
                <w:b/>
                <w:sz w:val="26"/>
                <w:szCs w:val="26"/>
              </w:rPr>
            </w:pPr>
            <w:r>
              <w:rPr>
                <w:sz w:val="26"/>
                <w:szCs w:val="26"/>
              </w:rPr>
              <w:t>достижение расчётного уровня обеспеченности населения сельсовета услугами объектов социальной инфраструктуры.</w:t>
            </w:r>
          </w:p>
        </w:tc>
      </w:tr>
      <w:tr w:rsidR="001D0805" w:rsidTr="001D0805">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1.5.</w:t>
            </w:r>
            <w:r>
              <w:rPr>
                <w:rFonts w:ascii="Times New Roman" w:eastAsia="Times New Roman" w:hAnsi="Times New Roman" w:cs="Times New Roman"/>
                <w:sz w:val="26"/>
                <w:szCs w:val="26"/>
              </w:rPr>
              <w:t xml:space="preserve">  Целевые показатели       (индикаторы) обеспеченности населения объектами социальной инфраструктуры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-доля детей в возрасте от 1 до 6 лет, обеспеченных дошкольными учреждениями,</w:t>
            </w:r>
          </w:p>
          <w:p w:rsidR="001D0805" w:rsidRDefault="001D0805" w:rsidP="007867D3">
            <w:pPr>
              <w:spacing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-доля детей школьного возраста, обеспеченных ученическими местами для занятий в школе в одну смену,</w:t>
            </w:r>
          </w:p>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-вместимость клубов, библиотек</w:t>
            </w:r>
          </w:p>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-площадь торговых предприятий</w:t>
            </w:r>
          </w:p>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hAnsi="Times New Roman" w:cs="Times New Roman"/>
                <w:b/>
                <w:sz w:val="26"/>
                <w:szCs w:val="26"/>
              </w:rPr>
              <w:t>-</w:t>
            </w:r>
            <w:r>
              <w:rPr>
                <w:rFonts w:ascii="Times New Roman" w:hAnsi="Times New Roman" w:cs="Times New Roman"/>
                <w:sz w:val="26"/>
                <w:szCs w:val="26"/>
              </w:rPr>
              <w:t>повышение уровня и качества оказания медпомощи</w:t>
            </w:r>
          </w:p>
        </w:tc>
        <w:tc>
          <w:tcPr>
            <w:tcW w:w="7130" w:type="dxa"/>
          </w:tcPr>
          <w:p w:rsidR="001D0805" w:rsidRDefault="001D0805">
            <w:pPr>
              <w:spacing w:line="100" w:lineRule="atLeast"/>
              <w:rPr>
                <w:b/>
              </w:rPr>
            </w:pPr>
          </w:p>
        </w:tc>
      </w:tr>
      <w:tr w:rsidR="001D0805" w:rsidTr="001D0805">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1.6 </w:t>
            </w:r>
            <w:r>
              <w:rPr>
                <w:rFonts w:ascii="Times New Roman" w:eastAsia="Times New Roman" w:hAnsi="Times New Roman" w:cs="Times New Roman"/>
                <w:sz w:val="26"/>
                <w:szCs w:val="26"/>
              </w:rPr>
              <w:t>Укрупненное описание   запланированных мероприятий по проектированию, строительству, реконструкции объектов социальной инфраструктуры</w:t>
            </w:r>
          </w:p>
        </w:tc>
        <w:tc>
          <w:tcPr>
            <w:tcW w:w="6900" w:type="dxa"/>
            <w:tcBorders>
              <w:top w:val="double" w:sz="2" w:space="0" w:color="000000"/>
              <w:left w:val="double" w:sz="2" w:space="0" w:color="000000"/>
              <w:bottom w:val="double" w:sz="2" w:space="0" w:color="000000"/>
              <w:right w:val="double" w:sz="2" w:space="0" w:color="000000"/>
            </w:tcBorders>
          </w:tcPr>
          <w:p w:rsidR="003236A1" w:rsidRDefault="003236A1" w:rsidP="007867D3">
            <w:pPr>
              <w:spacing w:line="100" w:lineRule="atLeast"/>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До 20</w:t>
            </w:r>
            <w:r w:rsidR="001D0805">
              <w:rPr>
                <w:rFonts w:ascii="Times New Roman" w:eastAsia="Times New Roman" w:hAnsi="Times New Roman" w:cs="Times New Roman"/>
                <w:color w:val="auto"/>
                <w:sz w:val="26"/>
                <w:szCs w:val="26"/>
              </w:rPr>
              <w:t>3</w:t>
            </w:r>
            <w:r>
              <w:rPr>
                <w:rFonts w:ascii="Times New Roman" w:eastAsia="Times New Roman" w:hAnsi="Times New Roman" w:cs="Times New Roman"/>
                <w:color w:val="auto"/>
                <w:sz w:val="26"/>
                <w:szCs w:val="26"/>
              </w:rPr>
              <w:t>0</w:t>
            </w:r>
            <w:r w:rsidR="001D0805">
              <w:rPr>
                <w:rFonts w:ascii="Times New Roman" w:eastAsia="Times New Roman" w:hAnsi="Times New Roman" w:cs="Times New Roman"/>
                <w:color w:val="auto"/>
                <w:sz w:val="26"/>
                <w:szCs w:val="26"/>
              </w:rPr>
              <w:t xml:space="preserve"> года:</w:t>
            </w:r>
          </w:p>
          <w:p w:rsidR="001D0805" w:rsidRDefault="00F03236" w:rsidP="007867D3">
            <w:pPr>
              <w:pStyle w:val="a4"/>
              <w:widowControl w:val="0"/>
              <w:spacing w:after="0" w:line="100" w:lineRule="atLeast"/>
              <w:ind w:left="0"/>
              <w:contextualSpacing w:val="0"/>
              <w:jc w:val="both"/>
              <w:rPr>
                <w:rFonts w:eastAsia="Calibri"/>
                <w:sz w:val="26"/>
                <w:szCs w:val="26"/>
              </w:rPr>
            </w:pPr>
            <w:r>
              <w:rPr>
                <w:sz w:val="26"/>
                <w:szCs w:val="26"/>
              </w:rPr>
              <w:t>Реконструкции действующих</w:t>
            </w:r>
            <w:r w:rsidR="001D0805">
              <w:rPr>
                <w:sz w:val="26"/>
                <w:szCs w:val="26"/>
              </w:rPr>
              <w:t xml:space="preserve"> учреждени</w:t>
            </w:r>
            <w:r>
              <w:rPr>
                <w:sz w:val="26"/>
                <w:szCs w:val="26"/>
              </w:rPr>
              <w:t>й</w:t>
            </w:r>
            <w:r w:rsidR="001D0805">
              <w:rPr>
                <w:sz w:val="26"/>
                <w:szCs w:val="26"/>
              </w:rPr>
              <w:t xml:space="preserve"> культуры,</w:t>
            </w:r>
          </w:p>
          <w:p w:rsidR="001D0805" w:rsidRDefault="001D0805" w:rsidP="007867D3">
            <w:pPr>
              <w:pStyle w:val="a4"/>
              <w:widowControl w:val="0"/>
              <w:spacing w:after="0" w:line="100" w:lineRule="atLeast"/>
              <w:ind w:left="0"/>
              <w:contextualSpacing w:val="0"/>
              <w:jc w:val="both"/>
              <w:rPr>
                <w:sz w:val="26"/>
                <w:szCs w:val="26"/>
              </w:rPr>
            </w:pPr>
            <w:r>
              <w:rPr>
                <w:sz w:val="26"/>
                <w:szCs w:val="26"/>
              </w:rPr>
              <w:t xml:space="preserve">а именно: </w:t>
            </w:r>
          </w:p>
          <w:p w:rsidR="001D0805" w:rsidRDefault="003236A1" w:rsidP="007867D3">
            <w:pPr>
              <w:pStyle w:val="a4"/>
              <w:widowControl w:val="0"/>
              <w:spacing w:after="0" w:line="100" w:lineRule="atLeast"/>
              <w:ind w:left="0" w:firstLine="709"/>
              <w:contextualSpacing w:val="0"/>
              <w:jc w:val="both"/>
              <w:rPr>
                <w:w w:val="109"/>
                <w:sz w:val="26"/>
                <w:szCs w:val="26"/>
              </w:rPr>
            </w:pPr>
            <w:r>
              <w:rPr>
                <w:w w:val="109"/>
                <w:sz w:val="26"/>
                <w:szCs w:val="26"/>
              </w:rPr>
              <w:t>- сельский Дом культуры</w:t>
            </w:r>
            <w:r w:rsidR="001D0805">
              <w:rPr>
                <w:w w:val="109"/>
                <w:sz w:val="26"/>
                <w:szCs w:val="26"/>
              </w:rPr>
              <w:t xml:space="preserve"> в пос. </w:t>
            </w:r>
            <w:r>
              <w:rPr>
                <w:w w:val="109"/>
                <w:sz w:val="26"/>
                <w:szCs w:val="26"/>
              </w:rPr>
              <w:t>Прибрежный</w:t>
            </w:r>
          </w:p>
          <w:p w:rsidR="003236A1" w:rsidRDefault="003236A1" w:rsidP="007867D3">
            <w:pPr>
              <w:pStyle w:val="a4"/>
              <w:widowControl w:val="0"/>
              <w:spacing w:after="0" w:line="100" w:lineRule="atLeast"/>
              <w:ind w:left="0" w:firstLine="709"/>
              <w:contextualSpacing w:val="0"/>
              <w:jc w:val="both"/>
              <w:rPr>
                <w:w w:val="109"/>
                <w:sz w:val="26"/>
                <w:szCs w:val="26"/>
              </w:rPr>
            </w:pPr>
            <w:r>
              <w:rPr>
                <w:w w:val="109"/>
                <w:sz w:val="26"/>
                <w:szCs w:val="26"/>
              </w:rPr>
              <w:t xml:space="preserve">-сельский Дом культуры с. </w:t>
            </w:r>
            <w:proofErr w:type="spellStart"/>
            <w:r>
              <w:rPr>
                <w:w w:val="109"/>
                <w:sz w:val="26"/>
                <w:szCs w:val="26"/>
              </w:rPr>
              <w:t>Богоявленка</w:t>
            </w:r>
            <w:proofErr w:type="spellEnd"/>
          </w:p>
          <w:p w:rsidR="003236A1" w:rsidRDefault="003236A1" w:rsidP="007867D3">
            <w:pPr>
              <w:pStyle w:val="a4"/>
              <w:widowControl w:val="0"/>
              <w:spacing w:after="0" w:line="100" w:lineRule="atLeast"/>
              <w:ind w:left="0" w:firstLine="709"/>
              <w:contextualSpacing w:val="0"/>
              <w:jc w:val="both"/>
              <w:rPr>
                <w:w w:val="109"/>
                <w:sz w:val="26"/>
                <w:szCs w:val="26"/>
              </w:rPr>
            </w:pPr>
            <w:r>
              <w:rPr>
                <w:w w:val="109"/>
                <w:sz w:val="26"/>
                <w:szCs w:val="26"/>
              </w:rPr>
              <w:t>-МОУ «</w:t>
            </w:r>
            <w:proofErr w:type="spellStart"/>
            <w:r>
              <w:rPr>
                <w:w w:val="109"/>
                <w:sz w:val="26"/>
                <w:szCs w:val="26"/>
              </w:rPr>
              <w:t>Домбаровская</w:t>
            </w:r>
            <w:proofErr w:type="spellEnd"/>
            <w:r>
              <w:rPr>
                <w:w w:val="109"/>
                <w:sz w:val="26"/>
                <w:szCs w:val="26"/>
              </w:rPr>
              <w:t xml:space="preserve"> СОШ» №1 п. Домбаровский</w:t>
            </w:r>
          </w:p>
          <w:p w:rsidR="00F03236" w:rsidRDefault="00F03236" w:rsidP="00F03236">
            <w:pPr>
              <w:pStyle w:val="a4"/>
              <w:widowControl w:val="0"/>
              <w:spacing w:after="0" w:line="100" w:lineRule="atLeast"/>
              <w:ind w:left="0"/>
              <w:contextualSpacing w:val="0"/>
              <w:jc w:val="both"/>
              <w:rPr>
                <w:rFonts w:eastAsia="Calibri"/>
                <w:sz w:val="26"/>
                <w:szCs w:val="26"/>
              </w:rPr>
            </w:pPr>
            <w:r>
              <w:rPr>
                <w:sz w:val="26"/>
                <w:szCs w:val="26"/>
              </w:rPr>
              <w:t>Реконструкции действующих учреждений здравоохранения,</w:t>
            </w:r>
          </w:p>
          <w:p w:rsidR="00F03236" w:rsidRDefault="00F03236" w:rsidP="00F03236">
            <w:pPr>
              <w:pStyle w:val="a4"/>
              <w:widowControl w:val="0"/>
              <w:spacing w:after="0" w:line="100" w:lineRule="atLeast"/>
              <w:ind w:left="0"/>
              <w:contextualSpacing w:val="0"/>
              <w:jc w:val="both"/>
              <w:rPr>
                <w:sz w:val="26"/>
                <w:szCs w:val="26"/>
              </w:rPr>
            </w:pPr>
            <w:r>
              <w:rPr>
                <w:sz w:val="26"/>
                <w:szCs w:val="26"/>
              </w:rPr>
              <w:t xml:space="preserve">а именно: </w:t>
            </w:r>
          </w:p>
          <w:p w:rsidR="00F03236" w:rsidRPr="00F03236" w:rsidRDefault="00F03236" w:rsidP="00F03236">
            <w:pPr>
              <w:pStyle w:val="S4"/>
              <w:widowControl w:val="0"/>
              <w:numPr>
                <w:ilvl w:val="0"/>
                <w:numId w:val="0"/>
              </w:numPr>
              <w:tabs>
                <w:tab w:val="left" w:pos="708"/>
              </w:tabs>
              <w:spacing w:line="276" w:lineRule="auto"/>
              <w:jc w:val="both"/>
              <w:outlineLvl w:val="3"/>
              <w:rPr>
                <w:rFonts w:ascii="Times New Roman" w:hAnsi="Times New Roman" w:cs="Times New Roman"/>
                <w:b w:val="0"/>
                <w:i w:val="0"/>
                <w:sz w:val="26"/>
                <w:szCs w:val="26"/>
                <w:lang w:val="ru-RU"/>
              </w:rPr>
            </w:pPr>
            <w:r w:rsidRPr="00F03236">
              <w:rPr>
                <w:rFonts w:ascii="Times New Roman" w:hAnsi="Times New Roman" w:cs="Times New Roman"/>
                <w:b w:val="0"/>
                <w:i w:val="0"/>
                <w:sz w:val="28"/>
                <w:szCs w:val="28"/>
                <w:lang w:val="ru-RU"/>
              </w:rPr>
              <w:t>-</w:t>
            </w:r>
            <w:r w:rsidRPr="00F03236">
              <w:rPr>
                <w:rFonts w:ascii="Times New Roman" w:hAnsi="Times New Roman" w:cs="Times New Roman"/>
                <w:b w:val="0"/>
                <w:i w:val="0"/>
                <w:sz w:val="26"/>
                <w:szCs w:val="26"/>
                <w:lang w:val="ru-RU"/>
              </w:rPr>
              <w:t xml:space="preserve">ФАП </w:t>
            </w:r>
            <w:r w:rsidRPr="00F03236">
              <w:rPr>
                <w:rFonts w:ascii="Times New Roman" w:hAnsi="Times New Roman" w:cs="Times New Roman"/>
                <w:b w:val="0"/>
                <w:i w:val="0"/>
                <w:sz w:val="26"/>
                <w:szCs w:val="26"/>
              </w:rPr>
              <w:t xml:space="preserve">пос. Прибрежный  </w:t>
            </w:r>
            <w:r w:rsidRPr="00F03236">
              <w:rPr>
                <w:rFonts w:ascii="Times New Roman" w:hAnsi="Times New Roman" w:cs="Times New Roman"/>
                <w:b w:val="0"/>
                <w:i w:val="0"/>
                <w:sz w:val="26"/>
                <w:szCs w:val="26"/>
                <w:lang w:val="ru-RU"/>
              </w:rPr>
              <w:t xml:space="preserve"> </w:t>
            </w:r>
          </w:p>
          <w:p w:rsidR="00F03236" w:rsidRPr="00F03236" w:rsidRDefault="00F03236" w:rsidP="00F03236">
            <w:pPr>
              <w:pStyle w:val="S4"/>
              <w:widowControl w:val="0"/>
              <w:numPr>
                <w:ilvl w:val="0"/>
                <w:numId w:val="0"/>
              </w:numPr>
              <w:tabs>
                <w:tab w:val="left" w:pos="708"/>
              </w:tabs>
              <w:spacing w:line="276" w:lineRule="auto"/>
              <w:jc w:val="both"/>
              <w:outlineLvl w:val="3"/>
              <w:rPr>
                <w:rFonts w:ascii="Times New Roman" w:hAnsi="Times New Roman" w:cs="Times New Roman"/>
                <w:b w:val="0"/>
                <w:i w:val="0"/>
                <w:sz w:val="28"/>
                <w:szCs w:val="28"/>
                <w:lang w:val="ru-RU"/>
              </w:rPr>
            </w:pPr>
            <w:r w:rsidRPr="00F03236">
              <w:rPr>
                <w:rFonts w:ascii="Times New Roman" w:hAnsi="Times New Roman" w:cs="Times New Roman"/>
                <w:b w:val="0"/>
                <w:i w:val="0"/>
                <w:sz w:val="26"/>
                <w:szCs w:val="26"/>
                <w:lang w:val="ru-RU"/>
              </w:rPr>
              <w:t>-ФАП</w:t>
            </w:r>
            <w:r w:rsidRPr="00F03236">
              <w:rPr>
                <w:rFonts w:ascii="Times New Roman" w:hAnsi="Times New Roman" w:cs="Times New Roman"/>
                <w:b w:val="0"/>
                <w:i w:val="0"/>
                <w:sz w:val="26"/>
                <w:szCs w:val="26"/>
              </w:rPr>
              <w:t xml:space="preserve"> в пос. Караганда</w:t>
            </w:r>
          </w:p>
          <w:p w:rsidR="001D0805" w:rsidRDefault="001D0805" w:rsidP="007867D3">
            <w:pPr>
              <w:spacing w:line="100" w:lineRule="atLeast"/>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До 2033 года:</w:t>
            </w:r>
          </w:p>
          <w:p w:rsidR="001D0805" w:rsidRDefault="001D0805" w:rsidP="007867D3">
            <w:pPr>
              <w:pStyle w:val="12"/>
              <w:tabs>
                <w:tab w:val="left" w:pos="709"/>
              </w:tabs>
              <w:spacing w:line="100" w:lineRule="atLeast"/>
              <w:ind w:firstLine="709"/>
              <w:jc w:val="both"/>
              <w:rPr>
                <w:sz w:val="26"/>
                <w:szCs w:val="26"/>
              </w:rPr>
            </w:pPr>
            <w:r>
              <w:rPr>
                <w:sz w:val="26"/>
                <w:szCs w:val="26"/>
              </w:rPr>
              <w:t>- строительство автомобильной дороги в пос. Прибрежный (</w:t>
            </w:r>
            <w:smartTag w:uri="urn:schemas-microsoft-com:office:smarttags" w:element="metricconverter">
              <w:smartTagPr>
                <w:attr w:name="ProductID" w:val="5,7 км"/>
              </w:smartTagPr>
              <w:r>
                <w:rPr>
                  <w:sz w:val="26"/>
                  <w:szCs w:val="26"/>
                </w:rPr>
                <w:t>5,7 км</w:t>
              </w:r>
            </w:smartTag>
            <w:r>
              <w:rPr>
                <w:sz w:val="26"/>
                <w:szCs w:val="26"/>
              </w:rPr>
              <w:t>.);</w:t>
            </w:r>
          </w:p>
          <w:p w:rsidR="003236A1" w:rsidRDefault="003236A1" w:rsidP="007867D3">
            <w:pPr>
              <w:pStyle w:val="12"/>
              <w:tabs>
                <w:tab w:val="left" w:pos="709"/>
              </w:tabs>
              <w:spacing w:line="100" w:lineRule="atLeast"/>
              <w:ind w:firstLine="709"/>
              <w:jc w:val="both"/>
              <w:rPr>
                <w:sz w:val="26"/>
                <w:szCs w:val="26"/>
              </w:rPr>
            </w:pPr>
            <w:r>
              <w:rPr>
                <w:sz w:val="26"/>
                <w:szCs w:val="26"/>
              </w:rPr>
              <w:t xml:space="preserve">-строительство детских площадок в пос. Домбаровский, пос. Прибрежный, с. </w:t>
            </w:r>
            <w:proofErr w:type="spellStart"/>
            <w:r>
              <w:rPr>
                <w:sz w:val="26"/>
                <w:szCs w:val="26"/>
              </w:rPr>
              <w:t>Богоявленка</w:t>
            </w:r>
            <w:proofErr w:type="spellEnd"/>
            <w:r>
              <w:rPr>
                <w:sz w:val="26"/>
                <w:szCs w:val="26"/>
              </w:rPr>
              <w:t>;</w:t>
            </w:r>
          </w:p>
          <w:p w:rsidR="003236A1" w:rsidRPr="003236A1" w:rsidRDefault="007867D3" w:rsidP="007867D3">
            <w:pPr>
              <w:autoSpaceDE w:val="0"/>
              <w:spacing w:line="100" w:lineRule="atLeast"/>
              <w:jc w:val="both"/>
              <w:rPr>
                <w:sz w:val="26"/>
                <w:szCs w:val="26"/>
              </w:rPr>
            </w:pPr>
            <w:r>
              <w:rPr>
                <w:rFonts w:ascii="Times New Roman" w:hAnsi="Times New Roman" w:cs="Times New Roman"/>
                <w:sz w:val="26"/>
                <w:szCs w:val="26"/>
              </w:rPr>
              <w:t xml:space="preserve">           - </w:t>
            </w:r>
            <w:r w:rsidR="003236A1" w:rsidRPr="003236A1">
              <w:rPr>
                <w:rFonts w:ascii="Times New Roman" w:hAnsi="Times New Roman" w:cs="Times New Roman"/>
                <w:sz w:val="26"/>
                <w:szCs w:val="26"/>
              </w:rPr>
              <w:t>сохранить сложившуюся систему школьного и дошкольного образования;</w:t>
            </w:r>
          </w:p>
          <w:p w:rsidR="003236A1" w:rsidRPr="003236A1" w:rsidRDefault="007867D3" w:rsidP="007867D3">
            <w:pPr>
              <w:autoSpaceDE w:val="0"/>
              <w:spacing w:line="100" w:lineRule="atLeast"/>
              <w:jc w:val="both"/>
              <w:rPr>
                <w:sz w:val="26"/>
                <w:szCs w:val="26"/>
              </w:rPr>
            </w:pPr>
            <w:r>
              <w:rPr>
                <w:rFonts w:ascii="Times New Roman" w:hAnsi="Times New Roman" w:cs="Times New Roman"/>
                <w:sz w:val="26"/>
                <w:szCs w:val="26"/>
              </w:rPr>
              <w:t xml:space="preserve">           </w:t>
            </w:r>
            <w:r w:rsidR="003236A1" w:rsidRPr="003236A1">
              <w:rPr>
                <w:rFonts w:ascii="Times New Roman" w:hAnsi="Times New Roman" w:cs="Times New Roman"/>
                <w:sz w:val="26"/>
                <w:szCs w:val="26"/>
              </w:rPr>
              <w:t>-сохранить существующую территориальную систему оказания первичной медицинской помощи;</w:t>
            </w:r>
          </w:p>
          <w:p w:rsidR="003236A1" w:rsidRPr="003236A1" w:rsidRDefault="007867D3" w:rsidP="007867D3">
            <w:pPr>
              <w:autoSpaceDE w:val="0"/>
              <w:spacing w:line="100" w:lineRule="atLeast"/>
              <w:jc w:val="both"/>
              <w:rPr>
                <w:sz w:val="26"/>
                <w:szCs w:val="26"/>
              </w:rPr>
            </w:pPr>
            <w:r>
              <w:rPr>
                <w:rFonts w:ascii="Times New Roman" w:hAnsi="Times New Roman" w:cs="Times New Roman"/>
                <w:sz w:val="26"/>
                <w:szCs w:val="26"/>
              </w:rPr>
              <w:t xml:space="preserve">           -</w:t>
            </w:r>
            <w:r w:rsidR="003236A1" w:rsidRPr="003236A1">
              <w:rPr>
                <w:rFonts w:ascii="Times New Roman" w:hAnsi="Times New Roman" w:cs="Times New Roman"/>
                <w:sz w:val="26"/>
                <w:szCs w:val="26"/>
              </w:rPr>
              <w:t>сохранить существующую сеть физкультурно-спортивных сооружений, обеспечить условия для развития на территории поселения физической культуры, массового спорта, а также участия населения в массовых физкультурных мероприятиях;</w:t>
            </w:r>
          </w:p>
          <w:p w:rsidR="001D0805" w:rsidRPr="003236A1" w:rsidRDefault="003236A1" w:rsidP="007867D3">
            <w:pPr>
              <w:autoSpaceDE w:val="0"/>
              <w:spacing w:line="100" w:lineRule="atLeast"/>
              <w:jc w:val="both"/>
              <w:rPr>
                <w:sz w:val="26"/>
                <w:szCs w:val="26"/>
              </w:rPr>
            </w:pPr>
            <w:r w:rsidRPr="003236A1">
              <w:rPr>
                <w:rFonts w:ascii="Times New Roman" w:eastAsia="Times New Roman" w:hAnsi="Times New Roman" w:cs="Times New Roman"/>
                <w:sz w:val="26"/>
                <w:szCs w:val="26"/>
              </w:rPr>
              <w:lastRenderedPageBreak/>
              <w:t xml:space="preserve">  </w:t>
            </w:r>
            <w:r w:rsidR="007867D3">
              <w:rPr>
                <w:rFonts w:ascii="Times New Roman" w:eastAsia="Times New Roman" w:hAnsi="Times New Roman" w:cs="Times New Roman"/>
                <w:sz w:val="26"/>
                <w:szCs w:val="26"/>
              </w:rPr>
              <w:t xml:space="preserve">          </w:t>
            </w:r>
            <w:r w:rsidRPr="003236A1">
              <w:rPr>
                <w:rFonts w:ascii="Times New Roman" w:hAnsi="Times New Roman" w:cs="Times New Roman"/>
                <w:sz w:val="26"/>
                <w:szCs w:val="26"/>
              </w:rPr>
              <w:t>- своевременно проводить ремонт и реконструкцию морально и физически устаревших зданий объектов социальной инфраструктуры.</w:t>
            </w:r>
          </w:p>
        </w:tc>
        <w:tc>
          <w:tcPr>
            <w:tcW w:w="7130" w:type="dxa"/>
          </w:tcPr>
          <w:p w:rsidR="001D0805" w:rsidRDefault="001D0805">
            <w:pPr>
              <w:spacing w:line="100" w:lineRule="atLeast"/>
              <w:rPr>
                <w:b/>
              </w:rPr>
            </w:pPr>
          </w:p>
        </w:tc>
      </w:tr>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1.7.</w:t>
            </w:r>
            <w:r>
              <w:rPr>
                <w:rFonts w:ascii="Times New Roman" w:eastAsia="Times New Roman" w:hAnsi="Times New Roman" w:cs="Times New Roman"/>
                <w:sz w:val="26"/>
                <w:szCs w:val="26"/>
              </w:rPr>
              <w:t xml:space="preserve">  Сроки  и этапы реализации Программы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Срок реализации программы: до 2033</w:t>
            </w:r>
            <w:r w:rsidR="007867D3">
              <w:rPr>
                <w:rFonts w:ascii="Times New Roman" w:eastAsia="Times New Roman" w:hAnsi="Times New Roman" w:cs="Times New Roman"/>
                <w:sz w:val="26"/>
                <w:szCs w:val="26"/>
              </w:rPr>
              <w:t xml:space="preserve"> года</w:t>
            </w:r>
          </w:p>
          <w:p w:rsidR="001D0805" w:rsidRDefault="001D0805" w:rsidP="007867D3">
            <w:pPr>
              <w:spacing w:before="100" w:after="100" w:line="100" w:lineRule="atLeast"/>
              <w:jc w:val="both"/>
              <w:rPr>
                <w:sz w:val="26"/>
                <w:szCs w:val="26"/>
              </w:rPr>
            </w:pPr>
            <w:r>
              <w:rPr>
                <w:rFonts w:ascii="Times New Roman" w:eastAsia="Times New Roman" w:hAnsi="Times New Roman" w:cs="Times New Roman"/>
                <w:sz w:val="26"/>
                <w:szCs w:val="26"/>
              </w:rPr>
              <w:t xml:space="preserve"> Четкое выделение этапов программы не предусматривается, так как осуществление мероприятий осуществляется на всем протяжении реализации программы.</w:t>
            </w:r>
          </w:p>
        </w:tc>
      </w:tr>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t>1.8.</w:t>
            </w:r>
            <w:r>
              <w:rPr>
                <w:rFonts w:ascii="Times New Roman" w:eastAsia="Times New Roman" w:hAnsi="Times New Roman" w:cs="Times New Roman"/>
                <w:sz w:val="26"/>
                <w:szCs w:val="26"/>
              </w:rPr>
              <w:t xml:space="preserve">   Объёмы и источники финансирования Программы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Объемы и источники финансирования не определены</w:t>
            </w:r>
          </w:p>
        </w:tc>
      </w:tr>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before="100" w:after="100"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t>1.9.</w:t>
            </w:r>
            <w:r>
              <w:rPr>
                <w:rFonts w:ascii="Times New Roman" w:eastAsia="Times New Roman" w:hAnsi="Times New Roman" w:cs="Times New Roman"/>
                <w:sz w:val="26"/>
                <w:szCs w:val="26"/>
              </w:rPr>
              <w:t xml:space="preserve"> Ожидаемые результаты реализации Комплексной Программы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Повышение качества, комфортности и уровня жизни населения Домбаровского поссовета</w:t>
            </w:r>
          </w:p>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реализация программы позволит:</w:t>
            </w:r>
          </w:p>
          <w:p w:rsidR="001D0805" w:rsidRDefault="001D0805" w:rsidP="007867D3">
            <w:pPr>
              <w:spacing w:before="100" w:after="100"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1.повысить качество  жизни жителей </w:t>
            </w:r>
            <w:r w:rsidR="007867D3">
              <w:rPr>
                <w:rFonts w:ascii="Times New Roman" w:eastAsia="Times New Roman" w:hAnsi="Times New Roman" w:cs="Times New Roman"/>
                <w:sz w:val="26"/>
                <w:szCs w:val="26"/>
              </w:rPr>
              <w:t>пос</w:t>
            </w:r>
            <w:r>
              <w:rPr>
                <w:rFonts w:ascii="Times New Roman" w:eastAsia="Times New Roman" w:hAnsi="Times New Roman" w:cs="Times New Roman"/>
                <w:sz w:val="26"/>
                <w:szCs w:val="26"/>
              </w:rPr>
              <w:t>совета сформировать организационные и финансовые условия для решения проблем поселения</w:t>
            </w:r>
          </w:p>
        </w:tc>
      </w:tr>
      <w:tr w:rsidR="001D0805" w:rsidTr="001D0805">
        <w:trPr>
          <w:gridAfter w:val="1"/>
          <w:wAfter w:w="7130" w:type="dxa"/>
        </w:trPr>
        <w:tc>
          <w:tcPr>
            <w:tcW w:w="3024" w:type="dxa"/>
            <w:tcBorders>
              <w:top w:val="double" w:sz="2" w:space="0" w:color="000000"/>
              <w:left w:val="double" w:sz="2" w:space="0" w:color="000000"/>
              <w:bottom w:val="double" w:sz="2" w:space="0" w:color="000000"/>
              <w:right w:val="double" w:sz="2" w:space="0" w:color="000000"/>
            </w:tcBorders>
            <w:hideMark/>
          </w:tcPr>
          <w:p w:rsidR="001D0805" w:rsidRDefault="001D0805">
            <w:pPr>
              <w:spacing w:line="10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rPr>
              <w:t>1.10.</w:t>
            </w:r>
            <w:r>
              <w:rPr>
                <w:rFonts w:ascii="Times New Roman" w:eastAsia="Times New Roman" w:hAnsi="Times New Roman" w:cs="Times New Roman"/>
                <w:sz w:val="26"/>
                <w:szCs w:val="26"/>
              </w:rPr>
              <w:t xml:space="preserve">  Организация контроля за исполнением</w:t>
            </w:r>
          </w:p>
          <w:p w:rsidR="001D0805" w:rsidRDefault="001D0805">
            <w:pPr>
              <w:spacing w:before="100" w:after="100" w:line="100" w:lineRule="atLeast"/>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программы</w:t>
            </w:r>
          </w:p>
        </w:tc>
        <w:tc>
          <w:tcPr>
            <w:tcW w:w="6900" w:type="dxa"/>
            <w:tcBorders>
              <w:top w:val="double" w:sz="2" w:space="0" w:color="000000"/>
              <w:left w:val="double" w:sz="2" w:space="0" w:color="000000"/>
              <w:bottom w:val="double" w:sz="2" w:space="0" w:color="000000"/>
              <w:right w:val="double" w:sz="2" w:space="0" w:color="000000"/>
            </w:tcBorders>
            <w:hideMark/>
          </w:tcPr>
          <w:p w:rsidR="001D0805" w:rsidRDefault="001D0805" w:rsidP="007867D3">
            <w:pPr>
              <w:spacing w:line="10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Оперативный контроль за исполнением Программы осуществляет администрация и Совет депутатов Домбаровского поссовета</w:t>
            </w:r>
          </w:p>
        </w:tc>
      </w:tr>
    </w:tbl>
    <w:p w:rsidR="001D0805" w:rsidRDefault="001D0805" w:rsidP="00707E99">
      <w:pPr>
        <w:pStyle w:val="11"/>
        <w:spacing w:before="0" w:after="0" w:line="240" w:lineRule="auto"/>
        <w:rPr>
          <w:b/>
          <w:sz w:val="28"/>
          <w:szCs w:val="28"/>
        </w:rPr>
      </w:pPr>
    </w:p>
    <w:p w:rsidR="001D0805" w:rsidRPr="00707E99" w:rsidRDefault="001D0805" w:rsidP="00707E99">
      <w:pPr>
        <w:pStyle w:val="11"/>
        <w:spacing w:before="0" w:after="0" w:line="240" w:lineRule="auto"/>
        <w:jc w:val="center"/>
        <w:rPr>
          <w:b/>
          <w:sz w:val="28"/>
          <w:szCs w:val="28"/>
        </w:rPr>
      </w:pPr>
      <w:r w:rsidRPr="00707E99">
        <w:rPr>
          <w:b/>
          <w:sz w:val="28"/>
          <w:szCs w:val="28"/>
        </w:rPr>
        <w:t>Раздел 1.</w:t>
      </w:r>
      <w:r w:rsidRPr="00707E99">
        <w:rPr>
          <w:sz w:val="28"/>
          <w:szCs w:val="28"/>
        </w:rPr>
        <w:t xml:space="preserve"> </w:t>
      </w:r>
      <w:r w:rsidRPr="00707E99">
        <w:rPr>
          <w:b/>
          <w:sz w:val="28"/>
          <w:szCs w:val="28"/>
        </w:rPr>
        <w:t xml:space="preserve">Характеристика существующего состояния социальной </w:t>
      </w:r>
      <w:r w:rsidR="00B761B3" w:rsidRPr="00707E99">
        <w:rPr>
          <w:b/>
          <w:sz w:val="28"/>
          <w:szCs w:val="28"/>
        </w:rPr>
        <w:t>инфраструктуры Домбаровского</w:t>
      </w:r>
      <w:r w:rsidRPr="00707E99">
        <w:rPr>
          <w:b/>
          <w:sz w:val="28"/>
          <w:szCs w:val="28"/>
        </w:rPr>
        <w:t xml:space="preserve"> поссовета.</w:t>
      </w:r>
    </w:p>
    <w:p w:rsidR="00707E99" w:rsidRDefault="00707E99" w:rsidP="00707E99">
      <w:pPr>
        <w:pStyle w:val="11"/>
        <w:spacing w:before="0" w:after="0" w:line="240" w:lineRule="auto"/>
        <w:jc w:val="center"/>
        <w:rPr>
          <w:b/>
          <w:sz w:val="28"/>
          <w:szCs w:val="28"/>
          <w:u w:val="single"/>
        </w:rPr>
      </w:pPr>
    </w:p>
    <w:p w:rsidR="001D0805" w:rsidRDefault="001D0805" w:rsidP="00707E99">
      <w:pPr>
        <w:ind w:firstLine="709"/>
        <w:jc w:val="both"/>
        <w:rPr>
          <w:rFonts w:ascii="Times New Roman" w:hAnsi="Times New Roman"/>
          <w:color w:val="FF0000"/>
          <w:sz w:val="28"/>
          <w:szCs w:val="28"/>
        </w:rPr>
      </w:pPr>
      <w:r>
        <w:rPr>
          <w:rFonts w:ascii="Times New Roman" w:hAnsi="Times New Roman"/>
          <w:sz w:val="28"/>
          <w:szCs w:val="28"/>
        </w:rPr>
        <w:t>Муниципальное образование Домбаровский поссовет находится на территории Домбаровского района Оренбургской области Приволжского федерального округа Российской федерации. Административный центр – пос. Домбаровский.</w:t>
      </w:r>
    </w:p>
    <w:p w:rsidR="001D0805" w:rsidRDefault="001D0805" w:rsidP="00707E99">
      <w:pPr>
        <w:ind w:firstLine="709"/>
        <w:jc w:val="both"/>
        <w:rPr>
          <w:rFonts w:ascii="Times New Roman" w:hAnsi="Times New Roman"/>
          <w:sz w:val="28"/>
          <w:szCs w:val="28"/>
        </w:rPr>
      </w:pPr>
      <w:r>
        <w:rPr>
          <w:rFonts w:ascii="Times New Roman" w:hAnsi="Times New Roman"/>
          <w:sz w:val="28"/>
          <w:szCs w:val="28"/>
        </w:rPr>
        <w:t>В состав поссовета входят следующие населенные пункты – по</w:t>
      </w:r>
      <w:r w:rsidR="00B761B3">
        <w:rPr>
          <w:rFonts w:ascii="Times New Roman" w:hAnsi="Times New Roman"/>
          <w:sz w:val="28"/>
          <w:szCs w:val="28"/>
        </w:rPr>
        <w:t xml:space="preserve">с. Домбаровский, с. </w:t>
      </w:r>
      <w:proofErr w:type="spellStart"/>
      <w:r w:rsidR="00B761B3">
        <w:rPr>
          <w:rFonts w:ascii="Times New Roman" w:hAnsi="Times New Roman"/>
          <w:sz w:val="28"/>
          <w:szCs w:val="28"/>
        </w:rPr>
        <w:t>Курмансай</w:t>
      </w:r>
      <w:proofErr w:type="spellEnd"/>
      <w:r w:rsidR="00B761B3">
        <w:rPr>
          <w:rFonts w:ascii="Times New Roman" w:hAnsi="Times New Roman"/>
          <w:sz w:val="28"/>
          <w:szCs w:val="28"/>
        </w:rPr>
        <w:t xml:space="preserve">, </w:t>
      </w:r>
      <w:r>
        <w:rPr>
          <w:rFonts w:ascii="Times New Roman" w:hAnsi="Times New Roman"/>
          <w:sz w:val="28"/>
          <w:szCs w:val="28"/>
        </w:rPr>
        <w:t>пос. Прибреж</w:t>
      </w:r>
      <w:r w:rsidR="00B761B3">
        <w:rPr>
          <w:rFonts w:ascii="Times New Roman" w:hAnsi="Times New Roman"/>
          <w:sz w:val="28"/>
          <w:szCs w:val="28"/>
        </w:rPr>
        <w:t xml:space="preserve">ный, с. </w:t>
      </w:r>
      <w:proofErr w:type="spellStart"/>
      <w:r w:rsidR="00B761B3">
        <w:rPr>
          <w:rFonts w:ascii="Times New Roman" w:hAnsi="Times New Roman"/>
          <w:sz w:val="28"/>
          <w:szCs w:val="28"/>
        </w:rPr>
        <w:t>Ушкатты</w:t>
      </w:r>
      <w:proofErr w:type="spellEnd"/>
      <w:r w:rsidR="00B761B3">
        <w:rPr>
          <w:rFonts w:ascii="Times New Roman" w:hAnsi="Times New Roman"/>
          <w:sz w:val="28"/>
          <w:szCs w:val="28"/>
        </w:rPr>
        <w:t xml:space="preserve">, пос. Караганда, с. </w:t>
      </w:r>
      <w:proofErr w:type="spellStart"/>
      <w:r w:rsidR="00B761B3">
        <w:rPr>
          <w:rFonts w:ascii="Times New Roman" w:hAnsi="Times New Roman"/>
          <w:sz w:val="28"/>
          <w:szCs w:val="28"/>
        </w:rPr>
        <w:t>Богоявленка</w:t>
      </w:r>
      <w:proofErr w:type="spellEnd"/>
      <w:r w:rsidR="00B761B3">
        <w:rPr>
          <w:rFonts w:ascii="Times New Roman" w:hAnsi="Times New Roman"/>
          <w:sz w:val="28"/>
          <w:szCs w:val="28"/>
        </w:rPr>
        <w:t>, с. Зарево, ст. Разведка</w:t>
      </w:r>
    </w:p>
    <w:p w:rsidR="001D0805" w:rsidRPr="00724F89" w:rsidRDefault="001D0805" w:rsidP="00707E99">
      <w:pPr>
        <w:ind w:firstLine="709"/>
        <w:jc w:val="both"/>
        <w:rPr>
          <w:rFonts w:ascii="Times New Roman" w:hAnsi="Times New Roman" w:cs="Times New Roman"/>
          <w:color w:val="auto"/>
          <w:sz w:val="28"/>
          <w:szCs w:val="28"/>
        </w:rPr>
      </w:pPr>
      <w:r w:rsidRPr="00724F89">
        <w:rPr>
          <w:rFonts w:ascii="Times New Roman" w:hAnsi="Times New Roman" w:cs="Times New Roman"/>
          <w:color w:val="auto"/>
          <w:sz w:val="28"/>
          <w:szCs w:val="28"/>
        </w:rPr>
        <w:t xml:space="preserve">Площадь МО Домбаровский поссовет составляет </w:t>
      </w:r>
      <w:r w:rsidR="00724F89" w:rsidRPr="00724F89">
        <w:rPr>
          <w:rFonts w:ascii="Times New Roman" w:hAnsi="Times New Roman" w:cs="Times New Roman"/>
          <w:color w:val="auto"/>
          <w:sz w:val="28"/>
          <w:szCs w:val="28"/>
        </w:rPr>
        <w:t>116763</w:t>
      </w:r>
      <w:r w:rsidRPr="00724F89">
        <w:rPr>
          <w:rFonts w:ascii="Times New Roman" w:hAnsi="Times New Roman" w:cs="Times New Roman"/>
          <w:color w:val="auto"/>
          <w:sz w:val="28"/>
          <w:szCs w:val="28"/>
        </w:rPr>
        <w:t xml:space="preserve"> гектар. </w:t>
      </w:r>
    </w:p>
    <w:p w:rsidR="001D0805" w:rsidRDefault="001D0805" w:rsidP="00707E99">
      <w:pPr>
        <w:pStyle w:val="11"/>
        <w:spacing w:before="0" w:after="0" w:line="240" w:lineRule="auto"/>
        <w:ind w:firstLine="709"/>
        <w:jc w:val="both"/>
        <w:rPr>
          <w:sz w:val="28"/>
          <w:szCs w:val="28"/>
        </w:rPr>
      </w:pPr>
      <w:r w:rsidRPr="00724F89">
        <w:rPr>
          <w:sz w:val="28"/>
          <w:szCs w:val="28"/>
        </w:rPr>
        <w:t xml:space="preserve">Жилой </w:t>
      </w:r>
      <w:r w:rsidR="00B761B3" w:rsidRPr="00724F89">
        <w:rPr>
          <w:sz w:val="28"/>
          <w:szCs w:val="28"/>
        </w:rPr>
        <w:t>фонд поссовета предоставляет</w:t>
      </w:r>
      <w:r w:rsidRPr="00724F89">
        <w:rPr>
          <w:sz w:val="28"/>
          <w:szCs w:val="28"/>
        </w:rPr>
        <w:t xml:space="preserve"> </w:t>
      </w:r>
      <w:r w:rsidR="00B761B3" w:rsidRPr="00724F89">
        <w:rPr>
          <w:sz w:val="28"/>
          <w:szCs w:val="28"/>
        </w:rPr>
        <w:t>собой одноэтажные</w:t>
      </w:r>
      <w:r w:rsidRPr="00724F89">
        <w:rPr>
          <w:sz w:val="28"/>
          <w:szCs w:val="28"/>
        </w:rPr>
        <w:t xml:space="preserve"> дома</w:t>
      </w:r>
      <w:r>
        <w:rPr>
          <w:sz w:val="28"/>
          <w:szCs w:val="28"/>
        </w:rPr>
        <w:t xml:space="preserve"> и много этажные жилые дома. Численность населения МО Домбаровский поссовет – </w:t>
      </w:r>
      <w:r w:rsidR="00724F89">
        <w:rPr>
          <w:sz w:val="28"/>
          <w:szCs w:val="28"/>
        </w:rPr>
        <w:t>6950</w:t>
      </w:r>
      <w:r w:rsidRPr="00B761B3">
        <w:rPr>
          <w:color w:val="FF0000"/>
          <w:sz w:val="28"/>
          <w:szCs w:val="28"/>
        </w:rPr>
        <w:t xml:space="preserve"> </w:t>
      </w:r>
      <w:r>
        <w:rPr>
          <w:sz w:val="28"/>
          <w:szCs w:val="28"/>
        </w:rPr>
        <w:t>человек.</w:t>
      </w:r>
    </w:p>
    <w:p w:rsidR="001D0805" w:rsidRPr="00B761B3" w:rsidRDefault="001D0805" w:rsidP="00707E99">
      <w:pPr>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численность населения сокращается. Наблюдается   ситуация, когда число умерших граждан превышает число родившихся. Численность трудоспособного населения также имеет значительное сокращение. В поселении имеет место значительная миграционная убыль населения, что негативно сказывается на о</w:t>
      </w:r>
      <w:r w:rsidR="00B761B3">
        <w:rPr>
          <w:rFonts w:ascii="Times New Roman" w:hAnsi="Times New Roman" w:cs="Times New Roman"/>
          <w:sz w:val="28"/>
          <w:szCs w:val="28"/>
        </w:rPr>
        <w:t>бщей численности населения сел.</w:t>
      </w:r>
    </w:p>
    <w:p w:rsidR="001D0805" w:rsidRDefault="001D0805" w:rsidP="00707E99">
      <w:pPr>
        <w:jc w:val="center"/>
        <w:rPr>
          <w:rFonts w:ascii="Times New Roman" w:hAnsi="Times New Roman" w:cs="Times New Roman"/>
          <w:color w:val="auto"/>
          <w:sz w:val="28"/>
          <w:szCs w:val="28"/>
        </w:rPr>
      </w:pPr>
      <w:r>
        <w:rPr>
          <w:rFonts w:ascii="Times New Roman" w:hAnsi="Times New Roman" w:cs="Times New Roman"/>
          <w:color w:val="auto"/>
          <w:sz w:val="28"/>
          <w:szCs w:val="28"/>
        </w:rPr>
        <w:t>Динамика численности населения.</w:t>
      </w:r>
    </w:p>
    <w:p w:rsidR="001D0805" w:rsidRPr="00B761B3" w:rsidRDefault="001D0805" w:rsidP="00707E99">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Прогнозируется небольшой рост рождаемости в результате осуществляемой государственной политики в области поддержки молодых семей и увеличения пособий за рождение ребенка, и все же сохраняется естественная убыль населения. Изменить ситуацию возможно при условии снижения миграционного оттока населения из села при создании   рабочих мест. На расчетный срок прогнозируется у</w:t>
      </w:r>
      <w:r w:rsidR="00B761B3">
        <w:rPr>
          <w:rFonts w:ascii="Times New Roman" w:hAnsi="Times New Roman" w:cs="Times New Roman"/>
          <w:color w:val="auto"/>
          <w:sz w:val="28"/>
          <w:szCs w:val="28"/>
        </w:rPr>
        <w:t>меньшение количества населения.</w:t>
      </w:r>
    </w:p>
    <w:p w:rsidR="001D0805" w:rsidRDefault="001D0805" w:rsidP="00707E99">
      <w:pPr>
        <w:widowControl w:val="0"/>
        <w:jc w:val="both"/>
        <w:rPr>
          <w:rFonts w:ascii="Times New Roman" w:hAnsi="Times New Roman" w:cs="Times New Roman"/>
          <w:b/>
          <w:color w:val="FF0000"/>
          <w:lang w:eastAsia="en-US"/>
        </w:rPr>
      </w:pPr>
    </w:p>
    <w:p w:rsidR="001D0805" w:rsidRDefault="001D0805" w:rsidP="001D0805">
      <w:pPr>
        <w:widowControl w:val="0"/>
        <w:jc w:val="both"/>
        <w:rPr>
          <w:rFonts w:ascii="Times New Roman" w:hAnsi="Times New Roman" w:cs="Times New Roman"/>
          <w:b/>
          <w:color w:val="auto"/>
          <w:lang w:eastAsia="en-US"/>
        </w:rPr>
      </w:pPr>
      <w:r>
        <w:rPr>
          <w:rFonts w:ascii="Times New Roman" w:hAnsi="Times New Roman" w:cs="Times New Roman"/>
          <w:b/>
          <w:color w:val="auto"/>
          <w:lang w:eastAsia="en-US"/>
        </w:rPr>
        <w:t xml:space="preserve">Таблица 1 - Динамика демографических </w:t>
      </w:r>
      <w:r w:rsidR="00B761B3">
        <w:rPr>
          <w:rFonts w:ascii="Times New Roman" w:hAnsi="Times New Roman" w:cs="Times New Roman"/>
          <w:b/>
          <w:color w:val="auto"/>
          <w:lang w:eastAsia="en-US"/>
        </w:rPr>
        <w:t>показателей Домбаровского</w:t>
      </w:r>
      <w:r>
        <w:rPr>
          <w:rFonts w:ascii="Times New Roman" w:hAnsi="Times New Roman" w:cs="Times New Roman"/>
          <w:b/>
          <w:color w:val="auto"/>
          <w:lang w:eastAsia="en-US"/>
        </w:rPr>
        <w:t xml:space="preserve"> поссовета</w:t>
      </w:r>
    </w:p>
    <w:p w:rsidR="001D0805" w:rsidRPr="007C7C67" w:rsidRDefault="001D0805" w:rsidP="001D0805">
      <w:pPr>
        <w:widowControl w:val="0"/>
        <w:jc w:val="both"/>
        <w:rPr>
          <w:rFonts w:ascii="Times New Roman" w:hAnsi="Times New Roman" w:cs="Times New Roman"/>
          <w:color w:val="FF0000"/>
          <w:lang w:eastAsia="en-US"/>
        </w:rPr>
      </w:pPr>
    </w:p>
    <w:tbl>
      <w:tblPr>
        <w:tblW w:w="5000" w:type="pct"/>
        <w:tblInd w:w="-106" w:type="dxa"/>
        <w:tblLook w:val="00A0" w:firstRow="1" w:lastRow="0" w:firstColumn="1" w:lastColumn="0" w:noHBand="0" w:noVBand="0"/>
      </w:tblPr>
      <w:tblGrid>
        <w:gridCol w:w="3696"/>
        <w:gridCol w:w="1460"/>
        <w:gridCol w:w="961"/>
        <w:gridCol w:w="961"/>
        <w:gridCol w:w="961"/>
        <w:gridCol w:w="1296"/>
      </w:tblGrid>
      <w:tr w:rsidR="001D0805" w:rsidRPr="007C7C67" w:rsidTr="001D0805">
        <w:trPr>
          <w:trHeight w:val="960"/>
        </w:trPr>
        <w:tc>
          <w:tcPr>
            <w:tcW w:w="1983" w:type="pct"/>
            <w:tcBorders>
              <w:top w:val="single" w:sz="8" w:space="0" w:color="000000"/>
              <w:left w:val="single" w:sz="8" w:space="0" w:color="000000"/>
              <w:bottom w:val="single" w:sz="8" w:space="0" w:color="000000"/>
              <w:right w:val="single" w:sz="8" w:space="0" w:color="000000"/>
            </w:tcBorders>
            <w:vAlign w:val="center"/>
            <w:hideMark/>
          </w:tcPr>
          <w:p w:rsidR="001D0805" w:rsidRPr="007C7C67" w:rsidRDefault="001D0805">
            <w:pPr>
              <w:jc w:val="center"/>
              <w:rPr>
                <w:rFonts w:ascii="Times New Roman" w:hAnsi="Times New Roman" w:cs="Times New Roman"/>
                <w:b/>
                <w:bCs/>
                <w:color w:val="FF0000"/>
              </w:rPr>
            </w:pPr>
            <w:r w:rsidRPr="007C7C67">
              <w:rPr>
                <w:rFonts w:ascii="Times New Roman" w:hAnsi="Times New Roman" w:cs="Times New Roman"/>
                <w:b/>
                <w:bCs/>
                <w:color w:val="FF0000"/>
                <w:lang w:eastAsia="en-US"/>
              </w:rPr>
              <w:t>Показатели</w:t>
            </w:r>
          </w:p>
        </w:tc>
        <w:tc>
          <w:tcPr>
            <w:tcW w:w="785" w:type="pct"/>
            <w:tcBorders>
              <w:top w:val="single" w:sz="8" w:space="0" w:color="000000"/>
              <w:left w:val="nil"/>
              <w:bottom w:val="single" w:sz="8" w:space="0" w:color="000000"/>
              <w:right w:val="single" w:sz="8" w:space="0" w:color="000000"/>
            </w:tcBorders>
            <w:vAlign w:val="center"/>
            <w:hideMark/>
          </w:tcPr>
          <w:p w:rsidR="001D0805" w:rsidRPr="007C7C67" w:rsidRDefault="001D0805">
            <w:pPr>
              <w:jc w:val="center"/>
              <w:rPr>
                <w:rFonts w:ascii="Times New Roman" w:hAnsi="Times New Roman" w:cs="Times New Roman"/>
                <w:b/>
                <w:bCs/>
                <w:color w:val="FF0000"/>
              </w:rPr>
            </w:pPr>
            <w:r w:rsidRPr="007C7C67">
              <w:rPr>
                <w:rFonts w:ascii="Times New Roman" w:hAnsi="Times New Roman" w:cs="Times New Roman"/>
                <w:b/>
                <w:bCs/>
                <w:color w:val="FF0000"/>
                <w:lang w:eastAsia="en-US"/>
              </w:rPr>
              <w:t>Ед. измерения</w:t>
            </w:r>
          </w:p>
        </w:tc>
        <w:tc>
          <w:tcPr>
            <w:tcW w:w="518" w:type="pct"/>
            <w:tcBorders>
              <w:top w:val="single" w:sz="8" w:space="0" w:color="000000"/>
              <w:left w:val="nil"/>
              <w:bottom w:val="single" w:sz="8" w:space="0" w:color="000000"/>
              <w:right w:val="single" w:sz="8" w:space="0" w:color="000000"/>
            </w:tcBorders>
            <w:vAlign w:val="center"/>
            <w:hideMark/>
          </w:tcPr>
          <w:p w:rsidR="001D0805" w:rsidRPr="007C7C67" w:rsidRDefault="001D0805" w:rsidP="004D0085">
            <w:pPr>
              <w:jc w:val="center"/>
              <w:rPr>
                <w:rFonts w:ascii="Times New Roman" w:hAnsi="Times New Roman" w:cs="Times New Roman"/>
                <w:b/>
                <w:bCs/>
                <w:color w:val="FF0000"/>
              </w:rPr>
            </w:pPr>
            <w:r w:rsidRPr="007C7C67">
              <w:rPr>
                <w:rFonts w:ascii="Times New Roman" w:hAnsi="Times New Roman" w:cs="Times New Roman"/>
                <w:b/>
                <w:bCs/>
                <w:color w:val="FF0000"/>
                <w:lang w:eastAsia="en-US"/>
              </w:rPr>
              <w:t>20</w:t>
            </w:r>
            <w:r w:rsidR="004D0085">
              <w:rPr>
                <w:rFonts w:ascii="Times New Roman" w:hAnsi="Times New Roman" w:cs="Times New Roman"/>
                <w:b/>
                <w:bCs/>
                <w:color w:val="FF0000"/>
                <w:lang w:eastAsia="en-US"/>
              </w:rPr>
              <w:t>23</w:t>
            </w:r>
          </w:p>
        </w:tc>
        <w:tc>
          <w:tcPr>
            <w:tcW w:w="518" w:type="pct"/>
            <w:tcBorders>
              <w:top w:val="single" w:sz="8" w:space="0" w:color="000000"/>
              <w:left w:val="nil"/>
              <w:bottom w:val="single" w:sz="8" w:space="0" w:color="000000"/>
              <w:right w:val="single" w:sz="8" w:space="0" w:color="000000"/>
            </w:tcBorders>
            <w:vAlign w:val="center"/>
            <w:hideMark/>
          </w:tcPr>
          <w:p w:rsidR="001D0805" w:rsidRPr="007C7C67" w:rsidRDefault="001D0805" w:rsidP="004D0085">
            <w:pPr>
              <w:jc w:val="center"/>
              <w:rPr>
                <w:rFonts w:ascii="Times New Roman" w:hAnsi="Times New Roman" w:cs="Times New Roman"/>
                <w:b/>
                <w:bCs/>
                <w:color w:val="FF0000"/>
              </w:rPr>
            </w:pPr>
            <w:r w:rsidRPr="007C7C67">
              <w:rPr>
                <w:rFonts w:ascii="Times New Roman" w:hAnsi="Times New Roman" w:cs="Times New Roman"/>
                <w:b/>
                <w:bCs/>
                <w:color w:val="FF0000"/>
                <w:lang w:eastAsia="en-US"/>
              </w:rPr>
              <w:t>20</w:t>
            </w:r>
            <w:r w:rsidR="004D0085">
              <w:rPr>
                <w:rFonts w:ascii="Times New Roman" w:hAnsi="Times New Roman" w:cs="Times New Roman"/>
                <w:b/>
                <w:bCs/>
                <w:color w:val="FF0000"/>
                <w:lang w:eastAsia="en-US"/>
              </w:rPr>
              <w:t>24</w:t>
            </w:r>
          </w:p>
        </w:tc>
        <w:tc>
          <w:tcPr>
            <w:tcW w:w="518" w:type="pct"/>
            <w:tcBorders>
              <w:top w:val="single" w:sz="8" w:space="0" w:color="000000"/>
              <w:left w:val="nil"/>
              <w:bottom w:val="single" w:sz="8" w:space="0" w:color="000000"/>
              <w:right w:val="single" w:sz="8" w:space="0" w:color="000000"/>
            </w:tcBorders>
            <w:vAlign w:val="center"/>
            <w:hideMark/>
          </w:tcPr>
          <w:p w:rsidR="001D0805" w:rsidRPr="007C7C67" w:rsidRDefault="001D0805" w:rsidP="004D0085">
            <w:pPr>
              <w:jc w:val="center"/>
              <w:rPr>
                <w:rFonts w:ascii="Times New Roman" w:hAnsi="Times New Roman" w:cs="Times New Roman"/>
                <w:b/>
                <w:bCs/>
                <w:color w:val="FF0000"/>
              </w:rPr>
            </w:pPr>
            <w:r w:rsidRPr="007C7C67">
              <w:rPr>
                <w:rFonts w:ascii="Times New Roman" w:hAnsi="Times New Roman" w:cs="Times New Roman"/>
                <w:b/>
                <w:bCs/>
                <w:color w:val="FF0000"/>
                <w:lang w:eastAsia="en-US"/>
              </w:rPr>
              <w:t>20</w:t>
            </w:r>
            <w:r w:rsidR="004D0085">
              <w:rPr>
                <w:rFonts w:ascii="Times New Roman" w:hAnsi="Times New Roman" w:cs="Times New Roman"/>
                <w:b/>
                <w:bCs/>
                <w:color w:val="FF0000"/>
                <w:lang w:eastAsia="en-US"/>
              </w:rPr>
              <w:t>25</w:t>
            </w:r>
          </w:p>
        </w:tc>
        <w:tc>
          <w:tcPr>
            <w:tcW w:w="677" w:type="pct"/>
            <w:tcBorders>
              <w:top w:val="single" w:sz="8" w:space="0" w:color="000000"/>
              <w:left w:val="nil"/>
              <w:bottom w:val="single" w:sz="8" w:space="0" w:color="000000"/>
              <w:right w:val="single" w:sz="8" w:space="0" w:color="000000"/>
            </w:tcBorders>
            <w:vAlign w:val="center"/>
            <w:hideMark/>
          </w:tcPr>
          <w:p w:rsidR="001D0805" w:rsidRPr="007C7C67" w:rsidRDefault="001D0805" w:rsidP="004D0085">
            <w:pPr>
              <w:jc w:val="center"/>
              <w:rPr>
                <w:rFonts w:ascii="Times New Roman" w:hAnsi="Times New Roman" w:cs="Times New Roman"/>
                <w:b/>
                <w:bCs/>
                <w:color w:val="FF0000"/>
              </w:rPr>
            </w:pPr>
            <w:r w:rsidRPr="007C7C67">
              <w:rPr>
                <w:rFonts w:ascii="Times New Roman" w:hAnsi="Times New Roman" w:cs="Times New Roman"/>
                <w:b/>
                <w:bCs/>
                <w:color w:val="FF0000"/>
                <w:lang w:eastAsia="en-US"/>
              </w:rPr>
              <w:t xml:space="preserve"> на 01.06.20</w:t>
            </w:r>
            <w:r w:rsidR="004D0085">
              <w:rPr>
                <w:rFonts w:ascii="Times New Roman" w:hAnsi="Times New Roman" w:cs="Times New Roman"/>
                <w:b/>
                <w:bCs/>
                <w:color w:val="FF0000"/>
                <w:lang w:eastAsia="en-US"/>
              </w:rPr>
              <w:t>26</w:t>
            </w:r>
          </w:p>
        </w:tc>
      </w:tr>
      <w:tr w:rsidR="001D0805" w:rsidRPr="007C7C67" w:rsidTr="001D0805">
        <w:trPr>
          <w:trHeight w:val="645"/>
        </w:trPr>
        <w:tc>
          <w:tcPr>
            <w:tcW w:w="1983" w:type="pct"/>
            <w:tcBorders>
              <w:top w:val="nil"/>
              <w:left w:val="single" w:sz="8" w:space="0" w:color="000000"/>
              <w:bottom w:val="single" w:sz="8" w:space="0" w:color="000000"/>
              <w:right w:val="single" w:sz="8" w:space="0" w:color="000000"/>
            </w:tcBorders>
            <w:vAlign w:val="center"/>
            <w:hideMark/>
          </w:tcPr>
          <w:p w:rsidR="001D0805" w:rsidRPr="007C7C67" w:rsidRDefault="001D0805">
            <w:pPr>
              <w:rPr>
                <w:rFonts w:ascii="Times New Roman" w:hAnsi="Times New Roman" w:cs="Times New Roman"/>
                <w:color w:val="FF0000"/>
              </w:rPr>
            </w:pPr>
            <w:r w:rsidRPr="007C7C67">
              <w:rPr>
                <w:rFonts w:ascii="Times New Roman" w:hAnsi="Times New Roman" w:cs="Times New Roman"/>
                <w:color w:val="FF0000"/>
                <w:lang w:eastAsia="en-US"/>
              </w:rPr>
              <w:t>Среднегодовая численность населения</w:t>
            </w:r>
          </w:p>
        </w:tc>
        <w:tc>
          <w:tcPr>
            <w:tcW w:w="785" w:type="pct"/>
            <w:tcBorders>
              <w:top w:val="nil"/>
              <w:left w:val="nil"/>
              <w:bottom w:val="single" w:sz="8" w:space="0" w:color="000000"/>
              <w:right w:val="single" w:sz="8" w:space="0" w:color="000000"/>
            </w:tcBorders>
            <w:vAlign w:val="center"/>
            <w:hideMark/>
          </w:tcPr>
          <w:p w:rsidR="001D0805" w:rsidRPr="007C7C67" w:rsidRDefault="001D0805">
            <w:pPr>
              <w:jc w:val="center"/>
              <w:rPr>
                <w:rFonts w:ascii="Times New Roman" w:hAnsi="Times New Roman" w:cs="Times New Roman"/>
                <w:color w:val="FF0000"/>
              </w:rPr>
            </w:pPr>
            <w:r w:rsidRPr="007C7C67">
              <w:rPr>
                <w:rFonts w:ascii="Times New Roman" w:hAnsi="Times New Roman" w:cs="Times New Roman"/>
                <w:color w:val="FF0000"/>
                <w:lang w:eastAsia="en-US"/>
              </w:rPr>
              <w:t>человек</w:t>
            </w:r>
          </w:p>
        </w:tc>
        <w:tc>
          <w:tcPr>
            <w:tcW w:w="518" w:type="pct"/>
            <w:tcBorders>
              <w:top w:val="nil"/>
              <w:left w:val="nil"/>
              <w:bottom w:val="single" w:sz="8" w:space="0" w:color="000000"/>
              <w:right w:val="single" w:sz="8" w:space="0" w:color="000000"/>
            </w:tcBorders>
            <w:vAlign w:val="center"/>
            <w:hideMark/>
          </w:tcPr>
          <w:p w:rsidR="001D0805" w:rsidRPr="007C7C67" w:rsidRDefault="007B56CF">
            <w:pPr>
              <w:jc w:val="center"/>
              <w:rPr>
                <w:rFonts w:ascii="Times New Roman" w:hAnsi="Times New Roman" w:cs="Times New Roman"/>
                <w:color w:val="FF0000"/>
              </w:rPr>
            </w:pPr>
            <w:r>
              <w:rPr>
                <w:rFonts w:ascii="Times New Roman" w:hAnsi="Times New Roman" w:cs="Times New Roman"/>
                <w:color w:val="FF0000"/>
              </w:rPr>
              <w:t>8100</w:t>
            </w:r>
          </w:p>
        </w:tc>
        <w:tc>
          <w:tcPr>
            <w:tcW w:w="518" w:type="pct"/>
            <w:tcBorders>
              <w:top w:val="nil"/>
              <w:left w:val="nil"/>
              <w:bottom w:val="single" w:sz="8" w:space="0" w:color="000000"/>
              <w:right w:val="single" w:sz="8" w:space="0" w:color="000000"/>
            </w:tcBorders>
            <w:vAlign w:val="center"/>
            <w:hideMark/>
          </w:tcPr>
          <w:p w:rsidR="001D0805" w:rsidRPr="007C7C67" w:rsidRDefault="007B56CF">
            <w:pPr>
              <w:jc w:val="center"/>
              <w:rPr>
                <w:rFonts w:ascii="Times New Roman" w:hAnsi="Times New Roman" w:cs="Times New Roman"/>
                <w:color w:val="FF0000"/>
              </w:rPr>
            </w:pPr>
            <w:r>
              <w:rPr>
                <w:rFonts w:ascii="Times New Roman" w:hAnsi="Times New Roman" w:cs="Times New Roman"/>
                <w:color w:val="FF0000"/>
              </w:rPr>
              <w:t>7700</w:t>
            </w:r>
          </w:p>
        </w:tc>
        <w:tc>
          <w:tcPr>
            <w:tcW w:w="518" w:type="pct"/>
            <w:tcBorders>
              <w:top w:val="nil"/>
              <w:left w:val="nil"/>
              <w:bottom w:val="single" w:sz="8" w:space="0" w:color="000000"/>
              <w:right w:val="single" w:sz="8" w:space="0" w:color="000000"/>
            </w:tcBorders>
            <w:vAlign w:val="center"/>
            <w:hideMark/>
          </w:tcPr>
          <w:p w:rsidR="001D0805" w:rsidRPr="007C7C67" w:rsidRDefault="00465AD4">
            <w:pPr>
              <w:jc w:val="center"/>
              <w:rPr>
                <w:rFonts w:ascii="Times New Roman" w:hAnsi="Times New Roman" w:cs="Times New Roman"/>
                <w:color w:val="FF0000"/>
              </w:rPr>
            </w:pPr>
            <w:r>
              <w:rPr>
                <w:rFonts w:ascii="Times New Roman" w:hAnsi="Times New Roman" w:cs="Times New Roman"/>
                <w:color w:val="FF0000"/>
              </w:rPr>
              <w:t>7525</w:t>
            </w:r>
          </w:p>
        </w:tc>
        <w:tc>
          <w:tcPr>
            <w:tcW w:w="677" w:type="pct"/>
            <w:tcBorders>
              <w:top w:val="nil"/>
              <w:left w:val="nil"/>
              <w:bottom w:val="single" w:sz="8" w:space="0" w:color="000000"/>
              <w:right w:val="single" w:sz="8" w:space="0" w:color="000000"/>
            </w:tcBorders>
            <w:vAlign w:val="center"/>
            <w:hideMark/>
          </w:tcPr>
          <w:p w:rsidR="001D0805" w:rsidRPr="007C7C67" w:rsidRDefault="00465AD4">
            <w:pPr>
              <w:jc w:val="center"/>
              <w:rPr>
                <w:rFonts w:ascii="Times New Roman" w:hAnsi="Times New Roman" w:cs="Times New Roman"/>
                <w:color w:val="FF0000"/>
              </w:rPr>
            </w:pPr>
            <w:r>
              <w:rPr>
                <w:rFonts w:ascii="Times New Roman" w:hAnsi="Times New Roman" w:cs="Times New Roman"/>
                <w:color w:val="FF0000"/>
              </w:rPr>
              <w:t>7520</w:t>
            </w:r>
          </w:p>
        </w:tc>
      </w:tr>
      <w:tr w:rsidR="001D0805" w:rsidRPr="007C7C67" w:rsidTr="001D0805">
        <w:trPr>
          <w:trHeight w:val="645"/>
        </w:trPr>
        <w:tc>
          <w:tcPr>
            <w:tcW w:w="1983" w:type="pct"/>
            <w:tcBorders>
              <w:top w:val="nil"/>
              <w:left w:val="single" w:sz="8" w:space="0" w:color="000000"/>
              <w:bottom w:val="single" w:sz="8" w:space="0" w:color="000000"/>
              <w:right w:val="single" w:sz="8" w:space="0" w:color="000000"/>
            </w:tcBorders>
            <w:vAlign w:val="center"/>
            <w:hideMark/>
          </w:tcPr>
          <w:p w:rsidR="001D0805" w:rsidRPr="007C7C67" w:rsidRDefault="001D0805">
            <w:pPr>
              <w:rPr>
                <w:rFonts w:ascii="Times New Roman" w:hAnsi="Times New Roman" w:cs="Times New Roman"/>
                <w:color w:val="FF0000"/>
              </w:rPr>
            </w:pPr>
            <w:r w:rsidRPr="007C7C67">
              <w:rPr>
                <w:rFonts w:ascii="Times New Roman" w:hAnsi="Times New Roman" w:cs="Times New Roman"/>
                <w:color w:val="FF0000"/>
                <w:lang w:eastAsia="en-US"/>
              </w:rPr>
              <w:t>Число родившихся (без мертворожденных)</w:t>
            </w:r>
          </w:p>
        </w:tc>
        <w:tc>
          <w:tcPr>
            <w:tcW w:w="785" w:type="pct"/>
            <w:tcBorders>
              <w:top w:val="nil"/>
              <w:left w:val="nil"/>
              <w:bottom w:val="single" w:sz="8" w:space="0" w:color="000000"/>
              <w:right w:val="single" w:sz="8" w:space="0" w:color="000000"/>
            </w:tcBorders>
            <w:vAlign w:val="center"/>
            <w:hideMark/>
          </w:tcPr>
          <w:p w:rsidR="001D0805" w:rsidRPr="007C7C67" w:rsidRDefault="001D0805">
            <w:pPr>
              <w:jc w:val="center"/>
              <w:rPr>
                <w:rFonts w:ascii="Times New Roman" w:hAnsi="Times New Roman" w:cs="Times New Roman"/>
                <w:color w:val="FF0000"/>
              </w:rPr>
            </w:pPr>
            <w:r w:rsidRPr="007C7C67">
              <w:rPr>
                <w:rFonts w:ascii="Times New Roman" w:hAnsi="Times New Roman" w:cs="Times New Roman"/>
                <w:color w:val="FF0000"/>
                <w:lang w:eastAsia="en-US"/>
              </w:rPr>
              <w:t>человек</w:t>
            </w:r>
          </w:p>
        </w:tc>
        <w:tc>
          <w:tcPr>
            <w:tcW w:w="518" w:type="pct"/>
            <w:tcBorders>
              <w:top w:val="nil"/>
              <w:left w:val="nil"/>
              <w:bottom w:val="single" w:sz="8" w:space="0" w:color="000000"/>
              <w:right w:val="single" w:sz="8" w:space="0" w:color="000000"/>
            </w:tcBorders>
            <w:vAlign w:val="center"/>
            <w:hideMark/>
          </w:tcPr>
          <w:p w:rsidR="001D0805" w:rsidRPr="007C7C67" w:rsidRDefault="00FB09A5">
            <w:pPr>
              <w:jc w:val="center"/>
              <w:rPr>
                <w:rFonts w:ascii="Times New Roman" w:hAnsi="Times New Roman" w:cs="Times New Roman"/>
                <w:color w:val="FF0000"/>
              </w:rPr>
            </w:pPr>
            <w:r>
              <w:rPr>
                <w:rFonts w:ascii="Times New Roman" w:hAnsi="Times New Roman" w:cs="Times New Roman"/>
                <w:color w:val="FF0000"/>
              </w:rPr>
              <w:t>61</w:t>
            </w:r>
          </w:p>
        </w:tc>
        <w:tc>
          <w:tcPr>
            <w:tcW w:w="518" w:type="pct"/>
            <w:tcBorders>
              <w:top w:val="nil"/>
              <w:left w:val="nil"/>
              <w:bottom w:val="single" w:sz="8" w:space="0" w:color="000000"/>
              <w:right w:val="single" w:sz="8" w:space="0" w:color="000000"/>
            </w:tcBorders>
            <w:vAlign w:val="center"/>
            <w:hideMark/>
          </w:tcPr>
          <w:p w:rsidR="001D0805" w:rsidRPr="007C7C67" w:rsidRDefault="00FB09A5">
            <w:pPr>
              <w:jc w:val="center"/>
              <w:rPr>
                <w:rFonts w:ascii="Times New Roman" w:hAnsi="Times New Roman" w:cs="Times New Roman"/>
                <w:color w:val="FF0000"/>
              </w:rPr>
            </w:pPr>
            <w:r>
              <w:rPr>
                <w:rFonts w:ascii="Times New Roman" w:hAnsi="Times New Roman" w:cs="Times New Roman"/>
                <w:color w:val="FF0000"/>
              </w:rPr>
              <w:t>132</w:t>
            </w:r>
          </w:p>
        </w:tc>
        <w:tc>
          <w:tcPr>
            <w:tcW w:w="518" w:type="pct"/>
            <w:tcBorders>
              <w:top w:val="nil"/>
              <w:left w:val="nil"/>
              <w:bottom w:val="single" w:sz="8" w:space="0" w:color="000000"/>
              <w:right w:val="single" w:sz="8" w:space="0" w:color="000000"/>
            </w:tcBorders>
            <w:vAlign w:val="center"/>
            <w:hideMark/>
          </w:tcPr>
          <w:p w:rsidR="001D0805" w:rsidRPr="007C7C67" w:rsidRDefault="00FB09A5">
            <w:pPr>
              <w:jc w:val="center"/>
              <w:rPr>
                <w:rFonts w:ascii="Times New Roman" w:hAnsi="Times New Roman" w:cs="Times New Roman"/>
                <w:color w:val="FF0000"/>
              </w:rPr>
            </w:pPr>
            <w:r>
              <w:rPr>
                <w:rFonts w:ascii="Times New Roman" w:hAnsi="Times New Roman" w:cs="Times New Roman"/>
                <w:color w:val="FF0000"/>
              </w:rPr>
              <w:t>98</w:t>
            </w:r>
          </w:p>
        </w:tc>
        <w:tc>
          <w:tcPr>
            <w:tcW w:w="677" w:type="pct"/>
            <w:tcBorders>
              <w:top w:val="nil"/>
              <w:left w:val="nil"/>
              <w:bottom w:val="single" w:sz="8" w:space="0" w:color="000000"/>
              <w:right w:val="single" w:sz="8" w:space="0" w:color="000000"/>
            </w:tcBorders>
            <w:vAlign w:val="center"/>
            <w:hideMark/>
          </w:tcPr>
          <w:p w:rsidR="001D0805" w:rsidRPr="007C7C67" w:rsidRDefault="005E5C82">
            <w:pPr>
              <w:jc w:val="center"/>
              <w:rPr>
                <w:rFonts w:ascii="Times New Roman" w:hAnsi="Times New Roman" w:cs="Times New Roman"/>
                <w:color w:val="FF0000"/>
              </w:rPr>
            </w:pPr>
            <w:r>
              <w:rPr>
                <w:rFonts w:ascii="Times New Roman" w:hAnsi="Times New Roman" w:cs="Times New Roman"/>
                <w:color w:val="FF0000"/>
              </w:rPr>
              <w:t>41</w:t>
            </w:r>
          </w:p>
        </w:tc>
      </w:tr>
      <w:tr w:rsidR="001D0805" w:rsidRPr="007C7C67" w:rsidTr="001D0805">
        <w:trPr>
          <w:trHeight w:val="330"/>
        </w:trPr>
        <w:tc>
          <w:tcPr>
            <w:tcW w:w="1983" w:type="pct"/>
            <w:tcBorders>
              <w:top w:val="nil"/>
              <w:left w:val="single" w:sz="8" w:space="0" w:color="000000"/>
              <w:bottom w:val="single" w:sz="8" w:space="0" w:color="000000"/>
              <w:right w:val="single" w:sz="8" w:space="0" w:color="000000"/>
            </w:tcBorders>
            <w:vAlign w:val="center"/>
            <w:hideMark/>
          </w:tcPr>
          <w:p w:rsidR="001D0805" w:rsidRPr="007C7C67" w:rsidRDefault="001D0805">
            <w:pPr>
              <w:rPr>
                <w:rFonts w:ascii="Times New Roman" w:hAnsi="Times New Roman" w:cs="Times New Roman"/>
                <w:color w:val="FF0000"/>
              </w:rPr>
            </w:pPr>
            <w:r w:rsidRPr="007C7C67">
              <w:rPr>
                <w:rFonts w:ascii="Times New Roman" w:hAnsi="Times New Roman" w:cs="Times New Roman"/>
                <w:color w:val="FF0000"/>
                <w:lang w:eastAsia="en-US"/>
              </w:rPr>
              <w:t>Число умерших</w:t>
            </w:r>
          </w:p>
        </w:tc>
        <w:tc>
          <w:tcPr>
            <w:tcW w:w="785" w:type="pct"/>
            <w:tcBorders>
              <w:top w:val="nil"/>
              <w:left w:val="nil"/>
              <w:bottom w:val="single" w:sz="8" w:space="0" w:color="000000"/>
              <w:right w:val="single" w:sz="8" w:space="0" w:color="000000"/>
            </w:tcBorders>
            <w:vAlign w:val="center"/>
            <w:hideMark/>
          </w:tcPr>
          <w:p w:rsidR="001D0805" w:rsidRPr="007C7C67" w:rsidRDefault="001D0805">
            <w:pPr>
              <w:jc w:val="center"/>
              <w:rPr>
                <w:rFonts w:ascii="Times New Roman" w:hAnsi="Times New Roman" w:cs="Times New Roman"/>
                <w:color w:val="FF0000"/>
              </w:rPr>
            </w:pPr>
            <w:r w:rsidRPr="007C7C67">
              <w:rPr>
                <w:rFonts w:ascii="Times New Roman" w:hAnsi="Times New Roman" w:cs="Times New Roman"/>
                <w:color w:val="FF0000"/>
                <w:lang w:eastAsia="en-US"/>
              </w:rPr>
              <w:t>человек</w:t>
            </w:r>
          </w:p>
        </w:tc>
        <w:tc>
          <w:tcPr>
            <w:tcW w:w="518" w:type="pct"/>
            <w:tcBorders>
              <w:top w:val="nil"/>
              <w:left w:val="nil"/>
              <w:bottom w:val="single" w:sz="8" w:space="0" w:color="000000"/>
              <w:right w:val="single" w:sz="8" w:space="0" w:color="000000"/>
            </w:tcBorders>
            <w:vAlign w:val="center"/>
            <w:hideMark/>
          </w:tcPr>
          <w:p w:rsidR="001D0805" w:rsidRPr="007C7C67" w:rsidRDefault="00FB09A5">
            <w:pPr>
              <w:jc w:val="center"/>
              <w:rPr>
                <w:rFonts w:ascii="Times New Roman" w:hAnsi="Times New Roman" w:cs="Times New Roman"/>
                <w:color w:val="FF0000"/>
              </w:rPr>
            </w:pPr>
            <w:r>
              <w:rPr>
                <w:rFonts w:ascii="Times New Roman" w:hAnsi="Times New Roman" w:cs="Times New Roman"/>
                <w:color w:val="FF0000"/>
              </w:rPr>
              <w:t>119</w:t>
            </w:r>
          </w:p>
        </w:tc>
        <w:tc>
          <w:tcPr>
            <w:tcW w:w="518" w:type="pct"/>
            <w:tcBorders>
              <w:top w:val="nil"/>
              <w:left w:val="nil"/>
              <w:bottom w:val="single" w:sz="8" w:space="0" w:color="000000"/>
              <w:right w:val="single" w:sz="8" w:space="0" w:color="000000"/>
            </w:tcBorders>
            <w:vAlign w:val="center"/>
            <w:hideMark/>
          </w:tcPr>
          <w:p w:rsidR="001D0805" w:rsidRPr="007C7C67" w:rsidRDefault="00FB09A5">
            <w:pPr>
              <w:jc w:val="center"/>
              <w:rPr>
                <w:rFonts w:ascii="Times New Roman" w:hAnsi="Times New Roman" w:cs="Times New Roman"/>
                <w:color w:val="FF0000"/>
              </w:rPr>
            </w:pPr>
            <w:r>
              <w:rPr>
                <w:rFonts w:ascii="Times New Roman" w:hAnsi="Times New Roman" w:cs="Times New Roman"/>
                <w:color w:val="FF0000"/>
              </w:rPr>
              <w:t>1</w:t>
            </w:r>
            <w:r w:rsidR="00BD6986">
              <w:rPr>
                <w:rFonts w:ascii="Times New Roman" w:hAnsi="Times New Roman" w:cs="Times New Roman"/>
                <w:color w:val="FF0000"/>
              </w:rPr>
              <w:t>52</w:t>
            </w:r>
          </w:p>
        </w:tc>
        <w:tc>
          <w:tcPr>
            <w:tcW w:w="518" w:type="pct"/>
            <w:tcBorders>
              <w:top w:val="nil"/>
              <w:left w:val="nil"/>
              <w:bottom w:val="single" w:sz="8" w:space="0" w:color="000000"/>
              <w:right w:val="single" w:sz="8" w:space="0" w:color="000000"/>
            </w:tcBorders>
            <w:vAlign w:val="center"/>
            <w:hideMark/>
          </w:tcPr>
          <w:p w:rsidR="001D0805" w:rsidRPr="007C7C67" w:rsidRDefault="005E5C82">
            <w:pPr>
              <w:jc w:val="center"/>
              <w:rPr>
                <w:rFonts w:ascii="Times New Roman" w:hAnsi="Times New Roman" w:cs="Times New Roman"/>
                <w:color w:val="FF0000"/>
              </w:rPr>
            </w:pPr>
            <w:r>
              <w:rPr>
                <w:rFonts w:ascii="Times New Roman" w:hAnsi="Times New Roman" w:cs="Times New Roman"/>
                <w:color w:val="FF0000"/>
              </w:rPr>
              <w:t>127</w:t>
            </w:r>
          </w:p>
        </w:tc>
        <w:tc>
          <w:tcPr>
            <w:tcW w:w="677" w:type="pct"/>
            <w:tcBorders>
              <w:top w:val="nil"/>
              <w:left w:val="nil"/>
              <w:bottom w:val="single" w:sz="8" w:space="0" w:color="000000"/>
              <w:right w:val="single" w:sz="8" w:space="0" w:color="000000"/>
            </w:tcBorders>
            <w:vAlign w:val="center"/>
            <w:hideMark/>
          </w:tcPr>
          <w:p w:rsidR="001D0805" w:rsidRPr="007C7C67" w:rsidRDefault="005E5C82">
            <w:pPr>
              <w:jc w:val="center"/>
              <w:rPr>
                <w:rFonts w:ascii="Times New Roman" w:hAnsi="Times New Roman" w:cs="Times New Roman"/>
                <w:color w:val="FF0000"/>
              </w:rPr>
            </w:pPr>
            <w:r>
              <w:rPr>
                <w:rFonts w:ascii="Times New Roman" w:hAnsi="Times New Roman" w:cs="Times New Roman"/>
                <w:color w:val="FF0000"/>
              </w:rPr>
              <w:t>72</w:t>
            </w:r>
          </w:p>
        </w:tc>
      </w:tr>
    </w:tbl>
    <w:p w:rsidR="001D0805" w:rsidRDefault="001D0805" w:rsidP="001D0805">
      <w:pPr>
        <w:widowControl w:val="0"/>
        <w:jc w:val="both"/>
        <w:rPr>
          <w:rFonts w:ascii="Times New Roman" w:hAnsi="Times New Roman" w:cs="Times New Roman"/>
          <w:color w:val="FF0000"/>
          <w:lang w:eastAsia="en-US"/>
        </w:rPr>
      </w:pPr>
    </w:p>
    <w:p w:rsidR="001D0805" w:rsidRDefault="001D0805" w:rsidP="00707E99">
      <w:pPr>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Одним из важнейших показателей качества жизни населения является уровень развития социальной сферы. </w:t>
      </w:r>
    </w:p>
    <w:p w:rsidR="001D0805" w:rsidRDefault="001D0805" w:rsidP="00707E99">
      <w:pPr>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Социальная </w:t>
      </w:r>
      <w:r w:rsidR="007C7C67">
        <w:rPr>
          <w:rFonts w:ascii="Times New Roman" w:hAnsi="Times New Roman" w:cs="Times New Roman"/>
          <w:color w:val="auto"/>
          <w:sz w:val="28"/>
          <w:szCs w:val="28"/>
          <w:lang w:eastAsia="en-US"/>
        </w:rPr>
        <w:t>сфера муниципального</w:t>
      </w:r>
      <w:r>
        <w:rPr>
          <w:rFonts w:ascii="Times New Roman" w:hAnsi="Times New Roman" w:cs="Times New Roman"/>
          <w:color w:val="auto"/>
          <w:sz w:val="28"/>
          <w:szCs w:val="28"/>
          <w:lang w:eastAsia="en-US"/>
        </w:rPr>
        <w:t xml:space="preserve"> образования Домбаровский поссовет включает в себя совокупность отраслей, предоставляющих населению услуги образования, здравоохранения, </w:t>
      </w:r>
      <w:r w:rsidR="007C7C67">
        <w:rPr>
          <w:rFonts w:ascii="Times New Roman" w:hAnsi="Times New Roman" w:cs="Times New Roman"/>
          <w:color w:val="auto"/>
          <w:sz w:val="28"/>
          <w:szCs w:val="28"/>
          <w:lang w:eastAsia="en-US"/>
        </w:rPr>
        <w:t>культуры, социальные</w:t>
      </w:r>
      <w:r>
        <w:rPr>
          <w:rFonts w:ascii="Times New Roman" w:hAnsi="Times New Roman" w:cs="Times New Roman"/>
          <w:color w:val="auto"/>
          <w:sz w:val="28"/>
          <w:szCs w:val="28"/>
          <w:lang w:eastAsia="en-US"/>
        </w:rPr>
        <w:t xml:space="preserve"> услуги. Обеспечение и </w:t>
      </w:r>
      <w:r w:rsidR="007C7C67">
        <w:rPr>
          <w:rFonts w:ascii="Times New Roman" w:hAnsi="Times New Roman" w:cs="Times New Roman"/>
          <w:color w:val="auto"/>
          <w:sz w:val="28"/>
          <w:szCs w:val="28"/>
          <w:lang w:eastAsia="en-US"/>
        </w:rPr>
        <w:t>поддержание качества</w:t>
      </w:r>
      <w:r>
        <w:rPr>
          <w:rFonts w:ascii="Times New Roman" w:hAnsi="Times New Roman" w:cs="Times New Roman"/>
          <w:color w:val="auto"/>
          <w:sz w:val="28"/>
          <w:szCs w:val="28"/>
          <w:lang w:eastAsia="en-US"/>
        </w:rPr>
        <w:t xml:space="preserve"> жизни является важнейшей целью социальной политики.</w:t>
      </w:r>
    </w:p>
    <w:p w:rsidR="001D0805" w:rsidRDefault="001D0805" w:rsidP="00707E99">
      <w:pPr>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Уровень развития социальной сферы в поселении в сильной </w:t>
      </w:r>
      <w:r w:rsidR="007C7C67">
        <w:rPr>
          <w:rFonts w:ascii="Times New Roman" w:hAnsi="Times New Roman" w:cs="Times New Roman"/>
          <w:color w:val="auto"/>
          <w:sz w:val="28"/>
          <w:szCs w:val="28"/>
          <w:lang w:eastAsia="en-US"/>
        </w:rPr>
        <w:t>степени зависит от показателей муниципального</w:t>
      </w:r>
      <w:r>
        <w:rPr>
          <w:rFonts w:ascii="Times New Roman" w:hAnsi="Times New Roman" w:cs="Times New Roman"/>
          <w:color w:val="auto"/>
          <w:sz w:val="28"/>
          <w:szCs w:val="28"/>
          <w:lang w:eastAsia="en-US"/>
        </w:rPr>
        <w:t xml:space="preserve"> района в целом</w:t>
      </w:r>
      <w:r w:rsidR="007C7C67">
        <w:rPr>
          <w:rFonts w:ascii="Times New Roman" w:hAnsi="Times New Roman" w:cs="Times New Roman"/>
          <w:color w:val="auto"/>
          <w:sz w:val="28"/>
          <w:szCs w:val="28"/>
          <w:lang w:eastAsia="en-US"/>
        </w:rPr>
        <w:t>,</w:t>
      </w:r>
      <w:r>
        <w:rPr>
          <w:rFonts w:ascii="Times New Roman" w:hAnsi="Times New Roman" w:cs="Times New Roman"/>
          <w:color w:val="auto"/>
          <w:sz w:val="28"/>
          <w:szCs w:val="28"/>
          <w:lang w:eastAsia="en-US"/>
        </w:rPr>
        <w:t xml:space="preserve"> и определяется общим состоянием экономики, инвестиционной и социальной политикой государственных структур и другими факторами.</w:t>
      </w:r>
    </w:p>
    <w:p w:rsidR="001D0805" w:rsidRDefault="001D0805" w:rsidP="00707E99">
      <w:pPr>
        <w:widowControl w:val="0"/>
        <w:jc w:val="both"/>
        <w:rPr>
          <w:rFonts w:ascii="Times New Roman" w:hAnsi="Times New Roman" w:cs="Times New Roman"/>
          <w:color w:val="auto"/>
          <w:lang w:eastAsia="en-US"/>
        </w:rPr>
      </w:pPr>
    </w:p>
    <w:p w:rsidR="001D0805" w:rsidRDefault="001D0805" w:rsidP="00707E99">
      <w:pPr>
        <w:pStyle w:val="11"/>
        <w:spacing w:before="0" w:after="0" w:line="240" w:lineRule="auto"/>
        <w:ind w:firstLine="709"/>
        <w:jc w:val="both"/>
        <w:rPr>
          <w:sz w:val="28"/>
          <w:szCs w:val="28"/>
        </w:rPr>
      </w:pPr>
      <w:r>
        <w:rPr>
          <w:sz w:val="28"/>
          <w:szCs w:val="28"/>
        </w:rPr>
        <w:t xml:space="preserve">Социальная инфраструктура поселения представлена следующими объектами: </w:t>
      </w:r>
    </w:p>
    <w:p w:rsidR="001D0805" w:rsidRDefault="001D0805" w:rsidP="00707E99">
      <w:pPr>
        <w:pStyle w:val="11"/>
        <w:spacing w:before="0" w:after="0" w:line="240" w:lineRule="auto"/>
        <w:jc w:val="both"/>
        <w:rPr>
          <w:b/>
          <w:sz w:val="28"/>
          <w:szCs w:val="28"/>
          <w:u w:val="single"/>
        </w:rPr>
      </w:pPr>
      <w:r>
        <w:rPr>
          <w:color w:val="FF0000"/>
          <w:sz w:val="28"/>
          <w:szCs w:val="28"/>
        </w:rPr>
        <w:t xml:space="preserve">     </w:t>
      </w:r>
      <w:r>
        <w:rPr>
          <w:b/>
          <w:color w:val="FF0000"/>
          <w:sz w:val="28"/>
          <w:szCs w:val="28"/>
        </w:rPr>
        <w:t xml:space="preserve"> </w:t>
      </w:r>
      <w:r>
        <w:rPr>
          <w:b/>
          <w:sz w:val="28"/>
          <w:szCs w:val="28"/>
          <w:u w:val="single"/>
        </w:rPr>
        <w:t>Образование:</w:t>
      </w:r>
    </w:p>
    <w:p w:rsidR="001D0805" w:rsidRDefault="001D0805" w:rsidP="00707E99">
      <w:pPr>
        <w:pStyle w:val="a4"/>
        <w:widowControl w:val="0"/>
        <w:numPr>
          <w:ilvl w:val="0"/>
          <w:numId w:val="3"/>
        </w:numPr>
        <w:spacing w:after="0" w:line="240" w:lineRule="auto"/>
        <w:contextualSpacing w:val="0"/>
        <w:jc w:val="both"/>
        <w:rPr>
          <w:sz w:val="28"/>
          <w:szCs w:val="28"/>
          <w:u w:val="none"/>
        </w:rPr>
      </w:pPr>
      <w:r>
        <w:rPr>
          <w:color w:val="FF0000"/>
          <w:sz w:val="28"/>
          <w:szCs w:val="28"/>
        </w:rPr>
        <w:t xml:space="preserve"> </w:t>
      </w:r>
      <w:r>
        <w:rPr>
          <w:sz w:val="28"/>
          <w:szCs w:val="28"/>
          <w:lang w:eastAsia="ru-RU"/>
        </w:rPr>
        <w:t>МОБУ «</w:t>
      </w:r>
      <w:proofErr w:type="spellStart"/>
      <w:r>
        <w:rPr>
          <w:sz w:val="28"/>
          <w:szCs w:val="28"/>
          <w:lang w:eastAsia="ru-RU"/>
        </w:rPr>
        <w:t>Домбаровская</w:t>
      </w:r>
      <w:proofErr w:type="spellEnd"/>
      <w:r>
        <w:rPr>
          <w:sz w:val="28"/>
          <w:szCs w:val="28"/>
          <w:lang w:eastAsia="ru-RU"/>
        </w:rPr>
        <w:t xml:space="preserve"> СОШ №1» - п. Домбаровский </w:t>
      </w:r>
    </w:p>
    <w:p w:rsidR="001D0805" w:rsidRDefault="001D0805" w:rsidP="00707E99">
      <w:pPr>
        <w:pStyle w:val="a4"/>
        <w:widowControl w:val="0"/>
        <w:numPr>
          <w:ilvl w:val="0"/>
          <w:numId w:val="3"/>
        </w:numPr>
        <w:spacing w:after="0" w:line="240" w:lineRule="auto"/>
        <w:ind w:right="-3"/>
        <w:contextualSpacing w:val="0"/>
        <w:jc w:val="both"/>
        <w:rPr>
          <w:rFonts w:ascii="Calibri" w:hAnsi="Calibri"/>
          <w:sz w:val="28"/>
          <w:szCs w:val="28"/>
          <w:lang w:eastAsia="ru-RU"/>
        </w:rPr>
      </w:pPr>
      <w:r>
        <w:rPr>
          <w:sz w:val="28"/>
          <w:szCs w:val="28"/>
        </w:rPr>
        <w:t>МОБУ «</w:t>
      </w:r>
      <w:proofErr w:type="spellStart"/>
      <w:r>
        <w:rPr>
          <w:sz w:val="28"/>
          <w:szCs w:val="28"/>
        </w:rPr>
        <w:t>Домбаровская</w:t>
      </w:r>
      <w:proofErr w:type="spellEnd"/>
      <w:r>
        <w:rPr>
          <w:sz w:val="28"/>
          <w:szCs w:val="28"/>
        </w:rPr>
        <w:t xml:space="preserve"> СОШ №2» - п. Домбаровский </w:t>
      </w:r>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rPr>
        <w:t>МОБУ «</w:t>
      </w:r>
      <w:proofErr w:type="spellStart"/>
      <w:r>
        <w:rPr>
          <w:sz w:val="28"/>
          <w:szCs w:val="28"/>
        </w:rPr>
        <w:t>Домбаровская</w:t>
      </w:r>
      <w:proofErr w:type="spellEnd"/>
      <w:r>
        <w:rPr>
          <w:sz w:val="28"/>
          <w:szCs w:val="28"/>
        </w:rPr>
        <w:t xml:space="preserve"> ООШ №3» - п. Домбаровский </w:t>
      </w:r>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rPr>
        <w:t>МОБУ ООШ п. Прибрежный</w:t>
      </w:r>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rPr>
        <w:t xml:space="preserve">МОБУ ООШ п. </w:t>
      </w:r>
      <w:proofErr w:type="spellStart"/>
      <w:r>
        <w:rPr>
          <w:sz w:val="28"/>
          <w:szCs w:val="28"/>
        </w:rPr>
        <w:t>Курмансай</w:t>
      </w:r>
      <w:proofErr w:type="spellEnd"/>
    </w:p>
    <w:p w:rsidR="007C7C67" w:rsidRDefault="007C7C67" w:rsidP="00707E99">
      <w:pPr>
        <w:pStyle w:val="a4"/>
        <w:widowControl w:val="0"/>
        <w:numPr>
          <w:ilvl w:val="0"/>
          <w:numId w:val="3"/>
        </w:numPr>
        <w:spacing w:after="0" w:line="240" w:lineRule="auto"/>
        <w:contextualSpacing w:val="0"/>
        <w:jc w:val="both"/>
        <w:rPr>
          <w:sz w:val="28"/>
          <w:szCs w:val="28"/>
        </w:rPr>
      </w:pPr>
      <w:r>
        <w:rPr>
          <w:sz w:val="28"/>
          <w:szCs w:val="28"/>
        </w:rPr>
        <w:t xml:space="preserve">МОБУ ООШ с. </w:t>
      </w:r>
      <w:proofErr w:type="spellStart"/>
      <w:r>
        <w:rPr>
          <w:sz w:val="28"/>
          <w:szCs w:val="28"/>
        </w:rPr>
        <w:t>Богоявленка</w:t>
      </w:r>
      <w:proofErr w:type="spellEnd"/>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lang w:eastAsia="ru-RU"/>
        </w:rPr>
        <w:t>МДОБУ Детский сад «Светлячок»</w:t>
      </w:r>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lang w:eastAsia="ru-RU"/>
        </w:rPr>
        <w:t>МДОБУ Детский сад «Сказка»</w:t>
      </w:r>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lang w:eastAsia="ru-RU"/>
        </w:rPr>
        <w:t>МДОБУ Детский сад «Солнышко»</w:t>
      </w:r>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lang w:eastAsia="ru-RU"/>
        </w:rPr>
        <w:t>МДОБУ Детский сад «</w:t>
      </w:r>
      <w:r w:rsidR="007C7C67">
        <w:rPr>
          <w:sz w:val="28"/>
          <w:szCs w:val="28"/>
          <w:lang w:eastAsia="ru-RU"/>
        </w:rPr>
        <w:t>Теремок»</w:t>
      </w:r>
    </w:p>
    <w:p w:rsidR="001D0805" w:rsidRDefault="001D0805" w:rsidP="00707E99">
      <w:pPr>
        <w:pStyle w:val="a4"/>
        <w:widowControl w:val="0"/>
        <w:numPr>
          <w:ilvl w:val="0"/>
          <w:numId w:val="3"/>
        </w:numPr>
        <w:spacing w:after="0" w:line="240" w:lineRule="auto"/>
        <w:contextualSpacing w:val="0"/>
        <w:jc w:val="both"/>
        <w:rPr>
          <w:sz w:val="28"/>
          <w:szCs w:val="28"/>
        </w:rPr>
      </w:pPr>
      <w:r>
        <w:rPr>
          <w:sz w:val="28"/>
          <w:szCs w:val="28"/>
          <w:lang w:eastAsia="ru-RU"/>
        </w:rPr>
        <w:t>МДОБУ Детский сад «Лесная Сказка»</w:t>
      </w:r>
    </w:p>
    <w:p w:rsidR="007C7C67" w:rsidRDefault="007C7C67" w:rsidP="00707E99">
      <w:pPr>
        <w:pStyle w:val="a4"/>
        <w:widowControl w:val="0"/>
        <w:spacing w:after="0" w:line="240" w:lineRule="auto"/>
        <w:ind w:left="709"/>
        <w:jc w:val="both"/>
        <w:rPr>
          <w:sz w:val="28"/>
          <w:szCs w:val="28"/>
        </w:rPr>
      </w:pPr>
    </w:p>
    <w:p w:rsidR="001D0805" w:rsidRDefault="001D0805" w:rsidP="001D0805">
      <w:pPr>
        <w:ind w:firstLine="720"/>
        <w:jc w:val="both"/>
        <w:rPr>
          <w:rFonts w:ascii="Times New Roman" w:hAnsi="Times New Roman" w:cs="Times New Roman"/>
          <w:b/>
          <w:bCs/>
          <w:color w:val="auto"/>
        </w:rPr>
      </w:pPr>
      <w:r>
        <w:rPr>
          <w:rFonts w:ascii="Times New Roman" w:hAnsi="Times New Roman" w:cs="Times New Roman"/>
          <w:b/>
          <w:bCs/>
          <w:color w:val="auto"/>
        </w:rPr>
        <w:lastRenderedPageBreak/>
        <w:t xml:space="preserve">Таблица -2 Данные о дошкольных учреждениях и общеобразовательных школах в МО Домбаровский поссовет. </w:t>
      </w:r>
    </w:p>
    <w:p w:rsidR="001D0805" w:rsidRDefault="001D0805" w:rsidP="001D0805">
      <w:pPr>
        <w:ind w:firstLine="720"/>
        <w:jc w:val="both"/>
        <w:rPr>
          <w:rFonts w:cs="Times New Roman"/>
          <w:bCs/>
          <w:i/>
          <w:color w:val="auto"/>
          <w:szCs w:val="28"/>
        </w:rPr>
      </w:pPr>
    </w:p>
    <w:tbl>
      <w:tblPr>
        <w:tblW w:w="8790" w:type="dxa"/>
        <w:tblInd w:w="-34" w:type="dxa"/>
        <w:tblLayout w:type="fixed"/>
        <w:tblLook w:val="04A0" w:firstRow="1" w:lastRow="0" w:firstColumn="1" w:lastColumn="0" w:noHBand="0" w:noVBand="1"/>
      </w:tblPr>
      <w:tblGrid>
        <w:gridCol w:w="714"/>
        <w:gridCol w:w="2485"/>
        <w:gridCol w:w="2075"/>
        <w:gridCol w:w="1106"/>
        <w:gridCol w:w="1134"/>
        <w:gridCol w:w="1276"/>
      </w:tblGrid>
      <w:tr w:rsidR="001D0805" w:rsidTr="007C7C67">
        <w:trPr>
          <w:trHeight w:val="724"/>
        </w:trPr>
        <w:tc>
          <w:tcPr>
            <w:tcW w:w="714" w:type="dxa"/>
            <w:vMerge w:val="restart"/>
            <w:tcBorders>
              <w:top w:val="single" w:sz="4" w:space="0" w:color="000000"/>
              <w:left w:val="single" w:sz="4" w:space="0" w:color="000000"/>
              <w:bottom w:val="single" w:sz="4" w:space="0" w:color="000000"/>
              <w:right w:val="nil"/>
            </w:tcBorders>
            <w:shd w:val="clear" w:color="auto" w:fill="EAF1DD"/>
            <w:vAlign w:val="center"/>
            <w:hideMark/>
          </w:tcPr>
          <w:p w:rsidR="001D0805" w:rsidRDefault="001D0805">
            <w:pPr>
              <w:pStyle w:val="ConsTitle"/>
              <w:widowControl/>
              <w:snapToGrid w:val="0"/>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w:t>
            </w:r>
          </w:p>
          <w:p w:rsidR="001D0805" w:rsidRDefault="001D0805">
            <w:pPr>
              <w:pStyle w:val="ConsTitle"/>
              <w:widowControl/>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п/п</w:t>
            </w:r>
          </w:p>
        </w:tc>
        <w:tc>
          <w:tcPr>
            <w:tcW w:w="2485" w:type="dxa"/>
            <w:vMerge w:val="restart"/>
            <w:tcBorders>
              <w:top w:val="single" w:sz="4" w:space="0" w:color="000000"/>
              <w:left w:val="single" w:sz="4" w:space="0" w:color="000000"/>
              <w:bottom w:val="single" w:sz="4" w:space="0" w:color="000000"/>
              <w:right w:val="nil"/>
            </w:tcBorders>
            <w:shd w:val="clear" w:color="auto" w:fill="EAF1DD"/>
            <w:vAlign w:val="center"/>
            <w:hideMark/>
          </w:tcPr>
          <w:p w:rsidR="001D0805" w:rsidRDefault="001D0805">
            <w:pPr>
              <w:pStyle w:val="ConsTitle"/>
              <w:widowControl/>
              <w:snapToGrid w:val="0"/>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Наименование сельского поселения/населенного пункта</w:t>
            </w:r>
          </w:p>
        </w:tc>
        <w:tc>
          <w:tcPr>
            <w:tcW w:w="2075" w:type="dxa"/>
            <w:vMerge w:val="restart"/>
            <w:tcBorders>
              <w:top w:val="single" w:sz="4" w:space="0" w:color="000000"/>
              <w:left w:val="single" w:sz="4" w:space="0" w:color="000000"/>
              <w:bottom w:val="single" w:sz="4" w:space="0" w:color="000000"/>
              <w:right w:val="nil"/>
            </w:tcBorders>
            <w:shd w:val="clear" w:color="auto" w:fill="EAF1DD"/>
            <w:vAlign w:val="center"/>
            <w:hideMark/>
          </w:tcPr>
          <w:p w:rsidR="001D0805" w:rsidRDefault="001D0805">
            <w:pPr>
              <w:pStyle w:val="ConsTitle"/>
              <w:widowControl/>
              <w:snapToGrid w:val="0"/>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Наименование объекта</w:t>
            </w:r>
          </w:p>
        </w:tc>
        <w:tc>
          <w:tcPr>
            <w:tcW w:w="1106" w:type="dxa"/>
            <w:vMerge w:val="restart"/>
            <w:tcBorders>
              <w:top w:val="single" w:sz="4" w:space="0" w:color="000000"/>
              <w:left w:val="single" w:sz="4" w:space="0" w:color="000000"/>
              <w:bottom w:val="single" w:sz="4" w:space="0" w:color="000000"/>
              <w:right w:val="nil"/>
            </w:tcBorders>
            <w:shd w:val="clear" w:color="auto" w:fill="EAF1DD"/>
            <w:vAlign w:val="center"/>
            <w:hideMark/>
          </w:tcPr>
          <w:p w:rsidR="001D0805" w:rsidRDefault="001D0805">
            <w:pPr>
              <w:pStyle w:val="ConsTitle"/>
              <w:widowControl/>
              <w:snapToGrid w:val="0"/>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Кол-во</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EAF1DD"/>
            <w:vAlign w:val="center"/>
            <w:hideMark/>
          </w:tcPr>
          <w:p w:rsidR="001D0805" w:rsidRDefault="001D0805">
            <w:pPr>
              <w:pStyle w:val="ConsTitle"/>
              <w:widowControl/>
              <w:snapToGrid w:val="0"/>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Мощность (мест)</w:t>
            </w:r>
          </w:p>
        </w:tc>
      </w:tr>
      <w:tr w:rsidR="001D0805" w:rsidTr="007C7C67">
        <w:trPr>
          <w:trHeight w:val="610"/>
        </w:trPr>
        <w:tc>
          <w:tcPr>
            <w:tcW w:w="714" w:type="dxa"/>
            <w:vMerge/>
            <w:tcBorders>
              <w:top w:val="single" w:sz="4" w:space="0" w:color="000000"/>
              <w:left w:val="single" w:sz="4" w:space="0" w:color="000000"/>
              <w:bottom w:val="single" w:sz="4" w:space="0" w:color="000000"/>
              <w:right w:val="nil"/>
            </w:tcBorders>
            <w:vAlign w:val="center"/>
            <w:hideMark/>
          </w:tcPr>
          <w:p w:rsidR="001D0805" w:rsidRDefault="001D0805">
            <w:pPr>
              <w:rPr>
                <w:rFonts w:ascii="Times New Roman" w:eastAsia="Arial" w:hAnsi="Times New Roman" w:cs="Times New Roman"/>
                <w:color w:val="auto"/>
                <w:sz w:val="28"/>
                <w:szCs w:val="28"/>
                <w:lang w:eastAsia="ar-SA"/>
              </w:rPr>
            </w:pPr>
          </w:p>
        </w:tc>
        <w:tc>
          <w:tcPr>
            <w:tcW w:w="2485" w:type="dxa"/>
            <w:vMerge/>
            <w:tcBorders>
              <w:top w:val="single" w:sz="4" w:space="0" w:color="000000"/>
              <w:left w:val="single" w:sz="4" w:space="0" w:color="000000"/>
              <w:bottom w:val="single" w:sz="4" w:space="0" w:color="000000"/>
              <w:right w:val="nil"/>
            </w:tcBorders>
            <w:vAlign w:val="center"/>
            <w:hideMark/>
          </w:tcPr>
          <w:p w:rsidR="001D0805" w:rsidRDefault="001D0805">
            <w:pPr>
              <w:rPr>
                <w:rFonts w:ascii="Times New Roman" w:eastAsia="Arial" w:hAnsi="Times New Roman" w:cs="Times New Roman"/>
                <w:color w:val="auto"/>
                <w:sz w:val="28"/>
                <w:szCs w:val="28"/>
                <w:lang w:eastAsia="ar-SA"/>
              </w:rPr>
            </w:pPr>
          </w:p>
        </w:tc>
        <w:tc>
          <w:tcPr>
            <w:tcW w:w="2075" w:type="dxa"/>
            <w:vMerge/>
            <w:tcBorders>
              <w:top w:val="single" w:sz="4" w:space="0" w:color="000000"/>
              <w:left w:val="single" w:sz="4" w:space="0" w:color="000000"/>
              <w:bottom w:val="single" w:sz="4" w:space="0" w:color="000000"/>
              <w:right w:val="nil"/>
            </w:tcBorders>
            <w:vAlign w:val="center"/>
            <w:hideMark/>
          </w:tcPr>
          <w:p w:rsidR="001D0805" w:rsidRDefault="001D0805">
            <w:pPr>
              <w:rPr>
                <w:rFonts w:ascii="Times New Roman" w:eastAsia="Arial" w:hAnsi="Times New Roman" w:cs="Times New Roman"/>
                <w:color w:val="auto"/>
                <w:sz w:val="28"/>
                <w:szCs w:val="28"/>
                <w:lang w:eastAsia="ar-SA"/>
              </w:rPr>
            </w:pPr>
          </w:p>
        </w:tc>
        <w:tc>
          <w:tcPr>
            <w:tcW w:w="1106" w:type="dxa"/>
            <w:vMerge/>
            <w:tcBorders>
              <w:top w:val="single" w:sz="4" w:space="0" w:color="000000"/>
              <w:left w:val="single" w:sz="4" w:space="0" w:color="000000"/>
              <w:bottom w:val="single" w:sz="4" w:space="0" w:color="000000"/>
              <w:right w:val="nil"/>
            </w:tcBorders>
            <w:vAlign w:val="center"/>
            <w:hideMark/>
          </w:tcPr>
          <w:p w:rsidR="001D0805" w:rsidRDefault="001D0805">
            <w:pPr>
              <w:rPr>
                <w:rFonts w:ascii="Times New Roman" w:eastAsia="Arial" w:hAnsi="Times New Roman" w:cs="Times New Roman"/>
                <w:color w:val="auto"/>
                <w:sz w:val="28"/>
                <w:szCs w:val="28"/>
                <w:lang w:eastAsia="ar-SA"/>
              </w:rPr>
            </w:pPr>
          </w:p>
        </w:tc>
        <w:tc>
          <w:tcPr>
            <w:tcW w:w="1134" w:type="dxa"/>
            <w:tcBorders>
              <w:top w:val="single" w:sz="4" w:space="0" w:color="000000"/>
              <w:left w:val="single" w:sz="4" w:space="0" w:color="000000"/>
              <w:bottom w:val="single" w:sz="4" w:space="0" w:color="000000"/>
              <w:right w:val="nil"/>
            </w:tcBorders>
            <w:shd w:val="clear" w:color="auto" w:fill="EAF1DD"/>
            <w:vAlign w:val="center"/>
            <w:hideMark/>
          </w:tcPr>
          <w:p w:rsidR="001D0805" w:rsidRDefault="001D0805">
            <w:pPr>
              <w:pStyle w:val="ConsTitle"/>
              <w:widowControl/>
              <w:snapToGrid w:val="0"/>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проект</w:t>
            </w:r>
          </w:p>
        </w:tc>
        <w:tc>
          <w:tcPr>
            <w:tcW w:w="1276"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1D0805" w:rsidRDefault="001D0805">
            <w:pPr>
              <w:pStyle w:val="ConsTitle"/>
              <w:widowControl/>
              <w:snapToGrid w:val="0"/>
              <w:ind w:right="0"/>
              <w:jc w:val="center"/>
              <w:rPr>
                <w:rFonts w:ascii="Times New Roman" w:hAnsi="Times New Roman" w:cs="Times New Roman"/>
                <w:b w:val="0"/>
                <w:bCs w:val="0"/>
                <w:sz w:val="28"/>
                <w:szCs w:val="28"/>
              </w:rPr>
            </w:pPr>
            <w:r>
              <w:rPr>
                <w:rFonts w:ascii="Times New Roman" w:hAnsi="Times New Roman" w:cs="Times New Roman"/>
                <w:b w:val="0"/>
                <w:bCs w:val="0"/>
                <w:sz w:val="28"/>
                <w:szCs w:val="28"/>
              </w:rPr>
              <w:t>факт</w:t>
            </w:r>
          </w:p>
        </w:tc>
      </w:tr>
      <w:tr w:rsidR="00AE6B9D" w:rsidRPr="00AE6B9D" w:rsidTr="007C7C67">
        <w:tc>
          <w:tcPr>
            <w:tcW w:w="714" w:type="dxa"/>
            <w:vMerge w:val="restart"/>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tabs>
                <w:tab w:val="left" w:pos="105"/>
              </w:tabs>
              <w:snapToGrid w:val="0"/>
              <w:ind w:left="360" w:right="0"/>
              <w:rPr>
                <w:rFonts w:ascii="Times New Roman" w:hAnsi="Times New Roman" w:cs="Times New Roman"/>
                <w:b w:val="0"/>
                <w:bCs w:val="0"/>
                <w:sz w:val="28"/>
                <w:szCs w:val="28"/>
              </w:rPr>
            </w:pPr>
            <w:r w:rsidRPr="00AE6B9D">
              <w:rPr>
                <w:rFonts w:ascii="Times New Roman" w:hAnsi="Times New Roman" w:cs="Times New Roman"/>
                <w:b w:val="0"/>
                <w:bCs w:val="0"/>
                <w:sz w:val="28"/>
                <w:szCs w:val="28"/>
              </w:rPr>
              <w:t>1</w:t>
            </w:r>
          </w:p>
        </w:tc>
        <w:tc>
          <w:tcPr>
            <w:tcW w:w="2485" w:type="dxa"/>
            <w:vMerge w:val="restart"/>
            <w:tcBorders>
              <w:top w:val="single" w:sz="4" w:space="0" w:color="000000"/>
              <w:left w:val="single" w:sz="4" w:space="0" w:color="000000"/>
              <w:bottom w:val="single" w:sz="4" w:space="0" w:color="000000"/>
              <w:right w:val="nil"/>
            </w:tcBorders>
          </w:tcPr>
          <w:p w:rsidR="001D0805" w:rsidRPr="00AE6B9D" w:rsidRDefault="001D0805">
            <w:pPr>
              <w:widowControl w:val="0"/>
              <w:tabs>
                <w:tab w:val="left" w:pos="284"/>
                <w:tab w:val="left" w:pos="993"/>
                <w:tab w:val="left" w:pos="1418"/>
              </w:tabs>
              <w:autoSpaceDE w:val="0"/>
              <w:spacing w:line="360" w:lineRule="auto"/>
              <w:jc w:val="both"/>
              <w:rPr>
                <w:rFonts w:ascii="Times New Roman" w:hAnsi="Times New Roman" w:cs="Times New Roman"/>
                <w:color w:val="auto"/>
                <w:sz w:val="28"/>
                <w:szCs w:val="28"/>
              </w:rPr>
            </w:pPr>
            <w:r w:rsidRPr="00AE6B9D">
              <w:rPr>
                <w:rFonts w:ascii="Times New Roman" w:hAnsi="Times New Roman" w:cs="Times New Roman"/>
                <w:color w:val="auto"/>
                <w:sz w:val="28"/>
                <w:szCs w:val="28"/>
              </w:rPr>
              <w:t>п. Домбаровский</w:t>
            </w:r>
          </w:p>
          <w:p w:rsidR="001D0805" w:rsidRPr="00AE6B9D" w:rsidRDefault="001D0805">
            <w:pPr>
              <w:pStyle w:val="ConsTitle"/>
              <w:widowControl/>
              <w:snapToGrid w:val="0"/>
              <w:ind w:right="0"/>
              <w:rPr>
                <w:rFonts w:ascii="Times New Roman" w:hAnsi="Times New Roman" w:cs="Times New Roman"/>
                <w:b w:val="0"/>
                <w:bCs w:val="0"/>
                <w:sz w:val="28"/>
                <w:szCs w:val="28"/>
              </w:rPr>
            </w:pPr>
          </w:p>
        </w:tc>
        <w:tc>
          <w:tcPr>
            <w:tcW w:w="2075"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ДДУ</w:t>
            </w:r>
          </w:p>
        </w:tc>
        <w:tc>
          <w:tcPr>
            <w:tcW w:w="1106"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6</w:t>
            </w:r>
          </w:p>
        </w:tc>
        <w:tc>
          <w:tcPr>
            <w:tcW w:w="1134"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592</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AA5A33" w:rsidRDefault="00AA5A33" w:rsidP="00AA5A33">
            <w:pPr>
              <w:pStyle w:val="ConsTitle"/>
              <w:widowControl/>
              <w:snapToGrid w:val="0"/>
              <w:ind w:right="0"/>
              <w:jc w:val="center"/>
              <w:rPr>
                <w:rFonts w:ascii="Times New Roman" w:hAnsi="Times New Roman" w:cs="Times New Roman"/>
                <w:b w:val="0"/>
                <w:bCs w:val="0"/>
                <w:sz w:val="28"/>
                <w:szCs w:val="28"/>
              </w:rPr>
            </w:pPr>
            <w:r w:rsidRPr="00AA5A33">
              <w:rPr>
                <w:rFonts w:ascii="Times New Roman" w:hAnsi="Times New Roman" w:cs="Times New Roman"/>
                <w:b w:val="0"/>
                <w:bCs w:val="0"/>
                <w:sz w:val="28"/>
                <w:szCs w:val="28"/>
              </w:rPr>
              <w:t>360</w:t>
            </w:r>
          </w:p>
        </w:tc>
      </w:tr>
      <w:tr w:rsidR="00AE6B9D" w:rsidRPr="00AE6B9D" w:rsidTr="007C7C67">
        <w:tc>
          <w:tcPr>
            <w:tcW w:w="714" w:type="dxa"/>
            <w:vMerge/>
            <w:tcBorders>
              <w:top w:val="single" w:sz="4" w:space="0" w:color="000000"/>
              <w:left w:val="single" w:sz="4" w:space="0" w:color="000000"/>
              <w:bottom w:val="single" w:sz="4" w:space="0" w:color="000000"/>
              <w:right w:val="nil"/>
            </w:tcBorders>
            <w:vAlign w:val="center"/>
            <w:hideMark/>
          </w:tcPr>
          <w:p w:rsidR="001D0805" w:rsidRPr="00AE6B9D" w:rsidRDefault="001D0805">
            <w:pPr>
              <w:rPr>
                <w:rFonts w:ascii="Times New Roman" w:eastAsia="Arial" w:hAnsi="Times New Roman" w:cs="Times New Roman"/>
                <w:color w:val="auto"/>
                <w:sz w:val="28"/>
                <w:szCs w:val="28"/>
                <w:lang w:eastAsia="ar-SA"/>
              </w:rPr>
            </w:pPr>
          </w:p>
        </w:tc>
        <w:tc>
          <w:tcPr>
            <w:tcW w:w="2485" w:type="dxa"/>
            <w:vMerge/>
            <w:tcBorders>
              <w:top w:val="single" w:sz="4" w:space="0" w:color="000000"/>
              <w:left w:val="single" w:sz="4" w:space="0" w:color="000000"/>
              <w:bottom w:val="single" w:sz="4" w:space="0" w:color="000000"/>
              <w:right w:val="nil"/>
            </w:tcBorders>
            <w:vAlign w:val="center"/>
            <w:hideMark/>
          </w:tcPr>
          <w:p w:rsidR="001D0805" w:rsidRPr="00AE6B9D" w:rsidRDefault="001D0805">
            <w:pPr>
              <w:rPr>
                <w:rFonts w:ascii="Times New Roman" w:eastAsia="Arial" w:hAnsi="Times New Roman" w:cs="Times New Roman"/>
                <w:color w:val="auto"/>
                <w:sz w:val="28"/>
                <w:szCs w:val="28"/>
                <w:lang w:eastAsia="ar-SA"/>
              </w:rPr>
            </w:pPr>
          </w:p>
        </w:tc>
        <w:tc>
          <w:tcPr>
            <w:tcW w:w="2075"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школы</w:t>
            </w:r>
          </w:p>
        </w:tc>
        <w:tc>
          <w:tcPr>
            <w:tcW w:w="1106"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3</w:t>
            </w:r>
          </w:p>
        </w:tc>
        <w:tc>
          <w:tcPr>
            <w:tcW w:w="1134"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1300</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AC7CF3" w:rsidRDefault="00AE6B9D">
            <w:pPr>
              <w:pStyle w:val="ConsTitle"/>
              <w:widowControl/>
              <w:snapToGrid w:val="0"/>
              <w:ind w:right="0"/>
              <w:jc w:val="center"/>
              <w:rPr>
                <w:rFonts w:ascii="Times New Roman" w:hAnsi="Times New Roman" w:cs="Times New Roman"/>
                <w:b w:val="0"/>
                <w:bCs w:val="0"/>
                <w:color w:val="FF0000"/>
                <w:sz w:val="28"/>
                <w:szCs w:val="28"/>
              </w:rPr>
            </w:pPr>
            <w:r w:rsidRPr="00BD6986">
              <w:rPr>
                <w:rFonts w:ascii="Times New Roman" w:hAnsi="Times New Roman" w:cs="Times New Roman"/>
                <w:b w:val="0"/>
                <w:bCs w:val="0"/>
                <w:sz w:val="28"/>
                <w:szCs w:val="28"/>
              </w:rPr>
              <w:t>1185</w:t>
            </w:r>
          </w:p>
        </w:tc>
      </w:tr>
      <w:tr w:rsidR="00AE6B9D" w:rsidRPr="00AE6B9D" w:rsidTr="007C7C67">
        <w:tc>
          <w:tcPr>
            <w:tcW w:w="714" w:type="dxa"/>
            <w:tcBorders>
              <w:top w:val="single" w:sz="4" w:space="0" w:color="000000"/>
              <w:left w:val="single" w:sz="4" w:space="0" w:color="000000"/>
              <w:bottom w:val="nil"/>
              <w:right w:val="nil"/>
            </w:tcBorders>
            <w:vAlign w:val="center"/>
            <w:hideMark/>
          </w:tcPr>
          <w:p w:rsidR="001D0805" w:rsidRPr="00AE6B9D" w:rsidRDefault="001D0805">
            <w:pPr>
              <w:jc w:val="right"/>
              <w:rPr>
                <w:rFonts w:ascii="Times New Roman" w:eastAsia="Arial" w:hAnsi="Times New Roman" w:cs="Times New Roman"/>
                <w:color w:val="auto"/>
                <w:sz w:val="28"/>
                <w:szCs w:val="28"/>
              </w:rPr>
            </w:pPr>
            <w:r w:rsidRPr="00AE6B9D">
              <w:rPr>
                <w:rFonts w:ascii="Times New Roman" w:eastAsia="Arial" w:hAnsi="Times New Roman" w:cs="Times New Roman"/>
                <w:color w:val="auto"/>
                <w:sz w:val="28"/>
                <w:szCs w:val="28"/>
              </w:rPr>
              <w:t>2</w:t>
            </w:r>
          </w:p>
        </w:tc>
        <w:tc>
          <w:tcPr>
            <w:tcW w:w="2485" w:type="dxa"/>
            <w:tcBorders>
              <w:top w:val="single" w:sz="4" w:space="0" w:color="000000"/>
              <w:left w:val="single" w:sz="4" w:space="0" w:color="000000"/>
              <w:bottom w:val="nil"/>
              <w:right w:val="nil"/>
            </w:tcBorders>
            <w:vAlign w:val="center"/>
            <w:hideMark/>
          </w:tcPr>
          <w:p w:rsidR="001D0805" w:rsidRPr="00AE6B9D" w:rsidRDefault="001D0805">
            <w:pPr>
              <w:rPr>
                <w:rFonts w:ascii="Times New Roman" w:eastAsia="Arial" w:hAnsi="Times New Roman" w:cs="Times New Roman"/>
                <w:color w:val="auto"/>
                <w:sz w:val="28"/>
                <w:szCs w:val="28"/>
              </w:rPr>
            </w:pPr>
            <w:r w:rsidRPr="00AE6B9D">
              <w:rPr>
                <w:rFonts w:ascii="Times New Roman" w:eastAsia="Arial" w:hAnsi="Times New Roman" w:cs="Times New Roman"/>
                <w:color w:val="auto"/>
                <w:sz w:val="28"/>
                <w:szCs w:val="28"/>
              </w:rPr>
              <w:t>п. Прибрежный</w:t>
            </w:r>
          </w:p>
        </w:tc>
        <w:tc>
          <w:tcPr>
            <w:tcW w:w="2075"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ДДУ</w:t>
            </w:r>
          </w:p>
        </w:tc>
        <w:tc>
          <w:tcPr>
            <w:tcW w:w="1106"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0</w:t>
            </w:r>
          </w:p>
        </w:tc>
        <w:tc>
          <w:tcPr>
            <w:tcW w:w="1134" w:type="dxa"/>
            <w:tcBorders>
              <w:top w:val="single" w:sz="4" w:space="0" w:color="000000"/>
              <w:left w:val="single" w:sz="4" w:space="0" w:color="000000"/>
              <w:bottom w:val="single" w:sz="4" w:space="0" w:color="000000"/>
              <w:right w:val="nil"/>
            </w:tcBorders>
            <w:hideMark/>
          </w:tcPr>
          <w:p w:rsidR="001D0805" w:rsidRPr="001C2228" w:rsidRDefault="001D0805">
            <w:pPr>
              <w:pStyle w:val="ConsTitle"/>
              <w:widowControl/>
              <w:snapToGrid w:val="0"/>
              <w:ind w:right="0"/>
              <w:jc w:val="center"/>
              <w:rPr>
                <w:rFonts w:ascii="Times New Roman" w:hAnsi="Times New Roman" w:cs="Times New Roman"/>
                <w:b w:val="0"/>
                <w:bCs w:val="0"/>
                <w:sz w:val="28"/>
                <w:szCs w:val="28"/>
              </w:rPr>
            </w:pPr>
            <w:r w:rsidRPr="001C2228">
              <w:rPr>
                <w:rFonts w:ascii="Times New Roman" w:hAnsi="Times New Roman" w:cs="Times New Roman"/>
                <w:b w:val="0"/>
                <w:bCs w:val="0"/>
                <w:sz w:val="28"/>
                <w:szCs w:val="28"/>
              </w:rPr>
              <w:t>0</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1C2228" w:rsidRDefault="001D0805">
            <w:pPr>
              <w:pStyle w:val="ConsTitle"/>
              <w:widowControl/>
              <w:snapToGrid w:val="0"/>
              <w:ind w:right="0"/>
              <w:jc w:val="center"/>
              <w:rPr>
                <w:rFonts w:ascii="Times New Roman" w:hAnsi="Times New Roman" w:cs="Times New Roman"/>
                <w:b w:val="0"/>
                <w:bCs w:val="0"/>
                <w:sz w:val="28"/>
                <w:szCs w:val="28"/>
              </w:rPr>
            </w:pPr>
            <w:r w:rsidRPr="001C2228">
              <w:rPr>
                <w:rFonts w:ascii="Times New Roman" w:hAnsi="Times New Roman" w:cs="Times New Roman"/>
                <w:b w:val="0"/>
                <w:bCs w:val="0"/>
                <w:sz w:val="28"/>
                <w:szCs w:val="28"/>
              </w:rPr>
              <w:t>0</w:t>
            </w:r>
          </w:p>
        </w:tc>
      </w:tr>
      <w:tr w:rsidR="00AE6B9D" w:rsidRPr="00AE6B9D" w:rsidTr="007C7C67">
        <w:tc>
          <w:tcPr>
            <w:tcW w:w="714" w:type="dxa"/>
            <w:tcBorders>
              <w:top w:val="nil"/>
              <w:left w:val="single" w:sz="4" w:space="0" w:color="000000"/>
              <w:bottom w:val="single" w:sz="4" w:space="0" w:color="000000"/>
              <w:right w:val="nil"/>
            </w:tcBorders>
            <w:vAlign w:val="center"/>
          </w:tcPr>
          <w:p w:rsidR="001D0805" w:rsidRPr="00AE6B9D" w:rsidRDefault="001D0805">
            <w:pPr>
              <w:jc w:val="right"/>
              <w:rPr>
                <w:rFonts w:ascii="Times New Roman" w:eastAsia="Arial" w:hAnsi="Times New Roman" w:cs="Times New Roman"/>
                <w:color w:val="auto"/>
                <w:sz w:val="28"/>
                <w:szCs w:val="28"/>
              </w:rPr>
            </w:pPr>
          </w:p>
        </w:tc>
        <w:tc>
          <w:tcPr>
            <w:tcW w:w="2485" w:type="dxa"/>
            <w:tcBorders>
              <w:top w:val="nil"/>
              <w:left w:val="single" w:sz="4" w:space="0" w:color="000000"/>
              <w:bottom w:val="single" w:sz="4" w:space="0" w:color="000000"/>
              <w:right w:val="nil"/>
            </w:tcBorders>
            <w:vAlign w:val="center"/>
          </w:tcPr>
          <w:p w:rsidR="001D0805" w:rsidRPr="00AE6B9D" w:rsidRDefault="001D0805">
            <w:pPr>
              <w:rPr>
                <w:rFonts w:ascii="Times New Roman" w:eastAsia="Arial" w:hAnsi="Times New Roman" w:cs="Times New Roman"/>
                <w:color w:val="auto"/>
                <w:sz w:val="28"/>
                <w:szCs w:val="28"/>
              </w:rPr>
            </w:pPr>
          </w:p>
        </w:tc>
        <w:tc>
          <w:tcPr>
            <w:tcW w:w="2075"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школы</w:t>
            </w:r>
          </w:p>
        </w:tc>
        <w:tc>
          <w:tcPr>
            <w:tcW w:w="1106"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1</w:t>
            </w:r>
          </w:p>
        </w:tc>
        <w:tc>
          <w:tcPr>
            <w:tcW w:w="1134" w:type="dxa"/>
            <w:tcBorders>
              <w:top w:val="single" w:sz="4" w:space="0" w:color="000000"/>
              <w:left w:val="single" w:sz="4" w:space="0" w:color="000000"/>
              <w:bottom w:val="single" w:sz="4" w:space="0" w:color="000000"/>
              <w:right w:val="nil"/>
            </w:tcBorders>
            <w:hideMark/>
          </w:tcPr>
          <w:p w:rsidR="001D0805" w:rsidRPr="001C2228" w:rsidRDefault="001D0805">
            <w:pPr>
              <w:pStyle w:val="ConsTitle"/>
              <w:widowControl/>
              <w:snapToGrid w:val="0"/>
              <w:ind w:right="0"/>
              <w:jc w:val="center"/>
              <w:rPr>
                <w:rFonts w:ascii="Times New Roman" w:hAnsi="Times New Roman" w:cs="Times New Roman"/>
                <w:b w:val="0"/>
                <w:bCs w:val="0"/>
                <w:sz w:val="28"/>
                <w:szCs w:val="28"/>
              </w:rPr>
            </w:pPr>
            <w:r w:rsidRPr="001C2228">
              <w:rPr>
                <w:rFonts w:ascii="Times New Roman" w:hAnsi="Times New Roman" w:cs="Times New Roman"/>
                <w:b w:val="0"/>
                <w:bCs w:val="0"/>
                <w:sz w:val="28"/>
                <w:szCs w:val="28"/>
              </w:rPr>
              <w:t>70</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1C2228" w:rsidRDefault="001C2228">
            <w:pPr>
              <w:pStyle w:val="ConsTitle"/>
              <w:widowControl/>
              <w:snapToGrid w:val="0"/>
              <w:ind w:right="0"/>
              <w:jc w:val="center"/>
              <w:rPr>
                <w:rFonts w:ascii="Times New Roman" w:hAnsi="Times New Roman" w:cs="Times New Roman"/>
                <w:b w:val="0"/>
                <w:bCs w:val="0"/>
                <w:sz w:val="28"/>
                <w:szCs w:val="28"/>
              </w:rPr>
            </w:pPr>
            <w:r w:rsidRPr="001C2228">
              <w:rPr>
                <w:rFonts w:ascii="Times New Roman" w:hAnsi="Times New Roman" w:cs="Times New Roman"/>
                <w:b w:val="0"/>
                <w:bCs w:val="0"/>
                <w:sz w:val="28"/>
                <w:szCs w:val="28"/>
              </w:rPr>
              <w:t>16</w:t>
            </w:r>
          </w:p>
        </w:tc>
      </w:tr>
      <w:tr w:rsidR="00F03236" w:rsidRPr="00F03236" w:rsidTr="007C7C67">
        <w:tc>
          <w:tcPr>
            <w:tcW w:w="714" w:type="dxa"/>
            <w:tcBorders>
              <w:top w:val="single" w:sz="4" w:space="0" w:color="000000"/>
              <w:left w:val="single" w:sz="4" w:space="0" w:color="000000"/>
              <w:bottom w:val="nil"/>
              <w:right w:val="nil"/>
            </w:tcBorders>
            <w:vAlign w:val="center"/>
            <w:hideMark/>
          </w:tcPr>
          <w:p w:rsidR="001D0805" w:rsidRPr="00F03236" w:rsidRDefault="007C7C67">
            <w:pPr>
              <w:jc w:val="right"/>
              <w:rPr>
                <w:rFonts w:ascii="Times New Roman" w:eastAsia="Arial" w:hAnsi="Times New Roman" w:cs="Times New Roman"/>
                <w:color w:val="auto"/>
                <w:sz w:val="28"/>
                <w:szCs w:val="28"/>
              </w:rPr>
            </w:pPr>
            <w:r w:rsidRPr="00F03236">
              <w:rPr>
                <w:rFonts w:ascii="Times New Roman" w:eastAsia="Arial" w:hAnsi="Times New Roman" w:cs="Times New Roman"/>
                <w:color w:val="auto"/>
                <w:sz w:val="28"/>
                <w:szCs w:val="28"/>
              </w:rPr>
              <w:t>3</w:t>
            </w:r>
          </w:p>
        </w:tc>
        <w:tc>
          <w:tcPr>
            <w:tcW w:w="2485" w:type="dxa"/>
            <w:tcBorders>
              <w:top w:val="single" w:sz="4" w:space="0" w:color="000000"/>
              <w:left w:val="single" w:sz="4" w:space="0" w:color="000000"/>
              <w:bottom w:val="nil"/>
              <w:right w:val="nil"/>
            </w:tcBorders>
            <w:vAlign w:val="center"/>
            <w:hideMark/>
          </w:tcPr>
          <w:p w:rsidR="001D0805" w:rsidRPr="00F03236" w:rsidRDefault="001D0805">
            <w:pPr>
              <w:rPr>
                <w:rFonts w:ascii="Times New Roman" w:eastAsia="Arial" w:hAnsi="Times New Roman" w:cs="Times New Roman"/>
                <w:color w:val="auto"/>
                <w:sz w:val="28"/>
                <w:szCs w:val="28"/>
              </w:rPr>
            </w:pPr>
            <w:r w:rsidRPr="00F03236">
              <w:rPr>
                <w:rFonts w:ascii="Times New Roman" w:eastAsia="Arial" w:hAnsi="Times New Roman" w:cs="Times New Roman"/>
                <w:color w:val="auto"/>
                <w:sz w:val="28"/>
                <w:szCs w:val="28"/>
              </w:rPr>
              <w:t xml:space="preserve">п. </w:t>
            </w:r>
            <w:proofErr w:type="spellStart"/>
            <w:r w:rsidRPr="00F03236">
              <w:rPr>
                <w:rFonts w:ascii="Times New Roman" w:eastAsia="Arial" w:hAnsi="Times New Roman" w:cs="Times New Roman"/>
                <w:color w:val="auto"/>
                <w:sz w:val="28"/>
                <w:szCs w:val="28"/>
              </w:rPr>
              <w:t>Курмансай</w:t>
            </w:r>
            <w:proofErr w:type="spellEnd"/>
          </w:p>
        </w:tc>
        <w:tc>
          <w:tcPr>
            <w:tcW w:w="2075" w:type="dxa"/>
            <w:tcBorders>
              <w:top w:val="single" w:sz="4" w:space="0" w:color="000000"/>
              <w:left w:val="single" w:sz="4" w:space="0" w:color="000000"/>
              <w:bottom w:val="single" w:sz="4" w:space="0" w:color="000000"/>
              <w:right w:val="nil"/>
            </w:tcBorders>
            <w:hideMark/>
          </w:tcPr>
          <w:p w:rsidR="001D0805" w:rsidRPr="00F03236" w:rsidRDefault="001D0805">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ДДУ</w:t>
            </w:r>
          </w:p>
        </w:tc>
        <w:tc>
          <w:tcPr>
            <w:tcW w:w="1106" w:type="dxa"/>
            <w:tcBorders>
              <w:top w:val="single" w:sz="4" w:space="0" w:color="000000"/>
              <w:left w:val="single" w:sz="4" w:space="0" w:color="000000"/>
              <w:bottom w:val="single" w:sz="4" w:space="0" w:color="000000"/>
              <w:right w:val="nil"/>
            </w:tcBorders>
            <w:hideMark/>
          </w:tcPr>
          <w:p w:rsidR="001D0805" w:rsidRPr="00F03236" w:rsidRDefault="001D0805">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0</w:t>
            </w:r>
          </w:p>
        </w:tc>
        <w:tc>
          <w:tcPr>
            <w:tcW w:w="1134" w:type="dxa"/>
            <w:tcBorders>
              <w:top w:val="single" w:sz="4" w:space="0" w:color="000000"/>
              <w:left w:val="single" w:sz="4" w:space="0" w:color="000000"/>
              <w:bottom w:val="single" w:sz="4" w:space="0" w:color="000000"/>
              <w:right w:val="nil"/>
            </w:tcBorders>
            <w:hideMark/>
          </w:tcPr>
          <w:p w:rsidR="001D0805" w:rsidRPr="00F03236" w:rsidRDefault="001D0805">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0</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F03236" w:rsidRDefault="001D0805">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0</w:t>
            </w:r>
          </w:p>
        </w:tc>
      </w:tr>
      <w:tr w:rsidR="00F03236" w:rsidRPr="00F03236" w:rsidTr="007C7C67">
        <w:tc>
          <w:tcPr>
            <w:tcW w:w="714" w:type="dxa"/>
            <w:tcBorders>
              <w:top w:val="nil"/>
              <w:left w:val="single" w:sz="4" w:space="0" w:color="000000"/>
              <w:bottom w:val="single" w:sz="4" w:space="0" w:color="000000"/>
              <w:right w:val="nil"/>
            </w:tcBorders>
            <w:vAlign w:val="center"/>
          </w:tcPr>
          <w:p w:rsidR="001D0805" w:rsidRPr="00F03236" w:rsidRDefault="001D0805">
            <w:pPr>
              <w:jc w:val="right"/>
              <w:rPr>
                <w:rFonts w:ascii="Times New Roman" w:eastAsia="Arial" w:hAnsi="Times New Roman" w:cs="Times New Roman"/>
                <w:color w:val="auto"/>
                <w:sz w:val="28"/>
                <w:szCs w:val="28"/>
              </w:rPr>
            </w:pPr>
          </w:p>
        </w:tc>
        <w:tc>
          <w:tcPr>
            <w:tcW w:w="2485" w:type="dxa"/>
            <w:tcBorders>
              <w:top w:val="nil"/>
              <w:left w:val="single" w:sz="4" w:space="0" w:color="000000"/>
              <w:bottom w:val="single" w:sz="4" w:space="0" w:color="000000"/>
              <w:right w:val="nil"/>
            </w:tcBorders>
            <w:vAlign w:val="center"/>
          </w:tcPr>
          <w:p w:rsidR="001D0805" w:rsidRPr="00F03236" w:rsidRDefault="001D0805">
            <w:pPr>
              <w:rPr>
                <w:rFonts w:ascii="Times New Roman" w:eastAsia="Arial" w:hAnsi="Times New Roman" w:cs="Times New Roman"/>
                <w:color w:val="auto"/>
                <w:sz w:val="28"/>
                <w:szCs w:val="28"/>
              </w:rPr>
            </w:pPr>
          </w:p>
        </w:tc>
        <w:tc>
          <w:tcPr>
            <w:tcW w:w="2075" w:type="dxa"/>
            <w:tcBorders>
              <w:top w:val="single" w:sz="4" w:space="0" w:color="000000"/>
              <w:left w:val="single" w:sz="4" w:space="0" w:color="000000"/>
              <w:bottom w:val="single" w:sz="4" w:space="0" w:color="000000"/>
              <w:right w:val="nil"/>
            </w:tcBorders>
            <w:hideMark/>
          </w:tcPr>
          <w:p w:rsidR="001D0805" w:rsidRPr="00F03236" w:rsidRDefault="001D0805">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школы</w:t>
            </w:r>
          </w:p>
        </w:tc>
        <w:tc>
          <w:tcPr>
            <w:tcW w:w="1106" w:type="dxa"/>
            <w:tcBorders>
              <w:top w:val="single" w:sz="4" w:space="0" w:color="000000"/>
              <w:left w:val="single" w:sz="4" w:space="0" w:color="000000"/>
              <w:bottom w:val="single" w:sz="4" w:space="0" w:color="000000"/>
              <w:right w:val="nil"/>
            </w:tcBorders>
            <w:hideMark/>
          </w:tcPr>
          <w:p w:rsidR="001D0805" w:rsidRPr="00F03236" w:rsidRDefault="001D0805">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1</w:t>
            </w:r>
          </w:p>
        </w:tc>
        <w:tc>
          <w:tcPr>
            <w:tcW w:w="1134" w:type="dxa"/>
            <w:tcBorders>
              <w:top w:val="single" w:sz="4" w:space="0" w:color="000000"/>
              <w:left w:val="single" w:sz="4" w:space="0" w:color="000000"/>
              <w:bottom w:val="single" w:sz="4" w:space="0" w:color="000000"/>
              <w:right w:val="nil"/>
            </w:tcBorders>
            <w:hideMark/>
          </w:tcPr>
          <w:p w:rsidR="001D0805" w:rsidRPr="00F03236" w:rsidRDefault="001D0805">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40</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F03236" w:rsidRDefault="00F03236">
            <w:pPr>
              <w:pStyle w:val="ConsTitle"/>
              <w:widowControl/>
              <w:snapToGrid w:val="0"/>
              <w:ind w:right="0"/>
              <w:jc w:val="center"/>
              <w:rPr>
                <w:rFonts w:ascii="Times New Roman" w:hAnsi="Times New Roman" w:cs="Times New Roman"/>
                <w:b w:val="0"/>
                <w:bCs w:val="0"/>
                <w:sz w:val="28"/>
                <w:szCs w:val="28"/>
              </w:rPr>
            </w:pPr>
            <w:r w:rsidRPr="00F03236">
              <w:rPr>
                <w:rFonts w:ascii="Times New Roman" w:hAnsi="Times New Roman" w:cs="Times New Roman"/>
                <w:b w:val="0"/>
                <w:bCs w:val="0"/>
                <w:sz w:val="28"/>
                <w:szCs w:val="28"/>
              </w:rPr>
              <w:t>6</w:t>
            </w:r>
          </w:p>
        </w:tc>
      </w:tr>
      <w:tr w:rsidR="00AE6B9D" w:rsidRPr="00AE6B9D" w:rsidTr="007C7C67">
        <w:tc>
          <w:tcPr>
            <w:tcW w:w="714" w:type="dxa"/>
            <w:tcBorders>
              <w:top w:val="single" w:sz="4" w:space="0" w:color="000000"/>
              <w:left w:val="single" w:sz="4" w:space="0" w:color="000000"/>
              <w:bottom w:val="nil"/>
              <w:right w:val="nil"/>
            </w:tcBorders>
            <w:vAlign w:val="center"/>
            <w:hideMark/>
          </w:tcPr>
          <w:p w:rsidR="001D0805" w:rsidRPr="00AE6B9D" w:rsidRDefault="007C7C67">
            <w:pPr>
              <w:jc w:val="right"/>
              <w:rPr>
                <w:rFonts w:ascii="Times New Roman" w:eastAsia="Arial" w:hAnsi="Times New Roman" w:cs="Times New Roman"/>
                <w:color w:val="auto"/>
                <w:sz w:val="28"/>
                <w:szCs w:val="28"/>
              </w:rPr>
            </w:pPr>
            <w:r w:rsidRPr="00AE6B9D">
              <w:rPr>
                <w:rFonts w:ascii="Times New Roman" w:eastAsia="Arial" w:hAnsi="Times New Roman" w:cs="Times New Roman"/>
                <w:color w:val="auto"/>
                <w:sz w:val="28"/>
                <w:szCs w:val="28"/>
              </w:rPr>
              <w:t>4</w:t>
            </w:r>
          </w:p>
        </w:tc>
        <w:tc>
          <w:tcPr>
            <w:tcW w:w="2485" w:type="dxa"/>
            <w:tcBorders>
              <w:top w:val="single" w:sz="4" w:space="0" w:color="000000"/>
              <w:left w:val="single" w:sz="4" w:space="0" w:color="000000"/>
              <w:bottom w:val="nil"/>
              <w:right w:val="nil"/>
            </w:tcBorders>
            <w:vAlign w:val="center"/>
            <w:hideMark/>
          </w:tcPr>
          <w:p w:rsidR="001D0805" w:rsidRPr="00AE6B9D" w:rsidRDefault="007C7C67">
            <w:pPr>
              <w:rPr>
                <w:rFonts w:ascii="Times New Roman" w:eastAsia="Arial" w:hAnsi="Times New Roman" w:cs="Times New Roman"/>
                <w:color w:val="auto"/>
                <w:sz w:val="28"/>
                <w:szCs w:val="28"/>
              </w:rPr>
            </w:pPr>
            <w:r w:rsidRPr="00AE6B9D">
              <w:rPr>
                <w:rFonts w:ascii="Times New Roman" w:eastAsia="Arial" w:hAnsi="Times New Roman" w:cs="Times New Roman"/>
                <w:color w:val="auto"/>
                <w:sz w:val="28"/>
                <w:szCs w:val="28"/>
              </w:rPr>
              <w:t xml:space="preserve">с. </w:t>
            </w:r>
            <w:proofErr w:type="spellStart"/>
            <w:r w:rsidRPr="00AE6B9D">
              <w:rPr>
                <w:rFonts w:ascii="Times New Roman" w:eastAsia="Arial" w:hAnsi="Times New Roman" w:cs="Times New Roman"/>
                <w:color w:val="auto"/>
                <w:sz w:val="28"/>
                <w:szCs w:val="28"/>
              </w:rPr>
              <w:t>Богоявленка</w:t>
            </w:r>
            <w:proofErr w:type="spellEnd"/>
          </w:p>
        </w:tc>
        <w:tc>
          <w:tcPr>
            <w:tcW w:w="2075"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ДДУ</w:t>
            </w:r>
          </w:p>
        </w:tc>
        <w:tc>
          <w:tcPr>
            <w:tcW w:w="1106"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0</w:t>
            </w:r>
          </w:p>
        </w:tc>
        <w:tc>
          <w:tcPr>
            <w:tcW w:w="1134"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0</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AA5A33" w:rsidRDefault="001D0805">
            <w:pPr>
              <w:pStyle w:val="ConsTitle"/>
              <w:widowControl/>
              <w:snapToGrid w:val="0"/>
              <w:ind w:right="0"/>
              <w:jc w:val="center"/>
              <w:rPr>
                <w:rFonts w:ascii="Times New Roman" w:hAnsi="Times New Roman" w:cs="Times New Roman"/>
                <w:b w:val="0"/>
                <w:bCs w:val="0"/>
                <w:sz w:val="28"/>
                <w:szCs w:val="28"/>
              </w:rPr>
            </w:pPr>
            <w:r w:rsidRPr="00AA5A33">
              <w:rPr>
                <w:rFonts w:ascii="Times New Roman" w:hAnsi="Times New Roman" w:cs="Times New Roman"/>
                <w:b w:val="0"/>
                <w:bCs w:val="0"/>
                <w:sz w:val="28"/>
                <w:szCs w:val="28"/>
              </w:rPr>
              <w:t>0</w:t>
            </w:r>
          </w:p>
        </w:tc>
      </w:tr>
      <w:tr w:rsidR="00AE6B9D" w:rsidRPr="00AE6B9D" w:rsidTr="007C7C67">
        <w:tc>
          <w:tcPr>
            <w:tcW w:w="714" w:type="dxa"/>
            <w:tcBorders>
              <w:top w:val="nil"/>
              <w:left w:val="single" w:sz="4" w:space="0" w:color="000000"/>
              <w:bottom w:val="single" w:sz="4" w:space="0" w:color="000000"/>
              <w:right w:val="nil"/>
            </w:tcBorders>
            <w:vAlign w:val="center"/>
          </w:tcPr>
          <w:p w:rsidR="001D0805" w:rsidRPr="00AE6B9D" w:rsidRDefault="001D0805">
            <w:pPr>
              <w:rPr>
                <w:rFonts w:ascii="Times New Roman" w:eastAsia="Arial" w:hAnsi="Times New Roman" w:cs="Times New Roman"/>
                <w:color w:val="auto"/>
                <w:sz w:val="28"/>
                <w:szCs w:val="28"/>
              </w:rPr>
            </w:pPr>
          </w:p>
        </w:tc>
        <w:tc>
          <w:tcPr>
            <w:tcW w:w="2485" w:type="dxa"/>
            <w:tcBorders>
              <w:top w:val="nil"/>
              <w:left w:val="single" w:sz="4" w:space="0" w:color="000000"/>
              <w:bottom w:val="single" w:sz="4" w:space="0" w:color="000000"/>
              <w:right w:val="nil"/>
            </w:tcBorders>
            <w:vAlign w:val="center"/>
          </w:tcPr>
          <w:p w:rsidR="001D0805" w:rsidRPr="00AE6B9D" w:rsidRDefault="001D0805">
            <w:pPr>
              <w:rPr>
                <w:rFonts w:ascii="Times New Roman" w:eastAsia="Arial" w:hAnsi="Times New Roman" w:cs="Times New Roman"/>
                <w:color w:val="auto"/>
                <w:sz w:val="28"/>
                <w:szCs w:val="28"/>
              </w:rPr>
            </w:pPr>
          </w:p>
        </w:tc>
        <w:tc>
          <w:tcPr>
            <w:tcW w:w="2075" w:type="dxa"/>
            <w:tcBorders>
              <w:top w:val="single" w:sz="4" w:space="0" w:color="000000"/>
              <w:left w:val="single" w:sz="4" w:space="0" w:color="000000"/>
              <w:bottom w:val="single" w:sz="4" w:space="0" w:color="000000"/>
              <w:right w:val="nil"/>
            </w:tcBorders>
            <w:hideMark/>
          </w:tcPr>
          <w:p w:rsidR="001D0805" w:rsidRPr="00AE6B9D" w:rsidRDefault="001D0805">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школы</w:t>
            </w:r>
          </w:p>
        </w:tc>
        <w:tc>
          <w:tcPr>
            <w:tcW w:w="1106" w:type="dxa"/>
            <w:tcBorders>
              <w:top w:val="single" w:sz="4" w:space="0" w:color="000000"/>
              <w:left w:val="single" w:sz="4" w:space="0" w:color="000000"/>
              <w:bottom w:val="single" w:sz="4" w:space="0" w:color="000000"/>
              <w:right w:val="nil"/>
            </w:tcBorders>
            <w:hideMark/>
          </w:tcPr>
          <w:p w:rsidR="001D0805" w:rsidRPr="00AE6B9D" w:rsidRDefault="007C7C67">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1</w:t>
            </w:r>
          </w:p>
        </w:tc>
        <w:tc>
          <w:tcPr>
            <w:tcW w:w="1134" w:type="dxa"/>
            <w:tcBorders>
              <w:top w:val="single" w:sz="4" w:space="0" w:color="000000"/>
              <w:left w:val="single" w:sz="4" w:space="0" w:color="000000"/>
              <w:bottom w:val="single" w:sz="4" w:space="0" w:color="000000"/>
              <w:right w:val="nil"/>
            </w:tcBorders>
            <w:hideMark/>
          </w:tcPr>
          <w:p w:rsidR="001D0805" w:rsidRPr="00AE6B9D" w:rsidRDefault="00AE6B9D">
            <w:pPr>
              <w:pStyle w:val="ConsTitle"/>
              <w:widowControl/>
              <w:snapToGrid w:val="0"/>
              <w:ind w:right="0"/>
              <w:jc w:val="center"/>
              <w:rPr>
                <w:rFonts w:ascii="Times New Roman" w:hAnsi="Times New Roman" w:cs="Times New Roman"/>
                <w:b w:val="0"/>
                <w:bCs w:val="0"/>
                <w:sz w:val="28"/>
                <w:szCs w:val="28"/>
              </w:rPr>
            </w:pPr>
            <w:r w:rsidRPr="00AE6B9D">
              <w:rPr>
                <w:rFonts w:ascii="Times New Roman" w:hAnsi="Times New Roman" w:cs="Times New Roman"/>
                <w:b w:val="0"/>
                <w:bCs w:val="0"/>
                <w:sz w:val="28"/>
                <w:szCs w:val="28"/>
              </w:rPr>
              <w:t>70</w:t>
            </w:r>
          </w:p>
        </w:tc>
        <w:tc>
          <w:tcPr>
            <w:tcW w:w="1276" w:type="dxa"/>
            <w:tcBorders>
              <w:top w:val="single" w:sz="4" w:space="0" w:color="000000"/>
              <w:left w:val="single" w:sz="4" w:space="0" w:color="000000"/>
              <w:bottom w:val="single" w:sz="4" w:space="0" w:color="000000"/>
              <w:right w:val="single" w:sz="4" w:space="0" w:color="auto"/>
            </w:tcBorders>
            <w:hideMark/>
          </w:tcPr>
          <w:p w:rsidR="001D0805" w:rsidRPr="00AA5A33" w:rsidRDefault="00AA5A33">
            <w:pPr>
              <w:pStyle w:val="ConsTitle"/>
              <w:widowControl/>
              <w:snapToGrid w:val="0"/>
              <w:ind w:right="0"/>
              <w:jc w:val="center"/>
              <w:rPr>
                <w:rFonts w:ascii="Times New Roman" w:hAnsi="Times New Roman" w:cs="Times New Roman"/>
                <w:b w:val="0"/>
                <w:bCs w:val="0"/>
                <w:sz w:val="28"/>
                <w:szCs w:val="28"/>
              </w:rPr>
            </w:pPr>
            <w:r w:rsidRPr="00AA5A33">
              <w:rPr>
                <w:rFonts w:ascii="Times New Roman" w:hAnsi="Times New Roman" w:cs="Times New Roman"/>
                <w:b w:val="0"/>
                <w:bCs w:val="0"/>
                <w:sz w:val="28"/>
                <w:szCs w:val="28"/>
              </w:rPr>
              <w:t>6</w:t>
            </w:r>
          </w:p>
        </w:tc>
      </w:tr>
    </w:tbl>
    <w:p w:rsidR="001D0805" w:rsidRDefault="001D0805" w:rsidP="001D0805">
      <w:pPr>
        <w:shd w:val="clear" w:color="auto" w:fill="FFFFFF"/>
        <w:tabs>
          <w:tab w:val="left" w:pos="709"/>
        </w:tabs>
        <w:jc w:val="both"/>
        <w:rPr>
          <w:rFonts w:ascii="Times New Roman" w:hAnsi="Times New Roman" w:cs="Times New Roman"/>
          <w:color w:val="auto"/>
          <w:sz w:val="28"/>
          <w:szCs w:val="28"/>
        </w:rPr>
      </w:pPr>
    </w:p>
    <w:p w:rsidR="001D0805" w:rsidRPr="00AA5A33" w:rsidRDefault="001D0805" w:rsidP="00AA5A33">
      <w:pPr>
        <w:pStyle w:val="a4"/>
        <w:suppressAutoHyphens/>
        <w:spacing w:after="0" w:line="240" w:lineRule="auto"/>
        <w:ind w:left="0" w:firstLine="709"/>
        <w:contextualSpacing w:val="0"/>
        <w:jc w:val="both"/>
        <w:rPr>
          <w:rFonts w:eastAsia="Arial Unicode MS"/>
          <w:sz w:val="28"/>
          <w:szCs w:val="28"/>
          <w:u w:val="none"/>
          <w:lang w:eastAsia="ar-SA"/>
        </w:rPr>
      </w:pPr>
      <w:r w:rsidRPr="00AA5A33">
        <w:rPr>
          <w:rFonts w:eastAsia="Arial Unicode MS"/>
          <w:i/>
          <w:color w:val="FF0000"/>
          <w:sz w:val="28"/>
          <w:szCs w:val="28"/>
          <w:u w:val="none"/>
          <w:lang w:eastAsia="ar-SA"/>
        </w:rPr>
        <w:t xml:space="preserve"> </w:t>
      </w:r>
      <w:r w:rsidRPr="00AA5A33">
        <w:rPr>
          <w:rFonts w:eastAsia="Arial Unicode MS"/>
          <w:sz w:val="28"/>
          <w:szCs w:val="28"/>
          <w:u w:val="none"/>
          <w:lang w:eastAsia="ar-SA"/>
        </w:rPr>
        <w:t>По данным администрации МО Домбаровский поссовет уровень износа учебных зданий и сооружений, требующих капитального и текущего ремонта составляет 40%; уровень износа оборудования кабинетов в школах, детском саду – 15%; наличие спортивного инвентаря, наглядных пособий, технических средств обучения -20%.</w:t>
      </w:r>
    </w:p>
    <w:p w:rsidR="001D0805" w:rsidRPr="00AA5A33" w:rsidRDefault="001D0805" w:rsidP="00AA5A33">
      <w:pPr>
        <w:pStyle w:val="a4"/>
        <w:suppressAutoHyphens/>
        <w:spacing w:after="0" w:line="240" w:lineRule="auto"/>
        <w:ind w:left="0" w:firstLine="709"/>
        <w:contextualSpacing w:val="0"/>
        <w:jc w:val="both"/>
        <w:rPr>
          <w:rFonts w:eastAsia="Arial Unicode MS"/>
          <w:sz w:val="28"/>
          <w:szCs w:val="28"/>
          <w:u w:val="none"/>
          <w:lang w:eastAsia="ar-SA"/>
        </w:rPr>
      </w:pPr>
      <w:r w:rsidRPr="00AA5A33">
        <w:rPr>
          <w:rFonts w:eastAsia="Arial Unicode MS"/>
          <w:sz w:val="28"/>
          <w:szCs w:val="28"/>
          <w:u w:val="none"/>
          <w:lang w:eastAsia="ar-SA"/>
        </w:rPr>
        <w:t>Частных образовательных учреждений на территории поссовета нет.</w:t>
      </w:r>
    </w:p>
    <w:p w:rsidR="001D0805" w:rsidRPr="00AA5A33" w:rsidRDefault="001D0805" w:rsidP="00AA5A33">
      <w:pPr>
        <w:pStyle w:val="a4"/>
        <w:suppressAutoHyphens/>
        <w:spacing w:after="0" w:line="240" w:lineRule="auto"/>
        <w:ind w:left="0" w:firstLine="709"/>
        <w:contextualSpacing w:val="0"/>
        <w:jc w:val="both"/>
        <w:rPr>
          <w:rFonts w:eastAsia="Arial Unicode MS"/>
          <w:sz w:val="28"/>
          <w:szCs w:val="28"/>
          <w:u w:val="none"/>
          <w:lang w:eastAsia="ar-SA"/>
        </w:rPr>
      </w:pPr>
      <w:r w:rsidRPr="00AA5A33">
        <w:rPr>
          <w:rFonts w:eastAsia="Arial Unicode MS"/>
          <w:sz w:val="28"/>
          <w:szCs w:val="28"/>
          <w:u w:val="none"/>
          <w:lang w:eastAsia="ar-SA"/>
        </w:rPr>
        <w:t>На территории поссовета учреждения начального и средне - профессионального образования, а также высшие учебные заведения отсутствуют.</w:t>
      </w:r>
    </w:p>
    <w:p w:rsidR="001D0805" w:rsidRPr="00AA5A33" w:rsidRDefault="001D0805" w:rsidP="00AA5A33">
      <w:pPr>
        <w:pStyle w:val="a4"/>
        <w:suppressAutoHyphens/>
        <w:spacing w:after="0" w:line="240" w:lineRule="auto"/>
        <w:ind w:left="0" w:firstLine="709"/>
        <w:contextualSpacing w:val="0"/>
        <w:jc w:val="both"/>
        <w:rPr>
          <w:rFonts w:eastAsia="Arial Unicode MS"/>
          <w:sz w:val="28"/>
          <w:szCs w:val="28"/>
          <w:u w:val="none"/>
          <w:lang w:eastAsia="ar-SA"/>
        </w:rPr>
      </w:pPr>
      <w:r w:rsidRPr="00AA5A33">
        <w:rPr>
          <w:rFonts w:eastAsia="Arial Unicode MS"/>
          <w:sz w:val="28"/>
          <w:szCs w:val="28"/>
          <w:u w:val="none"/>
          <w:lang w:eastAsia="ar-SA"/>
        </w:rPr>
        <w:t xml:space="preserve">Из таблиц видно, что в настоящее время потребности </w:t>
      </w:r>
      <w:r w:rsidR="00AC7CF3" w:rsidRPr="00AA5A33">
        <w:rPr>
          <w:rFonts w:eastAsia="Arial Unicode MS"/>
          <w:sz w:val="28"/>
          <w:szCs w:val="28"/>
          <w:u w:val="none"/>
          <w:lang w:eastAsia="ar-SA"/>
        </w:rPr>
        <w:t>в дополнительных школьных учреждениях</w:t>
      </w:r>
      <w:r w:rsidRPr="00AA5A33">
        <w:rPr>
          <w:rFonts w:eastAsia="Arial Unicode MS"/>
          <w:sz w:val="28"/>
          <w:szCs w:val="28"/>
          <w:u w:val="none"/>
          <w:lang w:eastAsia="ar-SA"/>
        </w:rPr>
        <w:t xml:space="preserve"> </w:t>
      </w:r>
      <w:r w:rsidR="00AC7CF3" w:rsidRPr="00AA5A33">
        <w:rPr>
          <w:rFonts w:eastAsia="Arial Unicode MS"/>
          <w:sz w:val="28"/>
          <w:szCs w:val="28"/>
          <w:u w:val="none"/>
          <w:lang w:eastAsia="ar-SA"/>
        </w:rPr>
        <w:t>нет, строительство детских</w:t>
      </w:r>
      <w:r w:rsidRPr="00AA5A33">
        <w:rPr>
          <w:rFonts w:eastAsia="Arial Unicode MS"/>
          <w:sz w:val="28"/>
          <w:szCs w:val="28"/>
          <w:u w:val="none"/>
          <w:lang w:eastAsia="ar-SA"/>
        </w:rPr>
        <w:t xml:space="preserve"> садов </w:t>
      </w:r>
      <w:r w:rsidR="00AC7CF3" w:rsidRPr="00AA5A33">
        <w:rPr>
          <w:rFonts w:eastAsia="Arial Unicode MS"/>
          <w:sz w:val="28"/>
          <w:szCs w:val="28"/>
          <w:u w:val="none"/>
          <w:lang w:eastAsia="ar-SA"/>
        </w:rPr>
        <w:t xml:space="preserve">не </w:t>
      </w:r>
      <w:r w:rsidRPr="00AA5A33">
        <w:rPr>
          <w:rFonts w:eastAsia="Arial Unicode MS"/>
          <w:sz w:val="28"/>
          <w:szCs w:val="28"/>
          <w:u w:val="none"/>
          <w:lang w:eastAsia="ar-SA"/>
        </w:rPr>
        <w:t xml:space="preserve">требуется. Загруженность в детских садах и школах в п. Домбаровский не полная, кроме того наблюдается сокращение числа обучающихся в общеобразовательном учреждении, поэтому даже при росте населения на расчетный срок, потребность школьных местах и детском саде будет достаточной. </w:t>
      </w:r>
    </w:p>
    <w:p w:rsidR="001D0805" w:rsidRPr="00AA5A33" w:rsidRDefault="001D0805" w:rsidP="00AA5A33">
      <w:pPr>
        <w:pStyle w:val="11"/>
        <w:spacing w:before="0" w:after="0" w:line="240" w:lineRule="auto"/>
        <w:ind w:firstLine="709"/>
        <w:jc w:val="both"/>
        <w:rPr>
          <w:sz w:val="28"/>
          <w:szCs w:val="28"/>
        </w:rPr>
      </w:pPr>
      <w:r w:rsidRPr="00AA5A33">
        <w:rPr>
          <w:sz w:val="28"/>
          <w:szCs w:val="28"/>
        </w:rPr>
        <w:t>Слабая загруженность благоприятно сказывается на принятой образовательной модели в общеобразовательных учреждениях, обучение в них проходит в одну смену.</w:t>
      </w:r>
    </w:p>
    <w:p w:rsidR="001D0805" w:rsidRPr="00AA5A33" w:rsidRDefault="001D0805" w:rsidP="00AA5A33">
      <w:pPr>
        <w:pStyle w:val="11"/>
        <w:spacing w:before="0" w:after="0" w:line="240" w:lineRule="auto"/>
        <w:ind w:firstLine="709"/>
        <w:jc w:val="both"/>
        <w:rPr>
          <w:sz w:val="28"/>
          <w:szCs w:val="28"/>
        </w:rPr>
      </w:pPr>
      <w:r w:rsidRPr="00AA5A33">
        <w:rPr>
          <w:sz w:val="28"/>
          <w:szCs w:val="28"/>
        </w:rPr>
        <w:t xml:space="preserve">Таким образом, образовательных учреждений на </w:t>
      </w:r>
      <w:r w:rsidR="00AC7CF3" w:rsidRPr="00AA5A33">
        <w:rPr>
          <w:sz w:val="28"/>
          <w:szCs w:val="28"/>
        </w:rPr>
        <w:t>территории поселения достаточно</w:t>
      </w:r>
      <w:r w:rsidRPr="00AA5A33">
        <w:rPr>
          <w:sz w:val="28"/>
          <w:szCs w:val="28"/>
        </w:rPr>
        <w:t xml:space="preserve">. </w:t>
      </w:r>
    </w:p>
    <w:p w:rsidR="001D0805" w:rsidRDefault="001D0805" w:rsidP="00707E99">
      <w:pPr>
        <w:pStyle w:val="11"/>
        <w:spacing w:before="0" w:after="0" w:line="240" w:lineRule="auto"/>
        <w:ind w:left="360"/>
        <w:jc w:val="both"/>
        <w:rPr>
          <w:color w:val="FF0000"/>
          <w:u w:val="single"/>
        </w:rPr>
      </w:pPr>
    </w:p>
    <w:p w:rsidR="001D0805" w:rsidRDefault="001D0805" w:rsidP="00707E99">
      <w:pPr>
        <w:pStyle w:val="11"/>
        <w:spacing w:before="0" w:after="0" w:line="240" w:lineRule="auto"/>
        <w:ind w:firstLine="709"/>
        <w:jc w:val="both"/>
        <w:rPr>
          <w:b/>
          <w:sz w:val="28"/>
          <w:szCs w:val="28"/>
        </w:rPr>
      </w:pPr>
      <w:r>
        <w:rPr>
          <w:b/>
          <w:sz w:val="28"/>
          <w:szCs w:val="28"/>
          <w:u w:val="single"/>
        </w:rPr>
        <w:t>Культура:</w:t>
      </w:r>
    </w:p>
    <w:p w:rsidR="001D0805" w:rsidRDefault="001D0805" w:rsidP="00707E99">
      <w:pPr>
        <w:pStyle w:val="11"/>
        <w:spacing w:before="0" w:after="0" w:line="240" w:lineRule="auto"/>
        <w:ind w:firstLine="709"/>
        <w:jc w:val="both"/>
        <w:rPr>
          <w:sz w:val="28"/>
          <w:szCs w:val="28"/>
        </w:rPr>
      </w:pPr>
      <w:r>
        <w:rPr>
          <w:sz w:val="28"/>
          <w:szCs w:val="28"/>
        </w:rPr>
        <w:t xml:space="preserve">В сфере культуры на территории </w:t>
      </w:r>
      <w:r w:rsidR="00AC7CF3">
        <w:rPr>
          <w:sz w:val="28"/>
          <w:szCs w:val="28"/>
        </w:rPr>
        <w:t>поссовета работают</w:t>
      </w:r>
      <w:r>
        <w:rPr>
          <w:sz w:val="28"/>
          <w:szCs w:val="28"/>
        </w:rPr>
        <w:t xml:space="preserve">: </w:t>
      </w:r>
    </w:p>
    <w:p w:rsidR="001D0805" w:rsidRDefault="001D0805" w:rsidP="00707E99">
      <w:pPr>
        <w:pStyle w:val="11"/>
        <w:spacing w:before="0" w:after="0" w:line="240" w:lineRule="auto"/>
        <w:jc w:val="both"/>
        <w:rPr>
          <w:sz w:val="28"/>
          <w:szCs w:val="28"/>
        </w:rPr>
      </w:pPr>
      <w:r>
        <w:rPr>
          <w:sz w:val="28"/>
          <w:szCs w:val="28"/>
        </w:rPr>
        <w:t xml:space="preserve">         - Сельск</w:t>
      </w:r>
      <w:r w:rsidR="00AC7CF3">
        <w:rPr>
          <w:sz w:val="28"/>
          <w:szCs w:val="28"/>
        </w:rPr>
        <w:t>ий дом культуры п. Прибрежный,</w:t>
      </w:r>
    </w:p>
    <w:p w:rsidR="001D0805" w:rsidRDefault="001D0805" w:rsidP="00707E99">
      <w:pPr>
        <w:pStyle w:val="11"/>
        <w:spacing w:before="0" w:after="0" w:line="240" w:lineRule="auto"/>
        <w:jc w:val="both"/>
        <w:rPr>
          <w:sz w:val="28"/>
          <w:szCs w:val="28"/>
        </w:rPr>
      </w:pPr>
      <w:r>
        <w:rPr>
          <w:sz w:val="28"/>
          <w:szCs w:val="28"/>
        </w:rPr>
        <w:t xml:space="preserve">         - Сельский клуб п. </w:t>
      </w:r>
      <w:proofErr w:type="spellStart"/>
      <w:r>
        <w:rPr>
          <w:sz w:val="28"/>
          <w:szCs w:val="28"/>
        </w:rPr>
        <w:t>Курмансай</w:t>
      </w:r>
      <w:proofErr w:type="spellEnd"/>
    </w:p>
    <w:p w:rsidR="001D0805" w:rsidRDefault="001D0805" w:rsidP="00707E99">
      <w:pPr>
        <w:pStyle w:val="11"/>
        <w:spacing w:before="0" w:after="0" w:line="240" w:lineRule="auto"/>
        <w:jc w:val="both"/>
        <w:rPr>
          <w:sz w:val="28"/>
          <w:szCs w:val="28"/>
        </w:rPr>
      </w:pPr>
      <w:r>
        <w:rPr>
          <w:sz w:val="28"/>
          <w:szCs w:val="28"/>
        </w:rPr>
        <w:t xml:space="preserve">         - Сельский клуб </w:t>
      </w:r>
      <w:r w:rsidR="00AC7CF3">
        <w:rPr>
          <w:sz w:val="28"/>
          <w:szCs w:val="28"/>
        </w:rPr>
        <w:t xml:space="preserve">с. </w:t>
      </w:r>
      <w:proofErr w:type="spellStart"/>
      <w:r w:rsidR="00AC7CF3">
        <w:rPr>
          <w:sz w:val="28"/>
          <w:szCs w:val="28"/>
        </w:rPr>
        <w:t>Богоявленка</w:t>
      </w:r>
      <w:proofErr w:type="spellEnd"/>
    </w:p>
    <w:p w:rsidR="001D0805" w:rsidRDefault="00AC7CF3" w:rsidP="00707E99">
      <w:pPr>
        <w:pStyle w:val="11"/>
        <w:spacing w:before="0" w:after="0" w:line="240" w:lineRule="auto"/>
        <w:jc w:val="both"/>
        <w:rPr>
          <w:sz w:val="28"/>
          <w:szCs w:val="28"/>
        </w:rPr>
      </w:pPr>
      <w:r>
        <w:rPr>
          <w:sz w:val="28"/>
          <w:szCs w:val="28"/>
        </w:rPr>
        <w:t xml:space="preserve">         - Центральный Дом культуры</w:t>
      </w:r>
      <w:r w:rsidR="001D0805">
        <w:rPr>
          <w:sz w:val="28"/>
          <w:szCs w:val="28"/>
        </w:rPr>
        <w:t xml:space="preserve"> и досуга п. Домбаровски</w:t>
      </w:r>
      <w:r>
        <w:rPr>
          <w:sz w:val="28"/>
          <w:szCs w:val="28"/>
        </w:rPr>
        <w:t>й</w:t>
      </w:r>
      <w:r w:rsidR="001D0805">
        <w:rPr>
          <w:sz w:val="28"/>
          <w:szCs w:val="28"/>
        </w:rPr>
        <w:t xml:space="preserve">          </w:t>
      </w:r>
    </w:p>
    <w:p w:rsidR="001D0805" w:rsidRDefault="001D0805" w:rsidP="00707E99">
      <w:pPr>
        <w:pStyle w:val="11"/>
        <w:spacing w:before="0" w:after="0" w:line="240" w:lineRule="auto"/>
        <w:jc w:val="both"/>
        <w:rPr>
          <w:sz w:val="28"/>
          <w:szCs w:val="28"/>
        </w:rPr>
      </w:pPr>
      <w:r>
        <w:rPr>
          <w:sz w:val="28"/>
          <w:szCs w:val="28"/>
        </w:rPr>
        <w:t>В каждом населенном пункте расположены библиотеки.</w:t>
      </w:r>
    </w:p>
    <w:p w:rsidR="001D0805" w:rsidRDefault="001D0805" w:rsidP="00707E99">
      <w:pPr>
        <w:tabs>
          <w:tab w:val="left" w:pos="709"/>
        </w:tabs>
        <w:ind w:firstLine="709"/>
        <w:jc w:val="both"/>
        <w:rPr>
          <w:rFonts w:ascii="Times New Roman" w:hAnsi="Times New Roman" w:cs="Times New Roman"/>
          <w:b/>
          <w:color w:val="auto"/>
        </w:rPr>
      </w:pPr>
    </w:p>
    <w:p w:rsidR="001D0805" w:rsidRPr="00AA5A33" w:rsidRDefault="001D0805" w:rsidP="00707E99">
      <w:pPr>
        <w:pStyle w:val="a4"/>
        <w:suppressAutoHyphens/>
        <w:spacing w:after="0" w:line="240" w:lineRule="auto"/>
        <w:ind w:left="0" w:firstLine="709"/>
        <w:contextualSpacing w:val="0"/>
        <w:jc w:val="both"/>
        <w:rPr>
          <w:rFonts w:eastAsia="Arial Unicode MS"/>
          <w:sz w:val="28"/>
          <w:szCs w:val="28"/>
          <w:u w:val="none"/>
          <w:lang w:eastAsia="ar-SA"/>
        </w:rPr>
      </w:pPr>
      <w:r w:rsidRPr="00AA5A33">
        <w:rPr>
          <w:rFonts w:eastAsia="Arial Unicode MS"/>
          <w:sz w:val="28"/>
          <w:szCs w:val="28"/>
          <w:u w:val="none"/>
          <w:lang w:eastAsia="ar-SA"/>
        </w:rPr>
        <w:t>Из этого следует</w:t>
      </w:r>
      <w:r w:rsidR="00AC7CF3" w:rsidRPr="00AA5A33">
        <w:rPr>
          <w:rFonts w:eastAsia="Arial Unicode MS"/>
          <w:sz w:val="28"/>
          <w:szCs w:val="28"/>
          <w:u w:val="none"/>
          <w:lang w:eastAsia="ar-SA"/>
        </w:rPr>
        <w:t xml:space="preserve">, </w:t>
      </w:r>
      <w:r w:rsidRPr="00AA5A33">
        <w:rPr>
          <w:rFonts w:eastAsia="Arial Unicode MS"/>
          <w:sz w:val="28"/>
          <w:szCs w:val="28"/>
          <w:u w:val="none"/>
          <w:lang w:eastAsia="ar-SA"/>
        </w:rPr>
        <w:t xml:space="preserve">что на территории муниципального образования Домбаровский </w:t>
      </w:r>
      <w:r w:rsidR="00AC7CF3" w:rsidRPr="00AA5A33">
        <w:rPr>
          <w:rFonts w:eastAsia="Arial Unicode MS"/>
          <w:sz w:val="28"/>
          <w:szCs w:val="28"/>
          <w:u w:val="none"/>
          <w:lang w:eastAsia="ar-SA"/>
        </w:rPr>
        <w:t>поссовет действует</w:t>
      </w:r>
      <w:r w:rsidRPr="00AA5A33">
        <w:rPr>
          <w:rFonts w:eastAsia="Arial Unicode MS"/>
          <w:sz w:val="28"/>
          <w:szCs w:val="28"/>
          <w:u w:val="none"/>
          <w:lang w:eastAsia="ar-SA"/>
        </w:rPr>
        <w:t xml:space="preserve"> 1 </w:t>
      </w:r>
      <w:r w:rsidR="00AC7CF3" w:rsidRPr="00AA5A33">
        <w:rPr>
          <w:rFonts w:eastAsia="Arial Unicode MS"/>
          <w:sz w:val="28"/>
          <w:szCs w:val="28"/>
          <w:u w:val="none"/>
          <w:lang w:eastAsia="ar-SA"/>
        </w:rPr>
        <w:t>Д</w:t>
      </w:r>
      <w:r w:rsidRPr="00AA5A33">
        <w:rPr>
          <w:rFonts w:eastAsia="Arial Unicode MS"/>
          <w:sz w:val="28"/>
          <w:szCs w:val="28"/>
          <w:u w:val="none"/>
          <w:lang w:eastAsia="ar-SA"/>
        </w:rPr>
        <w:t xml:space="preserve">ом культуры, 1 сельский дом культуры и </w:t>
      </w:r>
      <w:r w:rsidR="00AC7CF3" w:rsidRPr="00AA5A33">
        <w:rPr>
          <w:rFonts w:eastAsia="Arial Unicode MS"/>
          <w:sz w:val="28"/>
          <w:szCs w:val="28"/>
          <w:u w:val="none"/>
          <w:lang w:eastAsia="ar-SA"/>
        </w:rPr>
        <w:t>2</w:t>
      </w:r>
      <w:r w:rsidRPr="00AA5A33">
        <w:rPr>
          <w:rFonts w:eastAsia="Arial Unicode MS"/>
          <w:sz w:val="28"/>
          <w:szCs w:val="28"/>
          <w:u w:val="none"/>
          <w:lang w:eastAsia="ar-SA"/>
        </w:rPr>
        <w:t xml:space="preserve"> сельских </w:t>
      </w:r>
      <w:r w:rsidR="00AC7CF3" w:rsidRPr="00AA5A33">
        <w:rPr>
          <w:rFonts w:eastAsia="Arial Unicode MS"/>
          <w:sz w:val="28"/>
          <w:szCs w:val="28"/>
          <w:u w:val="none"/>
          <w:lang w:eastAsia="ar-SA"/>
        </w:rPr>
        <w:t>клуба, 6</w:t>
      </w:r>
      <w:r w:rsidRPr="00AA5A33">
        <w:rPr>
          <w:rFonts w:eastAsia="Arial Unicode MS"/>
          <w:sz w:val="28"/>
          <w:szCs w:val="28"/>
          <w:u w:val="none"/>
          <w:lang w:eastAsia="ar-SA"/>
        </w:rPr>
        <w:t xml:space="preserve"> библиотек.</w:t>
      </w:r>
    </w:p>
    <w:p w:rsidR="001D0805" w:rsidRDefault="001D0805" w:rsidP="00707E99">
      <w:pPr>
        <w:pStyle w:val="11"/>
        <w:spacing w:before="0" w:after="0" w:line="240" w:lineRule="auto"/>
        <w:ind w:firstLine="709"/>
        <w:jc w:val="both"/>
        <w:rPr>
          <w:sz w:val="28"/>
          <w:szCs w:val="28"/>
        </w:rPr>
      </w:pPr>
      <w:r>
        <w:rPr>
          <w:sz w:val="28"/>
          <w:szCs w:val="28"/>
        </w:rPr>
        <w:t xml:space="preserve">Муниципальное образование Домбаровский поссовет в основном обеспечено учреждениями культурно-досугового типа. Проектной мощности клуба, </w:t>
      </w:r>
      <w:r w:rsidR="00AC7CF3">
        <w:rPr>
          <w:sz w:val="28"/>
          <w:szCs w:val="28"/>
        </w:rPr>
        <w:t>библиотек достаточно.</w:t>
      </w:r>
    </w:p>
    <w:p w:rsidR="001D0805" w:rsidRDefault="001D0805" w:rsidP="001D0805">
      <w:pPr>
        <w:pStyle w:val="11"/>
        <w:ind w:firstLine="709"/>
        <w:jc w:val="both"/>
        <w:rPr>
          <w:sz w:val="28"/>
          <w:szCs w:val="28"/>
          <w:u w:val="single"/>
        </w:rPr>
      </w:pPr>
    </w:p>
    <w:p w:rsidR="001D0805" w:rsidRDefault="001D0805" w:rsidP="001D0805">
      <w:pPr>
        <w:pStyle w:val="11"/>
        <w:ind w:firstLine="709"/>
        <w:jc w:val="both"/>
        <w:rPr>
          <w:b/>
          <w:sz w:val="28"/>
          <w:szCs w:val="28"/>
          <w:u w:val="single"/>
        </w:rPr>
      </w:pPr>
      <w:r>
        <w:rPr>
          <w:b/>
          <w:sz w:val="28"/>
          <w:szCs w:val="28"/>
          <w:u w:val="single"/>
        </w:rPr>
        <w:t>Спортивные учреждения:</w:t>
      </w:r>
    </w:p>
    <w:p w:rsidR="001D0805" w:rsidRDefault="001D0805" w:rsidP="001D0805">
      <w:pPr>
        <w:pStyle w:val="11"/>
        <w:ind w:firstLine="709"/>
        <w:jc w:val="both"/>
        <w:rPr>
          <w:sz w:val="28"/>
          <w:szCs w:val="28"/>
        </w:rPr>
      </w:pPr>
      <w:r>
        <w:rPr>
          <w:sz w:val="28"/>
          <w:szCs w:val="28"/>
        </w:rPr>
        <w:t>Спортивные учреждений на территории Домбаровского поссовета представлены двумя спортивными залами</w:t>
      </w:r>
      <w:r w:rsidR="00AC7CF3">
        <w:rPr>
          <w:sz w:val="28"/>
          <w:szCs w:val="28"/>
        </w:rPr>
        <w:t>:</w:t>
      </w:r>
      <w:r>
        <w:rPr>
          <w:sz w:val="28"/>
          <w:szCs w:val="28"/>
        </w:rPr>
        <w:t xml:space="preserve"> Детско</w:t>
      </w:r>
      <w:r w:rsidR="00AC7CF3">
        <w:rPr>
          <w:sz w:val="28"/>
          <w:szCs w:val="28"/>
        </w:rPr>
        <w:t>-</w:t>
      </w:r>
      <w:r>
        <w:rPr>
          <w:sz w:val="28"/>
          <w:szCs w:val="28"/>
        </w:rPr>
        <w:t>юношеской спортивной</w:t>
      </w:r>
      <w:r w:rsidR="00AC7CF3">
        <w:rPr>
          <w:sz w:val="28"/>
          <w:szCs w:val="28"/>
        </w:rPr>
        <w:t xml:space="preserve"> школы, </w:t>
      </w:r>
      <w:proofErr w:type="spellStart"/>
      <w:r w:rsidR="00AC7CF3">
        <w:rPr>
          <w:sz w:val="28"/>
          <w:szCs w:val="28"/>
        </w:rPr>
        <w:t>Физкультурно</w:t>
      </w:r>
      <w:proofErr w:type="spellEnd"/>
      <w:r w:rsidR="00AC7CF3">
        <w:rPr>
          <w:sz w:val="28"/>
          <w:szCs w:val="28"/>
        </w:rPr>
        <w:t xml:space="preserve"> - оздоровительным комплексом,</w:t>
      </w:r>
      <w:r>
        <w:rPr>
          <w:sz w:val="28"/>
          <w:szCs w:val="28"/>
        </w:rPr>
        <w:t xml:space="preserve"> а </w:t>
      </w:r>
      <w:r w:rsidR="00AC7CF3">
        <w:rPr>
          <w:sz w:val="28"/>
          <w:szCs w:val="28"/>
        </w:rPr>
        <w:t xml:space="preserve">также шестью </w:t>
      </w:r>
      <w:r>
        <w:rPr>
          <w:sz w:val="28"/>
          <w:szCs w:val="28"/>
        </w:rPr>
        <w:t xml:space="preserve">спортивными </w:t>
      </w:r>
      <w:r w:rsidR="00AC7CF3">
        <w:rPr>
          <w:sz w:val="28"/>
          <w:szCs w:val="28"/>
        </w:rPr>
        <w:t>залами при</w:t>
      </w:r>
      <w:r>
        <w:rPr>
          <w:sz w:val="28"/>
          <w:szCs w:val="28"/>
        </w:rPr>
        <w:t xml:space="preserve"> школах (спортзалы). Уровень обеспеченности спортзалов составляет 95%, степень износа 1</w:t>
      </w:r>
      <w:r w:rsidR="00AC7CF3">
        <w:rPr>
          <w:sz w:val="28"/>
          <w:szCs w:val="28"/>
        </w:rPr>
        <w:t>5</w:t>
      </w:r>
      <w:r>
        <w:rPr>
          <w:sz w:val="28"/>
          <w:szCs w:val="28"/>
        </w:rPr>
        <w:t>%.</w:t>
      </w:r>
    </w:p>
    <w:p w:rsidR="001D0805" w:rsidRDefault="00AC7CF3" w:rsidP="001D0805">
      <w:pPr>
        <w:pStyle w:val="11"/>
        <w:ind w:firstLine="709"/>
        <w:jc w:val="both"/>
        <w:rPr>
          <w:b/>
          <w:sz w:val="28"/>
          <w:szCs w:val="28"/>
          <w:u w:val="single"/>
        </w:rPr>
      </w:pPr>
      <w:r>
        <w:rPr>
          <w:b/>
          <w:sz w:val="28"/>
          <w:szCs w:val="28"/>
          <w:u w:val="single"/>
        </w:rPr>
        <w:t>Предприятия торговли</w:t>
      </w:r>
      <w:r w:rsidR="001D0805">
        <w:rPr>
          <w:b/>
          <w:sz w:val="28"/>
          <w:szCs w:val="28"/>
          <w:u w:val="single"/>
        </w:rPr>
        <w:t xml:space="preserve"> и общественного питания:</w:t>
      </w:r>
    </w:p>
    <w:p w:rsidR="001D0805" w:rsidRDefault="00AC7CF3" w:rsidP="001D0805">
      <w:pPr>
        <w:pStyle w:val="11"/>
        <w:ind w:firstLine="709"/>
        <w:jc w:val="both"/>
        <w:rPr>
          <w:sz w:val="28"/>
          <w:szCs w:val="28"/>
        </w:rPr>
      </w:pPr>
      <w:r>
        <w:rPr>
          <w:sz w:val="28"/>
          <w:szCs w:val="28"/>
        </w:rPr>
        <w:t xml:space="preserve">На территории поссовета </w:t>
      </w:r>
      <w:r w:rsidR="001D0805">
        <w:rPr>
          <w:sz w:val="28"/>
          <w:szCs w:val="28"/>
        </w:rPr>
        <w:t xml:space="preserve">расположено </w:t>
      </w:r>
      <w:r>
        <w:rPr>
          <w:sz w:val="28"/>
          <w:szCs w:val="28"/>
        </w:rPr>
        <w:t xml:space="preserve">четыре предприятия </w:t>
      </w:r>
      <w:r w:rsidR="001D0805">
        <w:rPr>
          <w:sz w:val="28"/>
          <w:szCs w:val="28"/>
        </w:rPr>
        <w:t>общественного питания.</w:t>
      </w:r>
    </w:p>
    <w:p w:rsidR="001D0805" w:rsidRDefault="00AC7CF3" w:rsidP="001D0805">
      <w:pPr>
        <w:pStyle w:val="11"/>
        <w:ind w:firstLine="709"/>
        <w:jc w:val="both"/>
        <w:rPr>
          <w:sz w:val="28"/>
          <w:szCs w:val="28"/>
        </w:rPr>
      </w:pPr>
      <w:r>
        <w:rPr>
          <w:sz w:val="28"/>
          <w:szCs w:val="28"/>
        </w:rPr>
        <w:t>Имеются учреждения бытового обслуживания</w:t>
      </w:r>
      <w:r w:rsidR="001D0805">
        <w:rPr>
          <w:sz w:val="28"/>
          <w:szCs w:val="28"/>
        </w:rPr>
        <w:t xml:space="preserve">. В настоящее время на территории </w:t>
      </w:r>
      <w:r>
        <w:rPr>
          <w:sz w:val="28"/>
          <w:szCs w:val="28"/>
        </w:rPr>
        <w:t>поссовета работает</w:t>
      </w:r>
      <w:r w:rsidR="001D0805">
        <w:rPr>
          <w:sz w:val="28"/>
          <w:szCs w:val="28"/>
        </w:rPr>
        <w:t xml:space="preserve"> </w:t>
      </w:r>
      <w:r w:rsidR="001B7E6D">
        <w:rPr>
          <w:sz w:val="28"/>
          <w:szCs w:val="28"/>
        </w:rPr>
        <w:t>76</w:t>
      </w:r>
      <w:r w:rsidR="00A74988">
        <w:rPr>
          <w:sz w:val="28"/>
          <w:szCs w:val="28"/>
        </w:rPr>
        <w:t xml:space="preserve"> индивидуальных предпринимателя</w:t>
      </w:r>
      <w:r w:rsidR="001B7E6D">
        <w:rPr>
          <w:sz w:val="28"/>
          <w:szCs w:val="28"/>
        </w:rPr>
        <w:t xml:space="preserve"> и 8 обществ с ограниченной ответственностью</w:t>
      </w:r>
      <w:r w:rsidR="001D0805">
        <w:rPr>
          <w:sz w:val="28"/>
          <w:szCs w:val="28"/>
        </w:rPr>
        <w:t xml:space="preserve">, которые в </w:t>
      </w:r>
      <w:r w:rsidR="001B7E6D">
        <w:rPr>
          <w:sz w:val="28"/>
          <w:szCs w:val="28"/>
        </w:rPr>
        <w:t>основном обеспечивают</w:t>
      </w:r>
      <w:r w:rsidR="001D0805">
        <w:rPr>
          <w:sz w:val="28"/>
          <w:szCs w:val="28"/>
        </w:rPr>
        <w:t xml:space="preserve"> население поссовета всеми необходимыми товарами.</w:t>
      </w:r>
    </w:p>
    <w:p w:rsidR="001D0805" w:rsidRDefault="001D0805" w:rsidP="001D0805">
      <w:pPr>
        <w:pStyle w:val="11"/>
        <w:jc w:val="both"/>
        <w:rPr>
          <w:b/>
          <w:sz w:val="28"/>
          <w:szCs w:val="28"/>
          <w:u w:val="single"/>
        </w:rPr>
      </w:pPr>
      <w:r>
        <w:rPr>
          <w:sz w:val="28"/>
          <w:szCs w:val="28"/>
        </w:rPr>
        <w:t xml:space="preserve">         </w:t>
      </w:r>
      <w:r>
        <w:rPr>
          <w:b/>
          <w:sz w:val="28"/>
          <w:szCs w:val="28"/>
          <w:u w:val="single"/>
        </w:rPr>
        <w:t>Здравоохранение:</w:t>
      </w:r>
    </w:p>
    <w:p w:rsidR="001D0805" w:rsidRDefault="001D0805" w:rsidP="001D0805">
      <w:pPr>
        <w:pStyle w:val="11"/>
        <w:ind w:firstLine="709"/>
        <w:jc w:val="both"/>
        <w:rPr>
          <w:sz w:val="28"/>
          <w:szCs w:val="28"/>
        </w:rPr>
      </w:pPr>
      <w:r>
        <w:rPr>
          <w:sz w:val="28"/>
          <w:szCs w:val="28"/>
        </w:rPr>
        <w:t>В сфере здравоохранения на территории поссовета работают ФАП п. Прибрежный на 7-</w:t>
      </w:r>
      <w:r w:rsidR="001B7E6D">
        <w:rPr>
          <w:sz w:val="28"/>
          <w:szCs w:val="28"/>
        </w:rPr>
        <w:t>8 посещений</w:t>
      </w:r>
      <w:r>
        <w:rPr>
          <w:sz w:val="28"/>
          <w:szCs w:val="28"/>
        </w:rPr>
        <w:t xml:space="preserve"> в сутки.  ФАП п. Караганда на 5-6 посещений в сутки. ФАП п. </w:t>
      </w:r>
      <w:proofErr w:type="spellStart"/>
      <w:r>
        <w:rPr>
          <w:sz w:val="28"/>
          <w:szCs w:val="28"/>
        </w:rPr>
        <w:t>Курмансай</w:t>
      </w:r>
      <w:proofErr w:type="spellEnd"/>
      <w:r>
        <w:rPr>
          <w:sz w:val="28"/>
          <w:szCs w:val="28"/>
        </w:rPr>
        <w:t xml:space="preserve"> на 5-6 посещений в сутки. ФАП п. </w:t>
      </w:r>
      <w:proofErr w:type="spellStart"/>
      <w:r>
        <w:rPr>
          <w:sz w:val="28"/>
          <w:szCs w:val="28"/>
        </w:rPr>
        <w:t>У</w:t>
      </w:r>
      <w:r w:rsidR="001B7E6D">
        <w:rPr>
          <w:sz w:val="28"/>
          <w:szCs w:val="28"/>
        </w:rPr>
        <w:t>шкатты</w:t>
      </w:r>
      <w:proofErr w:type="spellEnd"/>
      <w:r w:rsidR="001B7E6D">
        <w:rPr>
          <w:sz w:val="28"/>
          <w:szCs w:val="28"/>
        </w:rPr>
        <w:t xml:space="preserve"> на 1-2 посещений в сутки, ФАП с. </w:t>
      </w:r>
      <w:proofErr w:type="spellStart"/>
      <w:r w:rsidR="001B7E6D">
        <w:rPr>
          <w:sz w:val="28"/>
          <w:szCs w:val="28"/>
        </w:rPr>
        <w:t>Богоявленка</w:t>
      </w:r>
      <w:proofErr w:type="spellEnd"/>
      <w:r w:rsidR="001B7E6D">
        <w:rPr>
          <w:sz w:val="28"/>
          <w:szCs w:val="28"/>
        </w:rPr>
        <w:t xml:space="preserve"> на 5-6 посещений в сутки.</w:t>
      </w:r>
      <w:r>
        <w:rPr>
          <w:sz w:val="28"/>
          <w:szCs w:val="28"/>
        </w:rPr>
        <w:t xml:space="preserve"> Стационар </w:t>
      </w:r>
      <w:proofErr w:type="spellStart"/>
      <w:r>
        <w:rPr>
          <w:sz w:val="28"/>
          <w:szCs w:val="28"/>
        </w:rPr>
        <w:t>Домбаровской</w:t>
      </w:r>
      <w:proofErr w:type="spellEnd"/>
      <w:r>
        <w:rPr>
          <w:sz w:val="28"/>
          <w:szCs w:val="28"/>
        </w:rPr>
        <w:t xml:space="preserve"> центральной больницы и поликлиника на 100-200 посещений в сутки. </w:t>
      </w:r>
      <w:r w:rsidR="001B7E6D">
        <w:rPr>
          <w:sz w:val="28"/>
          <w:szCs w:val="28"/>
        </w:rPr>
        <w:t>Поликлиника п</w:t>
      </w:r>
      <w:r>
        <w:rPr>
          <w:sz w:val="28"/>
          <w:szCs w:val="28"/>
        </w:rPr>
        <w:t>ротивотуберкулезн</w:t>
      </w:r>
      <w:r w:rsidR="001B7E6D">
        <w:rPr>
          <w:sz w:val="28"/>
          <w:szCs w:val="28"/>
        </w:rPr>
        <w:t>ого</w:t>
      </w:r>
      <w:r>
        <w:rPr>
          <w:sz w:val="28"/>
          <w:szCs w:val="28"/>
        </w:rPr>
        <w:t xml:space="preserve"> диспансер</w:t>
      </w:r>
      <w:r w:rsidR="001B7E6D">
        <w:rPr>
          <w:sz w:val="28"/>
          <w:szCs w:val="28"/>
        </w:rPr>
        <w:t>а</w:t>
      </w:r>
      <w:r>
        <w:rPr>
          <w:sz w:val="28"/>
          <w:szCs w:val="28"/>
        </w:rPr>
        <w:t>.  Коммерческие аптеки</w:t>
      </w:r>
    </w:p>
    <w:p w:rsidR="001D0805" w:rsidRDefault="001D0805" w:rsidP="001D0805">
      <w:pPr>
        <w:spacing w:line="360" w:lineRule="auto"/>
        <w:ind w:firstLine="709"/>
        <w:jc w:val="center"/>
        <w:rPr>
          <w:rFonts w:ascii="Times New Roman" w:hAnsi="Times New Roman" w:cs="Times New Roman"/>
          <w:b/>
          <w:color w:val="auto"/>
        </w:rPr>
      </w:pPr>
      <w:r>
        <w:rPr>
          <w:rFonts w:ascii="Times New Roman" w:hAnsi="Times New Roman" w:cs="Times New Roman"/>
          <w:b/>
          <w:color w:val="auto"/>
        </w:rPr>
        <w:t>Таблица -4. Медицинские учреждения муниципального образования Домбаровский поссовет</w:t>
      </w:r>
    </w:p>
    <w:tbl>
      <w:tblPr>
        <w:tblW w:w="9660" w:type="dxa"/>
        <w:tblInd w:w="108" w:type="dxa"/>
        <w:tblLayout w:type="fixed"/>
        <w:tblLook w:val="04A0" w:firstRow="1" w:lastRow="0" w:firstColumn="1" w:lastColumn="0" w:noHBand="0" w:noVBand="1"/>
      </w:tblPr>
      <w:tblGrid>
        <w:gridCol w:w="718"/>
        <w:gridCol w:w="2846"/>
        <w:gridCol w:w="1888"/>
        <w:gridCol w:w="795"/>
        <w:gridCol w:w="914"/>
        <w:gridCol w:w="797"/>
        <w:gridCol w:w="1702"/>
      </w:tblGrid>
      <w:tr w:rsidR="001D0805" w:rsidRPr="001B7E6D" w:rsidTr="001D0805">
        <w:tc>
          <w:tcPr>
            <w:tcW w:w="717" w:type="dxa"/>
            <w:vMerge w:val="restart"/>
            <w:tcBorders>
              <w:top w:val="single" w:sz="4" w:space="0" w:color="000000"/>
              <w:left w:val="single" w:sz="4" w:space="0" w:color="000000"/>
              <w:bottom w:val="single" w:sz="4" w:space="0" w:color="000000"/>
              <w:right w:val="nil"/>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p w:rsidR="001D0805" w:rsidRPr="001B7E6D" w:rsidRDefault="001D0805">
            <w:pPr>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п/п</w:t>
            </w:r>
          </w:p>
        </w:tc>
        <w:tc>
          <w:tcPr>
            <w:tcW w:w="2844" w:type="dxa"/>
            <w:vMerge w:val="restart"/>
            <w:tcBorders>
              <w:top w:val="single" w:sz="4" w:space="0" w:color="000000"/>
              <w:left w:val="single" w:sz="4" w:space="0" w:color="000000"/>
              <w:bottom w:val="single" w:sz="4" w:space="0" w:color="000000"/>
              <w:right w:val="nil"/>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Наименование сельского поселения/населенного пункта</w:t>
            </w:r>
          </w:p>
        </w:tc>
        <w:tc>
          <w:tcPr>
            <w:tcW w:w="1887" w:type="dxa"/>
            <w:vMerge w:val="restart"/>
            <w:tcBorders>
              <w:top w:val="single" w:sz="4" w:space="0" w:color="000000"/>
              <w:left w:val="single" w:sz="4" w:space="0" w:color="000000"/>
              <w:bottom w:val="single" w:sz="4" w:space="0" w:color="000000"/>
              <w:right w:val="nil"/>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Наименование объекта</w:t>
            </w:r>
          </w:p>
        </w:tc>
        <w:tc>
          <w:tcPr>
            <w:tcW w:w="795" w:type="dxa"/>
            <w:vMerge w:val="restart"/>
            <w:tcBorders>
              <w:top w:val="single" w:sz="4" w:space="0" w:color="000000"/>
              <w:left w:val="single" w:sz="4" w:space="0" w:color="000000"/>
              <w:bottom w:val="single" w:sz="4" w:space="0" w:color="000000"/>
              <w:right w:val="nil"/>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Кол-во</w:t>
            </w:r>
          </w:p>
        </w:tc>
        <w:tc>
          <w:tcPr>
            <w:tcW w:w="1710" w:type="dxa"/>
            <w:gridSpan w:val="2"/>
            <w:tcBorders>
              <w:top w:val="single" w:sz="4" w:space="0" w:color="000000"/>
              <w:left w:val="single" w:sz="4" w:space="0" w:color="000000"/>
              <w:bottom w:val="single" w:sz="4" w:space="0" w:color="000000"/>
              <w:right w:val="nil"/>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Мощность (мест)</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Год ввода/</w:t>
            </w:r>
          </w:p>
          <w:p w:rsidR="001D0805" w:rsidRPr="001B7E6D" w:rsidRDefault="001D0805">
            <w:pPr>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реконструкции</w:t>
            </w:r>
          </w:p>
        </w:tc>
      </w:tr>
      <w:tr w:rsidR="001D0805" w:rsidRPr="001B7E6D" w:rsidTr="001D0805">
        <w:tc>
          <w:tcPr>
            <w:tcW w:w="717" w:type="dxa"/>
            <w:vMerge/>
            <w:tcBorders>
              <w:top w:val="single" w:sz="4" w:space="0" w:color="000000"/>
              <w:left w:val="single" w:sz="4" w:space="0" w:color="000000"/>
              <w:bottom w:val="single" w:sz="4" w:space="0" w:color="000000"/>
              <w:right w:val="nil"/>
            </w:tcBorders>
            <w:vAlign w:val="center"/>
            <w:hideMark/>
          </w:tcPr>
          <w:p w:rsidR="001D0805" w:rsidRPr="001B7E6D" w:rsidRDefault="001D0805">
            <w:pPr>
              <w:rPr>
                <w:rFonts w:ascii="Times New Roman" w:hAnsi="Times New Roman" w:cs="Times New Roman"/>
                <w:color w:val="auto"/>
                <w:sz w:val="26"/>
                <w:szCs w:val="26"/>
              </w:rPr>
            </w:pPr>
          </w:p>
        </w:tc>
        <w:tc>
          <w:tcPr>
            <w:tcW w:w="2844" w:type="dxa"/>
            <w:vMerge/>
            <w:tcBorders>
              <w:top w:val="single" w:sz="4" w:space="0" w:color="000000"/>
              <w:left w:val="single" w:sz="4" w:space="0" w:color="000000"/>
              <w:bottom w:val="single" w:sz="4" w:space="0" w:color="000000"/>
              <w:right w:val="nil"/>
            </w:tcBorders>
            <w:vAlign w:val="center"/>
            <w:hideMark/>
          </w:tcPr>
          <w:p w:rsidR="001D0805" w:rsidRPr="001B7E6D" w:rsidRDefault="001D0805">
            <w:pPr>
              <w:rPr>
                <w:rFonts w:ascii="Times New Roman" w:hAnsi="Times New Roman" w:cs="Times New Roman"/>
                <w:color w:val="auto"/>
                <w:sz w:val="26"/>
                <w:szCs w:val="26"/>
              </w:rPr>
            </w:pPr>
          </w:p>
        </w:tc>
        <w:tc>
          <w:tcPr>
            <w:tcW w:w="1887" w:type="dxa"/>
            <w:vMerge/>
            <w:tcBorders>
              <w:top w:val="single" w:sz="4" w:space="0" w:color="000000"/>
              <w:left w:val="single" w:sz="4" w:space="0" w:color="000000"/>
              <w:bottom w:val="single" w:sz="4" w:space="0" w:color="000000"/>
              <w:right w:val="nil"/>
            </w:tcBorders>
            <w:vAlign w:val="center"/>
            <w:hideMark/>
          </w:tcPr>
          <w:p w:rsidR="001D0805" w:rsidRPr="001B7E6D" w:rsidRDefault="001D0805">
            <w:pPr>
              <w:rPr>
                <w:rFonts w:ascii="Times New Roman" w:hAnsi="Times New Roman" w:cs="Times New Roman"/>
                <w:color w:val="auto"/>
                <w:sz w:val="26"/>
                <w:szCs w:val="26"/>
              </w:rPr>
            </w:pPr>
          </w:p>
        </w:tc>
        <w:tc>
          <w:tcPr>
            <w:tcW w:w="795" w:type="dxa"/>
            <w:vMerge/>
            <w:tcBorders>
              <w:top w:val="single" w:sz="4" w:space="0" w:color="000000"/>
              <w:left w:val="single" w:sz="4" w:space="0" w:color="000000"/>
              <w:bottom w:val="single" w:sz="4" w:space="0" w:color="000000"/>
              <w:right w:val="nil"/>
            </w:tcBorders>
            <w:vAlign w:val="center"/>
            <w:hideMark/>
          </w:tcPr>
          <w:p w:rsidR="001D0805" w:rsidRPr="001B7E6D" w:rsidRDefault="001D0805">
            <w:pPr>
              <w:rPr>
                <w:rFonts w:ascii="Times New Roman" w:hAnsi="Times New Roman" w:cs="Times New Roman"/>
                <w:color w:val="auto"/>
                <w:sz w:val="26"/>
                <w:szCs w:val="26"/>
              </w:rPr>
            </w:pPr>
          </w:p>
        </w:tc>
        <w:tc>
          <w:tcPr>
            <w:tcW w:w="913" w:type="dxa"/>
            <w:tcBorders>
              <w:top w:val="single" w:sz="4" w:space="0" w:color="000000"/>
              <w:left w:val="single" w:sz="4" w:space="0" w:color="000000"/>
              <w:bottom w:val="single" w:sz="4" w:space="0" w:color="000000"/>
              <w:right w:val="nil"/>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проект</w:t>
            </w:r>
          </w:p>
        </w:tc>
        <w:tc>
          <w:tcPr>
            <w:tcW w:w="797" w:type="dxa"/>
            <w:tcBorders>
              <w:top w:val="single" w:sz="4" w:space="0" w:color="000000"/>
              <w:left w:val="single" w:sz="4" w:space="0" w:color="000000"/>
              <w:bottom w:val="single" w:sz="4" w:space="0" w:color="000000"/>
              <w:right w:val="nil"/>
            </w:tcBorders>
            <w:shd w:val="clear" w:color="auto" w:fill="FDE9D9"/>
            <w:vAlign w:val="center"/>
            <w:hideMark/>
          </w:tcPr>
          <w:p w:rsidR="001D0805" w:rsidRPr="001B7E6D" w:rsidRDefault="001D0805">
            <w:pPr>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факт</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1D0805" w:rsidRPr="001B7E6D" w:rsidRDefault="001D0805">
            <w:pPr>
              <w:rPr>
                <w:rFonts w:ascii="Times New Roman" w:hAnsi="Times New Roman" w:cs="Times New Roman"/>
                <w:color w:val="auto"/>
                <w:sz w:val="26"/>
                <w:szCs w:val="26"/>
              </w:rPr>
            </w:pPr>
          </w:p>
        </w:tc>
      </w:tr>
      <w:tr w:rsidR="001D0805" w:rsidRPr="001B7E6D" w:rsidTr="001D0805">
        <w:trPr>
          <w:trHeight w:val="436"/>
        </w:trPr>
        <w:tc>
          <w:tcPr>
            <w:tcW w:w="717" w:type="dxa"/>
            <w:tcBorders>
              <w:top w:val="single" w:sz="4" w:space="0" w:color="000000"/>
              <w:left w:val="single" w:sz="4" w:space="0" w:color="000000"/>
              <w:bottom w:val="single" w:sz="4" w:space="0" w:color="000000"/>
              <w:right w:val="nil"/>
            </w:tcBorders>
            <w:hideMark/>
          </w:tcPr>
          <w:p w:rsidR="001D0805" w:rsidRPr="001B7E6D" w:rsidRDefault="001D0805">
            <w:pPr>
              <w:numPr>
                <w:ilvl w:val="0"/>
                <w:numId w:val="5"/>
              </w:numPr>
              <w:suppressAutoHyphens/>
              <w:snapToGrid w:val="0"/>
              <w:jc w:val="center"/>
              <w:rPr>
                <w:rFonts w:ascii="Times New Roman" w:hAnsi="Times New Roman" w:cs="Times New Roman"/>
                <w:color w:val="auto"/>
                <w:sz w:val="26"/>
                <w:szCs w:val="26"/>
              </w:rPr>
            </w:pPr>
            <w:r w:rsidRPr="001B7E6D">
              <w:rPr>
                <w:rFonts w:ascii="Times New Roman" w:hAnsi="Times New Roman" w:cs="Times New Roman"/>
                <w:color w:val="auto"/>
                <w:sz w:val="26"/>
                <w:szCs w:val="26"/>
              </w:rPr>
              <w:t>1</w:t>
            </w:r>
          </w:p>
        </w:tc>
        <w:tc>
          <w:tcPr>
            <w:tcW w:w="2844" w:type="dxa"/>
            <w:tcBorders>
              <w:top w:val="single" w:sz="4" w:space="0" w:color="000000"/>
              <w:left w:val="single" w:sz="4" w:space="0" w:color="000000"/>
              <w:bottom w:val="single" w:sz="4" w:space="0" w:color="000000"/>
              <w:right w:val="nil"/>
            </w:tcBorders>
            <w:hideMark/>
          </w:tcPr>
          <w:p w:rsidR="001D0805" w:rsidRPr="001B7E6D" w:rsidRDefault="001D0805">
            <w:pPr>
              <w:widowControl w:val="0"/>
              <w:tabs>
                <w:tab w:val="left" w:pos="284"/>
                <w:tab w:val="left" w:pos="993"/>
                <w:tab w:val="left" w:pos="1418"/>
              </w:tabs>
              <w:autoSpaceDE w:val="0"/>
              <w:spacing w:line="360" w:lineRule="auto"/>
              <w:jc w:val="both"/>
              <w:rPr>
                <w:rFonts w:ascii="Times New Roman" w:hAnsi="Times New Roman" w:cs="Times New Roman"/>
                <w:b/>
                <w:bCs/>
                <w:color w:val="auto"/>
                <w:sz w:val="26"/>
                <w:szCs w:val="26"/>
              </w:rPr>
            </w:pPr>
            <w:r w:rsidRPr="001B7E6D">
              <w:rPr>
                <w:rFonts w:ascii="Times New Roman" w:hAnsi="Times New Roman" w:cs="Times New Roman"/>
                <w:color w:val="auto"/>
                <w:sz w:val="26"/>
                <w:szCs w:val="26"/>
              </w:rPr>
              <w:t>п. Домбаровский</w:t>
            </w:r>
          </w:p>
        </w:tc>
        <w:tc>
          <w:tcPr>
            <w:tcW w:w="188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 xml:space="preserve">Стационар </w:t>
            </w:r>
            <w:proofErr w:type="spellStart"/>
            <w:r w:rsidRPr="001B7E6D">
              <w:rPr>
                <w:rFonts w:ascii="Times New Roman" w:hAnsi="Times New Roman" w:cs="Times New Roman"/>
                <w:color w:val="auto"/>
                <w:sz w:val="26"/>
                <w:szCs w:val="26"/>
              </w:rPr>
              <w:t>Домбаровской</w:t>
            </w:r>
            <w:proofErr w:type="spellEnd"/>
            <w:r w:rsidRPr="001B7E6D">
              <w:rPr>
                <w:rFonts w:ascii="Times New Roman" w:hAnsi="Times New Roman" w:cs="Times New Roman"/>
                <w:color w:val="auto"/>
                <w:sz w:val="26"/>
                <w:szCs w:val="26"/>
              </w:rPr>
              <w:t xml:space="preserve"> центральной больницы и поликлиника.</w:t>
            </w:r>
          </w:p>
        </w:tc>
        <w:tc>
          <w:tcPr>
            <w:tcW w:w="795"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2</w:t>
            </w:r>
          </w:p>
        </w:tc>
        <w:tc>
          <w:tcPr>
            <w:tcW w:w="913"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250</w:t>
            </w:r>
          </w:p>
        </w:tc>
        <w:tc>
          <w:tcPr>
            <w:tcW w:w="79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200</w:t>
            </w:r>
          </w:p>
        </w:tc>
        <w:tc>
          <w:tcPr>
            <w:tcW w:w="1701" w:type="dxa"/>
            <w:tcBorders>
              <w:top w:val="single" w:sz="4" w:space="0" w:color="000000"/>
              <w:left w:val="single" w:sz="4" w:space="0" w:color="000000"/>
              <w:bottom w:val="single" w:sz="4" w:space="0" w:color="000000"/>
              <w:right w:val="single" w:sz="4" w:space="0" w:color="000000"/>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r>
      <w:tr w:rsidR="001D0805" w:rsidRPr="001B7E6D" w:rsidTr="001D0805">
        <w:trPr>
          <w:trHeight w:val="436"/>
        </w:trPr>
        <w:tc>
          <w:tcPr>
            <w:tcW w:w="717" w:type="dxa"/>
            <w:tcBorders>
              <w:top w:val="single" w:sz="4" w:space="0" w:color="000000"/>
              <w:left w:val="single" w:sz="4" w:space="0" w:color="000000"/>
              <w:bottom w:val="single" w:sz="4" w:space="0" w:color="000000"/>
              <w:right w:val="nil"/>
            </w:tcBorders>
          </w:tcPr>
          <w:p w:rsidR="001D0805" w:rsidRPr="001B7E6D" w:rsidRDefault="001D0805">
            <w:pPr>
              <w:numPr>
                <w:ilvl w:val="0"/>
                <w:numId w:val="5"/>
              </w:numPr>
              <w:suppressAutoHyphens/>
              <w:snapToGrid w:val="0"/>
              <w:jc w:val="center"/>
              <w:rPr>
                <w:rFonts w:ascii="Times New Roman" w:hAnsi="Times New Roman" w:cs="Times New Roman"/>
                <w:color w:val="auto"/>
                <w:sz w:val="26"/>
                <w:szCs w:val="26"/>
              </w:rPr>
            </w:pPr>
          </w:p>
        </w:tc>
        <w:tc>
          <w:tcPr>
            <w:tcW w:w="2844" w:type="dxa"/>
            <w:tcBorders>
              <w:top w:val="single" w:sz="4" w:space="0" w:color="000000"/>
              <w:left w:val="single" w:sz="4" w:space="0" w:color="000000"/>
              <w:bottom w:val="single" w:sz="4" w:space="0" w:color="000000"/>
              <w:right w:val="nil"/>
            </w:tcBorders>
            <w:hideMark/>
          </w:tcPr>
          <w:p w:rsidR="001D0805" w:rsidRPr="001B7E6D" w:rsidRDefault="001D0805">
            <w:pPr>
              <w:widowControl w:val="0"/>
              <w:tabs>
                <w:tab w:val="left" w:pos="284"/>
                <w:tab w:val="left" w:pos="993"/>
                <w:tab w:val="left" w:pos="1418"/>
              </w:tabs>
              <w:autoSpaceDE w:val="0"/>
              <w:spacing w:line="360" w:lineRule="auto"/>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п. Прибрежный</w:t>
            </w:r>
          </w:p>
        </w:tc>
        <w:tc>
          <w:tcPr>
            <w:tcW w:w="188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ФАП</w:t>
            </w:r>
          </w:p>
        </w:tc>
        <w:tc>
          <w:tcPr>
            <w:tcW w:w="795"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1</w:t>
            </w:r>
          </w:p>
        </w:tc>
        <w:tc>
          <w:tcPr>
            <w:tcW w:w="913"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79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1701" w:type="dxa"/>
            <w:tcBorders>
              <w:top w:val="single" w:sz="4" w:space="0" w:color="000000"/>
              <w:left w:val="single" w:sz="4" w:space="0" w:color="000000"/>
              <w:bottom w:val="single" w:sz="4" w:space="0" w:color="000000"/>
              <w:right w:val="single" w:sz="4" w:space="0" w:color="000000"/>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r>
      <w:tr w:rsidR="001D0805" w:rsidRPr="001B7E6D" w:rsidTr="001D0805">
        <w:trPr>
          <w:trHeight w:val="436"/>
        </w:trPr>
        <w:tc>
          <w:tcPr>
            <w:tcW w:w="717" w:type="dxa"/>
            <w:tcBorders>
              <w:top w:val="single" w:sz="4" w:space="0" w:color="000000"/>
              <w:left w:val="single" w:sz="4" w:space="0" w:color="000000"/>
              <w:bottom w:val="single" w:sz="4" w:space="0" w:color="000000"/>
              <w:right w:val="nil"/>
            </w:tcBorders>
          </w:tcPr>
          <w:p w:rsidR="001D0805" w:rsidRPr="001B7E6D" w:rsidRDefault="001D0805">
            <w:pPr>
              <w:numPr>
                <w:ilvl w:val="0"/>
                <w:numId w:val="5"/>
              </w:numPr>
              <w:suppressAutoHyphens/>
              <w:snapToGrid w:val="0"/>
              <w:jc w:val="center"/>
              <w:rPr>
                <w:rFonts w:ascii="Times New Roman" w:hAnsi="Times New Roman" w:cs="Times New Roman"/>
                <w:color w:val="auto"/>
                <w:sz w:val="26"/>
                <w:szCs w:val="26"/>
              </w:rPr>
            </w:pPr>
          </w:p>
        </w:tc>
        <w:tc>
          <w:tcPr>
            <w:tcW w:w="2844" w:type="dxa"/>
            <w:tcBorders>
              <w:top w:val="single" w:sz="4" w:space="0" w:color="000000"/>
              <w:left w:val="single" w:sz="4" w:space="0" w:color="000000"/>
              <w:bottom w:val="single" w:sz="4" w:space="0" w:color="000000"/>
              <w:right w:val="nil"/>
            </w:tcBorders>
            <w:hideMark/>
          </w:tcPr>
          <w:p w:rsidR="001D0805" w:rsidRPr="001B7E6D" w:rsidRDefault="001D0805">
            <w:pPr>
              <w:widowControl w:val="0"/>
              <w:tabs>
                <w:tab w:val="left" w:pos="284"/>
                <w:tab w:val="left" w:pos="993"/>
                <w:tab w:val="left" w:pos="1418"/>
              </w:tabs>
              <w:autoSpaceDE w:val="0"/>
              <w:spacing w:line="360" w:lineRule="auto"/>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 xml:space="preserve"> п. </w:t>
            </w:r>
            <w:proofErr w:type="spellStart"/>
            <w:r w:rsidRPr="001B7E6D">
              <w:rPr>
                <w:rFonts w:ascii="Times New Roman" w:hAnsi="Times New Roman" w:cs="Times New Roman"/>
                <w:color w:val="auto"/>
                <w:sz w:val="26"/>
                <w:szCs w:val="26"/>
              </w:rPr>
              <w:t>Карагандва</w:t>
            </w:r>
            <w:proofErr w:type="spellEnd"/>
          </w:p>
        </w:tc>
        <w:tc>
          <w:tcPr>
            <w:tcW w:w="188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ФАП</w:t>
            </w:r>
          </w:p>
        </w:tc>
        <w:tc>
          <w:tcPr>
            <w:tcW w:w="795"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1</w:t>
            </w:r>
          </w:p>
        </w:tc>
        <w:tc>
          <w:tcPr>
            <w:tcW w:w="913"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79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1701" w:type="dxa"/>
            <w:tcBorders>
              <w:top w:val="single" w:sz="4" w:space="0" w:color="000000"/>
              <w:left w:val="single" w:sz="4" w:space="0" w:color="000000"/>
              <w:bottom w:val="single" w:sz="4" w:space="0" w:color="000000"/>
              <w:right w:val="single" w:sz="4" w:space="0" w:color="000000"/>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r>
      <w:tr w:rsidR="001D0805" w:rsidRPr="001B7E6D" w:rsidTr="001D0805">
        <w:trPr>
          <w:trHeight w:val="436"/>
        </w:trPr>
        <w:tc>
          <w:tcPr>
            <w:tcW w:w="717" w:type="dxa"/>
            <w:tcBorders>
              <w:top w:val="single" w:sz="4" w:space="0" w:color="000000"/>
              <w:left w:val="single" w:sz="4" w:space="0" w:color="000000"/>
              <w:bottom w:val="single" w:sz="4" w:space="0" w:color="000000"/>
              <w:right w:val="nil"/>
            </w:tcBorders>
          </w:tcPr>
          <w:p w:rsidR="001D0805" w:rsidRPr="001B7E6D" w:rsidRDefault="001D0805">
            <w:pPr>
              <w:numPr>
                <w:ilvl w:val="0"/>
                <w:numId w:val="5"/>
              </w:numPr>
              <w:suppressAutoHyphens/>
              <w:snapToGrid w:val="0"/>
              <w:jc w:val="center"/>
              <w:rPr>
                <w:rFonts w:ascii="Times New Roman" w:hAnsi="Times New Roman" w:cs="Times New Roman"/>
                <w:color w:val="auto"/>
                <w:sz w:val="26"/>
                <w:szCs w:val="26"/>
              </w:rPr>
            </w:pPr>
          </w:p>
        </w:tc>
        <w:tc>
          <w:tcPr>
            <w:tcW w:w="2844" w:type="dxa"/>
            <w:tcBorders>
              <w:top w:val="single" w:sz="4" w:space="0" w:color="000000"/>
              <w:left w:val="single" w:sz="4" w:space="0" w:color="000000"/>
              <w:bottom w:val="single" w:sz="4" w:space="0" w:color="000000"/>
              <w:right w:val="nil"/>
            </w:tcBorders>
            <w:hideMark/>
          </w:tcPr>
          <w:p w:rsidR="001D0805" w:rsidRPr="001B7E6D" w:rsidRDefault="001B7E6D">
            <w:pPr>
              <w:widowControl w:val="0"/>
              <w:tabs>
                <w:tab w:val="left" w:pos="284"/>
                <w:tab w:val="left" w:pos="993"/>
                <w:tab w:val="left" w:pos="1418"/>
              </w:tabs>
              <w:autoSpaceDE w:val="0"/>
              <w:spacing w:line="360" w:lineRule="auto"/>
              <w:jc w:val="both"/>
              <w:rPr>
                <w:rFonts w:ascii="Times New Roman" w:hAnsi="Times New Roman" w:cs="Times New Roman"/>
                <w:color w:val="auto"/>
                <w:sz w:val="26"/>
                <w:szCs w:val="26"/>
              </w:rPr>
            </w:pPr>
            <w:r>
              <w:rPr>
                <w:rFonts w:ascii="Times New Roman" w:hAnsi="Times New Roman" w:cs="Times New Roman"/>
                <w:color w:val="auto"/>
                <w:sz w:val="26"/>
                <w:szCs w:val="26"/>
              </w:rPr>
              <w:t>с</w:t>
            </w:r>
            <w:r w:rsidR="001D0805" w:rsidRPr="001B7E6D">
              <w:rPr>
                <w:rFonts w:ascii="Times New Roman" w:hAnsi="Times New Roman" w:cs="Times New Roman"/>
                <w:color w:val="auto"/>
                <w:sz w:val="26"/>
                <w:szCs w:val="26"/>
              </w:rPr>
              <w:t xml:space="preserve">. </w:t>
            </w:r>
            <w:proofErr w:type="spellStart"/>
            <w:r w:rsidR="001D0805" w:rsidRPr="001B7E6D">
              <w:rPr>
                <w:rFonts w:ascii="Times New Roman" w:hAnsi="Times New Roman" w:cs="Times New Roman"/>
                <w:color w:val="auto"/>
                <w:sz w:val="26"/>
                <w:szCs w:val="26"/>
              </w:rPr>
              <w:t>Курмансай</w:t>
            </w:r>
            <w:proofErr w:type="spellEnd"/>
          </w:p>
        </w:tc>
        <w:tc>
          <w:tcPr>
            <w:tcW w:w="188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ФАП</w:t>
            </w:r>
          </w:p>
        </w:tc>
        <w:tc>
          <w:tcPr>
            <w:tcW w:w="795"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1</w:t>
            </w:r>
          </w:p>
        </w:tc>
        <w:tc>
          <w:tcPr>
            <w:tcW w:w="913"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79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1701" w:type="dxa"/>
            <w:tcBorders>
              <w:top w:val="single" w:sz="4" w:space="0" w:color="000000"/>
              <w:left w:val="single" w:sz="4" w:space="0" w:color="000000"/>
              <w:bottom w:val="single" w:sz="4" w:space="0" w:color="000000"/>
              <w:right w:val="single" w:sz="4" w:space="0" w:color="000000"/>
            </w:tcBorders>
          </w:tcPr>
          <w:p w:rsidR="001D0805" w:rsidRPr="001B7E6D" w:rsidRDefault="001D0805">
            <w:pPr>
              <w:snapToGrid w:val="0"/>
              <w:jc w:val="both"/>
              <w:rPr>
                <w:rFonts w:ascii="Times New Roman" w:hAnsi="Times New Roman" w:cs="Times New Roman"/>
                <w:color w:val="auto"/>
                <w:sz w:val="26"/>
                <w:szCs w:val="26"/>
              </w:rPr>
            </w:pPr>
          </w:p>
        </w:tc>
      </w:tr>
      <w:tr w:rsidR="001D0805" w:rsidRPr="001B7E6D" w:rsidTr="001D0805">
        <w:trPr>
          <w:trHeight w:val="436"/>
        </w:trPr>
        <w:tc>
          <w:tcPr>
            <w:tcW w:w="717" w:type="dxa"/>
            <w:tcBorders>
              <w:top w:val="single" w:sz="4" w:space="0" w:color="000000"/>
              <w:left w:val="single" w:sz="4" w:space="0" w:color="000000"/>
              <w:bottom w:val="single" w:sz="4" w:space="0" w:color="000000"/>
              <w:right w:val="nil"/>
            </w:tcBorders>
          </w:tcPr>
          <w:p w:rsidR="001D0805" w:rsidRPr="001B7E6D" w:rsidRDefault="001D0805">
            <w:pPr>
              <w:numPr>
                <w:ilvl w:val="0"/>
                <w:numId w:val="5"/>
              </w:numPr>
              <w:suppressAutoHyphens/>
              <w:snapToGrid w:val="0"/>
              <w:jc w:val="center"/>
              <w:rPr>
                <w:rFonts w:ascii="Times New Roman" w:hAnsi="Times New Roman" w:cs="Times New Roman"/>
                <w:color w:val="auto"/>
                <w:sz w:val="26"/>
                <w:szCs w:val="26"/>
              </w:rPr>
            </w:pPr>
          </w:p>
        </w:tc>
        <w:tc>
          <w:tcPr>
            <w:tcW w:w="2844" w:type="dxa"/>
            <w:tcBorders>
              <w:top w:val="single" w:sz="4" w:space="0" w:color="000000"/>
              <w:left w:val="single" w:sz="4" w:space="0" w:color="000000"/>
              <w:bottom w:val="single" w:sz="4" w:space="0" w:color="000000"/>
              <w:right w:val="nil"/>
            </w:tcBorders>
            <w:hideMark/>
          </w:tcPr>
          <w:p w:rsidR="001D0805" w:rsidRPr="001B7E6D" w:rsidRDefault="001B7E6D">
            <w:pPr>
              <w:widowControl w:val="0"/>
              <w:tabs>
                <w:tab w:val="left" w:pos="284"/>
                <w:tab w:val="left" w:pos="993"/>
                <w:tab w:val="left" w:pos="1418"/>
              </w:tabs>
              <w:autoSpaceDE w:val="0"/>
              <w:spacing w:line="360" w:lineRule="auto"/>
              <w:jc w:val="both"/>
              <w:rPr>
                <w:rFonts w:ascii="Times New Roman" w:hAnsi="Times New Roman" w:cs="Times New Roman"/>
                <w:color w:val="auto"/>
                <w:sz w:val="26"/>
                <w:szCs w:val="26"/>
              </w:rPr>
            </w:pPr>
            <w:r>
              <w:rPr>
                <w:rFonts w:ascii="Times New Roman" w:hAnsi="Times New Roman" w:cs="Times New Roman"/>
                <w:color w:val="auto"/>
                <w:sz w:val="26"/>
                <w:szCs w:val="26"/>
              </w:rPr>
              <w:t>с</w:t>
            </w:r>
            <w:r w:rsidR="001D0805" w:rsidRPr="001B7E6D">
              <w:rPr>
                <w:rFonts w:ascii="Times New Roman" w:hAnsi="Times New Roman" w:cs="Times New Roman"/>
                <w:color w:val="auto"/>
                <w:sz w:val="26"/>
                <w:szCs w:val="26"/>
              </w:rPr>
              <w:t xml:space="preserve">. </w:t>
            </w:r>
            <w:proofErr w:type="spellStart"/>
            <w:r w:rsidR="001D0805" w:rsidRPr="001B7E6D">
              <w:rPr>
                <w:rFonts w:ascii="Times New Roman" w:hAnsi="Times New Roman" w:cs="Times New Roman"/>
                <w:color w:val="auto"/>
                <w:sz w:val="26"/>
                <w:szCs w:val="26"/>
              </w:rPr>
              <w:t>Ушкатты</w:t>
            </w:r>
            <w:proofErr w:type="spellEnd"/>
          </w:p>
        </w:tc>
        <w:tc>
          <w:tcPr>
            <w:tcW w:w="188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ФАП</w:t>
            </w:r>
          </w:p>
        </w:tc>
        <w:tc>
          <w:tcPr>
            <w:tcW w:w="795"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1</w:t>
            </w:r>
          </w:p>
        </w:tc>
        <w:tc>
          <w:tcPr>
            <w:tcW w:w="913"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797" w:type="dxa"/>
            <w:tcBorders>
              <w:top w:val="single" w:sz="4" w:space="0" w:color="000000"/>
              <w:left w:val="single" w:sz="4" w:space="0" w:color="000000"/>
              <w:bottom w:val="single" w:sz="4" w:space="0" w:color="000000"/>
              <w:right w:val="nil"/>
            </w:tcBorders>
            <w:hideMark/>
          </w:tcPr>
          <w:p w:rsidR="001D0805" w:rsidRPr="001B7E6D" w:rsidRDefault="001D0805">
            <w:pPr>
              <w:snapToGrid w:val="0"/>
              <w:jc w:val="both"/>
              <w:rPr>
                <w:rFonts w:ascii="Times New Roman" w:hAnsi="Times New Roman" w:cs="Times New Roman"/>
                <w:color w:val="auto"/>
                <w:sz w:val="26"/>
                <w:szCs w:val="26"/>
              </w:rPr>
            </w:pPr>
            <w:r w:rsidRPr="001B7E6D">
              <w:rPr>
                <w:rFonts w:ascii="Times New Roman" w:hAnsi="Times New Roman" w:cs="Times New Roman"/>
                <w:color w:val="auto"/>
                <w:sz w:val="26"/>
                <w:szCs w:val="26"/>
              </w:rPr>
              <w:t>-</w:t>
            </w:r>
          </w:p>
        </w:tc>
        <w:tc>
          <w:tcPr>
            <w:tcW w:w="1701" w:type="dxa"/>
            <w:tcBorders>
              <w:top w:val="single" w:sz="4" w:space="0" w:color="000000"/>
              <w:left w:val="single" w:sz="4" w:space="0" w:color="000000"/>
              <w:bottom w:val="single" w:sz="4" w:space="0" w:color="000000"/>
              <w:right w:val="single" w:sz="4" w:space="0" w:color="000000"/>
            </w:tcBorders>
          </w:tcPr>
          <w:p w:rsidR="001D0805" w:rsidRPr="001B7E6D" w:rsidRDefault="001D0805">
            <w:pPr>
              <w:snapToGrid w:val="0"/>
              <w:jc w:val="both"/>
              <w:rPr>
                <w:rFonts w:ascii="Times New Roman" w:hAnsi="Times New Roman" w:cs="Times New Roman"/>
                <w:color w:val="auto"/>
                <w:sz w:val="26"/>
                <w:szCs w:val="26"/>
              </w:rPr>
            </w:pPr>
          </w:p>
        </w:tc>
      </w:tr>
      <w:tr w:rsidR="001B7E6D" w:rsidRPr="001B7E6D" w:rsidTr="001D0805">
        <w:trPr>
          <w:trHeight w:val="436"/>
        </w:trPr>
        <w:tc>
          <w:tcPr>
            <w:tcW w:w="717" w:type="dxa"/>
            <w:tcBorders>
              <w:top w:val="single" w:sz="4" w:space="0" w:color="000000"/>
              <w:left w:val="single" w:sz="4" w:space="0" w:color="000000"/>
              <w:bottom w:val="single" w:sz="4" w:space="0" w:color="000000"/>
              <w:right w:val="nil"/>
            </w:tcBorders>
          </w:tcPr>
          <w:p w:rsidR="001B7E6D" w:rsidRPr="001B7E6D" w:rsidRDefault="001B7E6D">
            <w:pPr>
              <w:numPr>
                <w:ilvl w:val="0"/>
                <w:numId w:val="5"/>
              </w:numPr>
              <w:suppressAutoHyphens/>
              <w:snapToGrid w:val="0"/>
              <w:jc w:val="center"/>
              <w:rPr>
                <w:rFonts w:ascii="Times New Roman" w:hAnsi="Times New Roman" w:cs="Times New Roman"/>
                <w:color w:val="auto"/>
                <w:sz w:val="26"/>
                <w:szCs w:val="26"/>
              </w:rPr>
            </w:pPr>
          </w:p>
        </w:tc>
        <w:tc>
          <w:tcPr>
            <w:tcW w:w="2844" w:type="dxa"/>
            <w:tcBorders>
              <w:top w:val="single" w:sz="4" w:space="0" w:color="000000"/>
              <w:left w:val="single" w:sz="4" w:space="0" w:color="000000"/>
              <w:bottom w:val="single" w:sz="4" w:space="0" w:color="000000"/>
              <w:right w:val="nil"/>
            </w:tcBorders>
          </w:tcPr>
          <w:p w:rsidR="001B7E6D" w:rsidRPr="001B7E6D" w:rsidRDefault="001B7E6D">
            <w:pPr>
              <w:widowControl w:val="0"/>
              <w:tabs>
                <w:tab w:val="left" w:pos="284"/>
                <w:tab w:val="left" w:pos="993"/>
                <w:tab w:val="left" w:pos="1418"/>
              </w:tabs>
              <w:autoSpaceDE w:val="0"/>
              <w:spacing w:line="360" w:lineRule="auto"/>
              <w:jc w:val="both"/>
              <w:rPr>
                <w:rFonts w:ascii="Times New Roman" w:hAnsi="Times New Roman" w:cs="Times New Roman"/>
                <w:color w:val="auto"/>
                <w:sz w:val="26"/>
                <w:szCs w:val="26"/>
              </w:rPr>
            </w:pPr>
            <w:proofErr w:type="spellStart"/>
            <w:r>
              <w:rPr>
                <w:rFonts w:ascii="Times New Roman" w:hAnsi="Times New Roman" w:cs="Times New Roman"/>
                <w:color w:val="auto"/>
                <w:sz w:val="26"/>
                <w:szCs w:val="26"/>
              </w:rPr>
              <w:t>с.Богоявленка</w:t>
            </w:r>
            <w:proofErr w:type="spellEnd"/>
          </w:p>
        </w:tc>
        <w:tc>
          <w:tcPr>
            <w:tcW w:w="1887" w:type="dxa"/>
            <w:tcBorders>
              <w:top w:val="single" w:sz="4" w:space="0" w:color="000000"/>
              <w:left w:val="single" w:sz="4" w:space="0" w:color="000000"/>
              <w:bottom w:val="single" w:sz="4" w:space="0" w:color="000000"/>
              <w:right w:val="nil"/>
            </w:tcBorders>
          </w:tcPr>
          <w:p w:rsidR="001B7E6D" w:rsidRPr="001B7E6D" w:rsidRDefault="001B7E6D">
            <w:pPr>
              <w:snapToGrid w:val="0"/>
              <w:jc w:val="both"/>
              <w:rPr>
                <w:rFonts w:ascii="Times New Roman" w:hAnsi="Times New Roman" w:cs="Times New Roman"/>
                <w:color w:val="auto"/>
                <w:sz w:val="26"/>
                <w:szCs w:val="26"/>
              </w:rPr>
            </w:pPr>
            <w:r>
              <w:rPr>
                <w:rFonts w:ascii="Times New Roman" w:hAnsi="Times New Roman" w:cs="Times New Roman"/>
                <w:color w:val="auto"/>
                <w:sz w:val="26"/>
                <w:szCs w:val="26"/>
              </w:rPr>
              <w:t>ФАП</w:t>
            </w:r>
          </w:p>
        </w:tc>
        <w:tc>
          <w:tcPr>
            <w:tcW w:w="795" w:type="dxa"/>
            <w:tcBorders>
              <w:top w:val="single" w:sz="4" w:space="0" w:color="000000"/>
              <w:left w:val="single" w:sz="4" w:space="0" w:color="000000"/>
              <w:bottom w:val="single" w:sz="4" w:space="0" w:color="000000"/>
              <w:right w:val="nil"/>
            </w:tcBorders>
          </w:tcPr>
          <w:p w:rsidR="001B7E6D" w:rsidRPr="001B7E6D" w:rsidRDefault="001B7E6D">
            <w:pPr>
              <w:snapToGrid w:val="0"/>
              <w:jc w:val="both"/>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913" w:type="dxa"/>
            <w:tcBorders>
              <w:top w:val="single" w:sz="4" w:space="0" w:color="000000"/>
              <w:left w:val="single" w:sz="4" w:space="0" w:color="000000"/>
              <w:bottom w:val="single" w:sz="4" w:space="0" w:color="000000"/>
              <w:right w:val="nil"/>
            </w:tcBorders>
          </w:tcPr>
          <w:p w:rsidR="001B7E6D" w:rsidRPr="001B7E6D" w:rsidRDefault="001B7E6D">
            <w:pPr>
              <w:snapToGrid w:val="0"/>
              <w:jc w:val="both"/>
              <w:rPr>
                <w:rFonts w:ascii="Times New Roman" w:hAnsi="Times New Roman" w:cs="Times New Roman"/>
                <w:color w:val="auto"/>
                <w:sz w:val="26"/>
                <w:szCs w:val="26"/>
              </w:rPr>
            </w:pPr>
            <w:r>
              <w:rPr>
                <w:rFonts w:ascii="Times New Roman" w:hAnsi="Times New Roman" w:cs="Times New Roman"/>
                <w:color w:val="auto"/>
                <w:sz w:val="26"/>
                <w:szCs w:val="26"/>
              </w:rPr>
              <w:t>-</w:t>
            </w:r>
          </w:p>
        </w:tc>
        <w:tc>
          <w:tcPr>
            <w:tcW w:w="797" w:type="dxa"/>
            <w:tcBorders>
              <w:top w:val="single" w:sz="4" w:space="0" w:color="000000"/>
              <w:left w:val="single" w:sz="4" w:space="0" w:color="000000"/>
              <w:bottom w:val="single" w:sz="4" w:space="0" w:color="000000"/>
              <w:right w:val="nil"/>
            </w:tcBorders>
          </w:tcPr>
          <w:p w:rsidR="001B7E6D" w:rsidRPr="001B7E6D" w:rsidRDefault="001B7E6D">
            <w:pPr>
              <w:snapToGrid w:val="0"/>
              <w:jc w:val="both"/>
              <w:rPr>
                <w:rFonts w:ascii="Times New Roman" w:hAnsi="Times New Roman" w:cs="Times New Roman"/>
                <w:color w:val="auto"/>
                <w:sz w:val="26"/>
                <w:szCs w:val="26"/>
              </w:rPr>
            </w:pPr>
            <w:r>
              <w:rPr>
                <w:rFonts w:ascii="Times New Roman" w:hAnsi="Times New Roman" w:cs="Times New Roman"/>
                <w:color w:val="auto"/>
                <w:sz w:val="26"/>
                <w:szCs w:val="26"/>
              </w:rPr>
              <w:t>-</w:t>
            </w:r>
          </w:p>
        </w:tc>
        <w:tc>
          <w:tcPr>
            <w:tcW w:w="1701" w:type="dxa"/>
            <w:tcBorders>
              <w:top w:val="single" w:sz="4" w:space="0" w:color="000000"/>
              <w:left w:val="single" w:sz="4" w:space="0" w:color="000000"/>
              <w:bottom w:val="single" w:sz="4" w:space="0" w:color="000000"/>
              <w:right w:val="single" w:sz="4" w:space="0" w:color="000000"/>
            </w:tcBorders>
          </w:tcPr>
          <w:p w:rsidR="001B7E6D" w:rsidRPr="001B7E6D" w:rsidRDefault="001B7E6D">
            <w:pPr>
              <w:snapToGrid w:val="0"/>
              <w:jc w:val="both"/>
              <w:rPr>
                <w:rFonts w:ascii="Times New Roman" w:hAnsi="Times New Roman" w:cs="Times New Roman"/>
                <w:color w:val="auto"/>
                <w:sz w:val="26"/>
                <w:szCs w:val="26"/>
              </w:rPr>
            </w:pPr>
            <w:r>
              <w:rPr>
                <w:rFonts w:ascii="Times New Roman" w:hAnsi="Times New Roman" w:cs="Times New Roman"/>
                <w:color w:val="auto"/>
                <w:sz w:val="26"/>
                <w:szCs w:val="26"/>
              </w:rPr>
              <w:t>-</w:t>
            </w:r>
          </w:p>
        </w:tc>
      </w:tr>
    </w:tbl>
    <w:p w:rsidR="001D0805" w:rsidRDefault="001D0805" w:rsidP="001D0805">
      <w:pPr>
        <w:pStyle w:val="a4"/>
        <w:suppressAutoHyphens/>
        <w:spacing w:after="0"/>
        <w:ind w:left="0" w:firstLine="709"/>
        <w:jc w:val="both"/>
        <w:rPr>
          <w:rFonts w:eastAsia="Arial Unicode MS"/>
          <w:sz w:val="28"/>
          <w:szCs w:val="28"/>
          <w:lang w:eastAsia="ar-SA"/>
        </w:rPr>
      </w:pPr>
    </w:p>
    <w:p w:rsidR="001D0805" w:rsidRDefault="001D0805" w:rsidP="001D0805">
      <w:pPr>
        <w:pStyle w:val="a4"/>
        <w:suppressAutoHyphens/>
        <w:spacing w:after="0"/>
        <w:ind w:left="0" w:firstLine="709"/>
        <w:jc w:val="both"/>
        <w:rPr>
          <w:rFonts w:eastAsia="Arial Unicode MS"/>
          <w:sz w:val="28"/>
          <w:szCs w:val="28"/>
          <w:lang w:eastAsia="ar-SA"/>
        </w:rPr>
      </w:pPr>
      <w:r>
        <w:rPr>
          <w:rFonts w:eastAsia="Arial Unicode MS"/>
          <w:sz w:val="28"/>
          <w:szCs w:val="28"/>
          <w:lang w:eastAsia="ar-SA"/>
        </w:rPr>
        <w:t>Оценка обеспеченности Домбаровского поссовета учреждениями здравоохранения требует специального и достаточно специализированного медицинского исследования.</w:t>
      </w:r>
    </w:p>
    <w:p w:rsidR="001D0805" w:rsidRDefault="001D0805" w:rsidP="001D0805">
      <w:pPr>
        <w:pStyle w:val="a4"/>
        <w:suppressAutoHyphens/>
        <w:spacing w:after="0"/>
        <w:ind w:left="0" w:firstLine="709"/>
        <w:jc w:val="both"/>
        <w:rPr>
          <w:rFonts w:eastAsia="Arial Unicode MS"/>
          <w:sz w:val="28"/>
          <w:szCs w:val="28"/>
          <w:lang w:eastAsia="ar-SA"/>
        </w:rPr>
      </w:pPr>
      <w:r>
        <w:rPr>
          <w:rFonts w:eastAsia="Arial Unicode MS"/>
          <w:sz w:val="28"/>
          <w:szCs w:val="28"/>
          <w:lang w:eastAsia="ar-SA"/>
        </w:rPr>
        <w:t xml:space="preserve">На территории поссовета имеются пять коммерческих аптек. </w:t>
      </w:r>
    </w:p>
    <w:p w:rsidR="001D0805" w:rsidRDefault="001D0805" w:rsidP="001D0805">
      <w:pPr>
        <w:pStyle w:val="11"/>
        <w:jc w:val="both"/>
        <w:rPr>
          <w:color w:val="FF0000"/>
          <w:sz w:val="28"/>
          <w:szCs w:val="28"/>
        </w:rPr>
      </w:pPr>
    </w:p>
    <w:p w:rsidR="001D0805" w:rsidRDefault="001D0805" w:rsidP="001D0805">
      <w:pPr>
        <w:pStyle w:val="11"/>
        <w:jc w:val="center"/>
        <w:rPr>
          <w:b/>
          <w:sz w:val="28"/>
          <w:szCs w:val="28"/>
        </w:rPr>
      </w:pPr>
      <w:r>
        <w:rPr>
          <w:b/>
          <w:sz w:val="28"/>
          <w:szCs w:val="28"/>
        </w:rPr>
        <w:t>Раздел 2. Перечень мероприятий (</w:t>
      </w:r>
      <w:r w:rsidR="001B7E6D">
        <w:rPr>
          <w:b/>
          <w:sz w:val="28"/>
          <w:szCs w:val="28"/>
        </w:rPr>
        <w:t>инвестиционных проектов</w:t>
      </w:r>
      <w:r>
        <w:rPr>
          <w:b/>
          <w:sz w:val="28"/>
          <w:szCs w:val="28"/>
        </w:rPr>
        <w:t xml:space="preserve">) по проектированию, строительству реконструкции объектов </w:t>
      </w:r>
      <w:r w:rsidR="001B7E6D">
        <w:rPr>
          <w:b/>
          <w:sz w:val="28"/>
          <w:szCs w:val="28"/>
        </w:rPr>
        <w:t>социальной инфраструктуры</w:t>
      </w:r>
      <w:r>
        <w:rPr>
          <w:b/>
          <w:sz w:val="28"/>
          <w:szCs w:val="28"/>
        </w:rPr>
        <w:t xml:space="preserve"> поссовета.</w:t>
      </w:r>
    </w:p>
    <w:p w:rsidR="001D0805" w:rsidRDefault="001D0805" w:rsidP="001D0805">
      <w:pPr>
        <w:pStyle w:val="11"/>
        <w:jc w:val="both"/>
      </w:pPr>
    </w:p>
    <w:p w:rsidR="001D0805" w:rsidRDefault="001D0805" w:rsidP="001D0805">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комплексного развития социальной инфраструктуры муниципального образования Домбаровский поссовет  Домбаровского райо</w:t>
      </w:r>
      <w:r w:rsidR="001B7E6D">
        <w:rPr>
          <w:rFonts w:ascii="Times New Roman" w:hAnsi="Times New Roman" w:cs="Times New Roman"/>
          <w:color w:val="auto"/>
          <w:sz w:val="28"/>
          <w:szCs w:val="28"/>
        </w:rPr>
        <w:t>на  Оренбургской области  на 2026</w:t>
      </w:r>
      <w:r>
        <w:rPr>
          <w:rFonts w:ascii="Times New Roman" w:hAnsi="Times New Roman" w:cs="Times New Roman"/>
          <w:color w:val="auto"/>
          <w:sz w:val="28"/>
          <w:szCs w:val="28"/>
        </w:rPr>
        <w:t xml:space="preserve">-2033 годы разрабатывается на основании </w:t>
      </w:r>
      <w:r w:rsidR="001B7E6D">
        <w:rPr>
          <w:rFonts w:ascii="Times New Roman" w:hAnsi="Times New Roman" w:cs="Times New Roman"/>
          <w:color w:val="auto"/>
          <w:sz w:val="28"/>
          <w:szCs w:val="28"/>
        </w:rPr>
        <w:t>Г</w:t>
      </w:r>
      <w:r>
        <w:rPr>
          <w:rFonts w:ascii="Times New Roman" w:hAnsi="Times New Roman" w:cs="Times New Roman"/>
          <w:color w:val="auto"/>
          <w:sz w:val="28"/>
          <w:szCs w:val="28"/>
        </w:rPr>
        <w:t>енерального плана Домбаровского поссовета и включает в себя мероприятия по проектированию, строительству и реконструкции объектов социальной инфраструктуры, которые предусмотрены соответственно муниципальными программами, стратегией социально-экономического развития  Домбаровского  района, планом мероприятий по реализации стратегии социально-экономического развития поселения.</w:t>
      </w:r>
    </w:p>
    <w:p w:rsidR="001D0805" w:rsidRDefault="001D0805" w:rsidP="001D0805">
      <w:pPr>
        <w:ind w:firstLine="709"/>
        <w:jc w:val="both"/>
        <w:rPr>
          <w:b/>
          <w:color w:val="auto"/>
          <w:sz w:val="28"/>
          <w:szCs w:val="28"/>
        </w:rPr>
      </w:pPr>
      <w:r>
        <w:rPr>
          <w:rFonts w:ascii="Times New Roman" w:hAnsi="Times New Roman" w:cs="Times New Roman"/>
          <w:color w:val="auto"/>
          <w:sz w:val="28"/>
          <w:szCs w:val="28"/>
        </w:rPr>
        <w:t>Перечни мероприятий учитывают планируемые мероприятия объектов социальной инфраструктуры регионального значения, местного значения, а также мероприятий, реализация которых предусмотрена по иным основаниям за счет внебюджетных источников</w:t>
      </w:r>
    </w:p>
    <w:p w:rsidR="001D0805" w:rsidRDefault="001D0805" w:rsidP="001D0805">
      <w:pPr>
        <w:shd w:val="clear" w:color="auto" w:fill="FFFFFF"/>
        <w:spacing w:after="96" w:line="240" w:lineRule="atLeast"/>
        <w:jc w:val="both"/>
        <w:rPr>
          <w:rFonts w:ascii="Times New Roman" w:hAnsi="Times New Roman" w:cs="Times New Roman"/>
          <w:color w:val="FF0000"/>
        </w:rPr>
      </w:pPr>
    </w:p>
    <w:tbl>
      <w:tblPr>
        <w:tblpPr w:leftFromText="180" w:rightFromText="180" w:vertAnchor="text" w:tblpX="10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4"/>
        <w:gridCol w:w="1561"/>
        <w:gridCol w:w="2129"/>
        <w:gridCol w:w="2261"/>
      </w:tblGrid>
      <w:tr w:rsidR="001D0805" w:rsidTr="00707E99">
        <w:trPr>
          <w:trHeight w:val="637"/>
        </w:trPr>
        <w:tc>
          <w:tcPr>
            <w:tcW w:w="1816" w:type="pct"/>
            <w:tcBorders>
              <w:top w:val="single" w:sz="4" w:space="0" w:color="auto"/>
              <w:left w:val="single" w:sz="4" w:space="0" w:color="auto"/>
              <w:bottom w:val="single" w:sz="4" w:space="0" w:color="auto"/>
              <w:right w:val="single" w:sz="4" w:space="0" w:color="auto"/>
            </w:tcBorders>
            <w:hideMark/>
          </w:tcPr>
          <w:p w:rsidR="001D0805" w:rsidRDefault="001D0805">
            <w:pPr>
              <w:jc w:val="center"/>
              <w:rPr>
                <w:rFonts w:ascii="Times New Roman" w:hAnsi="Times New Roman" w:cs="Times New Roman"/>
                <w:b/>
                <w:bCs/>
                <w:color w:val="auto"/>
                <w:lang w:eastAsia="en-US"/>
              </w:rPr>
            </w:pPr>
            <w:r>
              <w:rPr>
                <w:rFonts w:ascii="Times New Roman" w:hAnsi="Times New Roman" w:cs="Times New Roman"/>
                <w:b/>
                <w:bCs/>
                <w:color w:val="auto"/>
                <w:lang w:eastAsia="en-US"/>
              </w:rPr>
              <w:t>Наименование мероприятия</w:t>
            </w:r>
          </w:p>
        </w:tc>
        <w:tc>
          <w:tcPr>
            <w:tcW w:w="835" w:type="pct"/>
            <w:tcBorders>
              <w:top w:val="single" w:sz="4" w:space="0" w:color="auto"/>
              <w:left w:val="single" w:sz="4" w:space="0" w:color="auto"/>
              <w:bottom w:val="single" w:sz="4" w:space="0" w:color="auto"/>
              <w:right w:val="single" w:sz="4" w:space="0" w:color="auto"/>
            </w:tcBorders>
            <w:hideMark/>
          </w:tcPr>
          <w:p w:rsidR="001D0805" w:rsidRDefault="001D0805">
            <w:pPr>
              <w:jc w:val="center"/>
              <w:rPr>
                <w:rFonts w:ascii="Times New Roman" w:hAnsi="Times New Roman" w:cs="Times New Roman"/>
                <w:b/>
                <w:bCs/>
                <w:color w:val="auto"/>
                <w:lang w:eastAsia="en-US"/>
              </w:rPr>
            </w:pPr>
            <w:r>
              <w:rPr>
                <w:rFonts w:ascii="Times New Roman" w:hAnsi="Times New Roman" w:cs="Times New Roman"/>
                <w:b/>
                <w:bCs/>
                <w:color w:val="auto"/>
                <w:lang w:eastAsia="en-US"/>
              </w:rPr>
              <w:t>Сроки реализации</w:t>
            </w:r>
          </w:p>
        </w:tc>
        <w:tc>
          <w:tcPr>
            <w:tcW w:w="1139" w:type="pct"/>
            <w:tcBorders>
              <w:top w:val="single" w:sz="4" w:space="0" w:color="auto"/>
              <w:left w:val="single" w:sz="4" w:space="0" w:color="auto"/>
              <w:bottom w:val="single" w:sz="4" w:space="0" w:color="auto"/>
              <w:right w:val="single" w:sz="4" w:space="0" w:color="auto"/>
            </w:tcBorders>
            <w:hideMark/>
          </w:tcPr>
          <w:p w:rsidR="001D0805" w:rsidRDefault="001D0805">
            <w:pPr>
              <w:rPr>
                <w:rFonts w:ascii="Times New Roman" w:hAnsi="Times New Roman" w:cs="Times New Roman"/>
                <w:b/>
                <w:bCs/>
                <w:color w:val="auto"/>
                <w:lang w:eastAsia="en-US"/>
              </w:rPr>
            </w:pPr>
            <w:r>
              <w:rPr>
                <w:rFonts w:ascii="Times New Roman" w:hAnsi="Times New Roman" w:cs="Times New Roman"/>
                <w:b/>
                <w:bCs/>
                <w:color w:val="auto"/>
                <w:lang w:eastAsia="en-US"/>
              </w:rPr>
              <w:t>Затраты на строительство млн. рублей</w:t>
            </w:r>
          </w:p>
        </w:tc>
        <w:tc>
          <w:tcPr>
            <w:tcW w:w="1210" w:type="pct"/>
            <w:tcBorders>
              <w:top w:val="single" w:sz="4" w:space="0" w:color="auto"/>
              <w:left w:val="single" w:sz="4" w:space="0" w:color="auto"/>
              <w:bottom w:val="single" w:sz="4" w:space="0" w:color="auto"/>
              <w:right w:val="single" w:sz="4" w:space="0" w:color="auto"/>
            </w:tcBorders>
            <w:hideMark/>
          </w:tcPr>
          <w:p w:rsidR="001D0805" w:rsidRDefault="001D0805">
            <w:pPr>
              <w:jc w:val="center"/>
              <w:rPr>
                <w:rFonts w:ascii="Times New Roman" w:hAnsi="Times New Roman" w:cs="Times New Roman"/>
                <w:b/>
                <w:bCs/>
                <w:color w:val="auto"/>
                <w:lang w:eastAsia="en-US"/>
              </w:rPr>
            </w:pPr>
            <w:r>
              <w:rPr>
                <w:rFonts w:ascii="Times New Roman" w:hAnsi="Times New Roman" w:cs="Times New Roman"/>
                <w:b/>
                <w:bCs/>
                <w:color w:val="auto"/>
                <w:lang w:eastAsia="en-US"/>
              </w:rPr>
              <w:t>Источники финансирования</w:t>
            </w:r>
          </w:p>
        </w:tc>
      </w:tr>
      <w:tr w:rsidR="001D0805" w:rsidTr="00707E99">
        <w:trPr>
          <w:trHeight w:val="637"/>
        </w:trPr>
        <w:tc>
          <w:tcPr>
            <w:tcW w:w="1816" w:type="pct"/>
            <w:tcBorders>
              <w:top w:val="single" w:sz="4" w:space="0" w:color="auto"/>
              <w:left w:val="single" w:sz="4" w:space="0" w:color="auto"/>
              <w:bottom w:val="single" w:sz="4" w:space="0" w:color="auto"/>
              <w:right w:val="single" w:sz="4" w:space="0" w:color="auto"/>
            </w:tcBorders>
            <w:vAlign w:val="center"/>
          </w:tcPr>
          <w:p w:rsidR="001D0805" w:rsidRDefault="00D24194">
            <w:pPr>
              <w:pStyle w:val="a4"/>
              <w:widowControl w:val="0"/>
              <w:spacing w:after="0"/>
              <w:ind w:left="0"/>
              <w:rPr>
                <w:sz w:val="28"/>
                <w:szCs w:val="28"/>
              </w:rPr>
            </w:pPr>
            <w:r>
              <w:rPr>
                <w:sz w:val="28"/>
                <w:szCs w:val="28"/>
              </w:rPr>
              <w:t>-реконструкция</w:t>
            </w:r>
            <w:r w:rsidR="001D0805">
              <w:rPr>
                <w:sz w:val="28"/>
                <w:szCs w:val="28"/>
              </w:rPr>
              <w:t xml:space="preserve"> </w:t>
            </w:r>
            <w:r>
              <w:rPr>
                <w:sz w:val="28"/>
                <w:szCs w:val="28"/>
              </w:rPr>
              <w:t>действующих учреждений</w:t>
            </w:r>
            <w:r w:rsidR="001D0805">
              <w:rPr>
                <w:sz w:val="28"/>
                <w:szCs w:val="28"/>
              </w:rPr>
              <w:t xml:space="preserve"> культуры,</w:t>
            </w:r>
          </w:p>
          <w:p w:rsidR="001D0805" w:rsidRDefault="001D0805">
            <w:pPr>
              <w:pStyle w:val="a4"/>
              <w:widowControl w:val="0"/>
              <w:spacing w:after="0"/>
              <w:ind w:left="0"/>
              <w:rPr>
                <w:w w:val="109"/>
                <w:sz w:val="28"/>
                <w:szCs w:val="28"/>
              </w:rPr>
            </w:pPr>
            <w:r>
              <w:rPr>
                <w:w w:val="109"/>
                <w:sz w:val="28"/>
                <w:szCs w:val="28"/>
              </w:rPr>
              <w:t xml:space="preserve">- сельский клуб в </w:t>
            </w:r>
            <w:r w:rsidR="001B7E6D">
              <w:rPr>
                <w:w w:val="109"/>
                <w:sz w:val="28"/>
                <w:szCs w:val="28"/>
              </w:rPr>
              <w:t>пос</w:t>
            </w:r>
            <w:r>
              <w:rPr>
                <w:w w:val="109"/>
                <w:sz w:val="28"/>
                <w:szCs w:val="28"/>
              </w:rPr>
              <w:t xml:space="preserve">. </w:t>
            </w:r>
            <w:r w:rsidR="001B7E6D">
              <w:rPr>
                <w:w w:val="109"/>
                <w:sz w:val="28"/>
                <w:szCs w:val="28"/>
              </w:rPr>
              <w:t xml:space="preserve">Прибрежный </w:t>
            </w:r>
          </w:p>
          <w:p w:rsidR="001D0805" w:rsidRPr="00F03236" w:rsidRDefault="001D0805" w:rsidP="00F03236">
            <w:pPr>
              <w:pStyle w:val="a4"/>
              <w:widowControl w:val="0"/>
              <w:spacing w:after="0"/>
              <w:ind w:left="0"/>
              <w:rPr>
                <w:w w:val="109"/>
                <w:sz w:val="28"/>
                <w:szCs w:val="28"/>
              </w:rPr>
            </w:pPr>
            <w:r>
              <w:rPr>
                <w:w w:val="109"/>
                <w:sz w:val="28"/>
                <w:szCs w:val="28"/>
              </w:rPr>
              <w:t>- сельский клуб в с.</w:t>
            </w:r>
            <w:r w:rsidR="001B7E6D">
              <w:rPr>
                <w:w w:val="109"/>
                <w:sz w:val="28"/>
                <w:szCs w:val="28"/>
              </w:rPr>
              <w:t xml:space="preserve"> </w:t>
            </w:r>
            <w:proofErr w:type="spellStart"/>
            <w:r w:rsidR="001B7E6D">
              <w:rPr>
                <w:w w:val="109"/>
                <w:sz w:val="28"/>
                <w:szCs w:val="28"/>
              </w:rPr>
              <w:t>Богоявленка</w:t>
            </w:r>
            <w:proofErr w:type="spellEnd"/>
          </w:p>
        </w:tc>
        <w:tc>
          <w:tcPr>
            <w:tcW w:w="835" w:type="pct"/>
            <w:tcBorders>
              <w:top w:val="single" w:sz="4" w:space="0" w:color="auto"/>
              <w:left w:val="single" w:sz="4" w:space="0" w:color="auto"/>
              <w:bottom w:val="single" w:sz="4" w:space="0" w:color="auto"/>
              <w:right w:val="single" w:sz="4" w:space="0" w:color="auto"/>
            </w:tcBorders>
            <w:hideMark/>
          </w:tcPr>
          <w:p w:rsidR="001D0805" w:rsidRDefault="001B7E6D" w:rsidP="001B7E6D">
            <w:pPr>
              <w:jc w:val="center"/>
              <w:rPr>
                <w:rFonts w:ascii="Times New Roman" w:hAnsi="Times New Roman" w:cs="Times New Roman"/>
                <w:color w:val="auto"/>
                <w:sz w:val="28"/>
                <w:szCs w:val="28"/>
                <w:highlight w:val="red"/>
                <w:lang w:eastAsia="en-US"/>
              </w:rPr>
            </w:pPr>
            <w:r>
              <w:rPr>
                <w:rFonts w:ascii="Times New Roman" w:hAnsi="Times New Roman" w:cs="Times New Roman"/>
                <w:color w:val="auto"/>
                <w:sz w:val="28"/>
                <w:szCs w:val="28"/>
                <w:lang w:eastAsia="en-US"/>
              </w:rPr>
              <w:t>2026</w:t>
            </w:r>
            <w:r w:rsidR="001D0805">
              <w:rPr>
                <w:rFonts w:ascii="Times New Roman" w:hAnsi="Times New Roman" w:cs="Times New Roman"/>
                <w:color w:val="auto"/>
                <w:sz w:val="28"/>
                <w:szCs w:val="28"/>
                <w:lang w:eastAsia="en-US"/>
              </w:rPr>
              <w:t>-203</w:t>
            </w:r>
            <w:r>
              <w:rPr>
                <w:rFonts w:ascii="Times New Roman" w:hAnsi="Times New Roman" w:cs="Times New Roman"/>
                <w:color w:val="auto"/>
                <w:sz w:val="28"/>
                <w:szCs w:val="28"/>
                <w:lang w:eastAsia="en-US"/>
              </w:rPr>
              <w:t>0</w:t>
            </w:r>
          </w:p>
        </w:tc>
        <w:tc>
          <w:tcPr>
            <w:tcW w:w="1139" w:type="pct"/>
            <w:tcBorders>
              <w:top w:val="single" w:sz="4" w:space="0" w:color="auto"/>
              <w:left w:val="single" w:sz="4" w:space="0" w:color="auto"/>
              <w:bottom w:val="single" w:sz="4" w:space="0" w:color="auto"/>
              <w:right w:val="single" w:sz="4" w:space="0" w:color="auto"/>
            </w:tcBorders>
            <w:hideMark/>
          </w:tcPr>
          <w:p w:rsidR="001D0805" w:rsidRDefault="001D0805">
            <w:pP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Не определены</w:t>
            </w:r>
          </w:p>
        </w:tc>
        <w:tc>
          <w:tcPr>
            <w:tcW w:w="1210" w:type="pct"/>
            <w:tcBorders>
              <w:top w:val="single" w:sz="4" w:space="0" w:color="auto"/>
              <w:left w:val="single" w:sz="4" w:space="0" w:color="auto"/>
              <w:bottom w:val="single" w:sz="4" w:space="0" w:color="auto"/>
              <w:right w:val="single" w:sz="4" w:space="0" w:color="auto"/>
            </w:tcBorders>
            <w:hideMark/>
          </w:tcPr>
          <w:p w:rsidR="001D0805" w:rsidRDefault="001D0805">
            <w:pPr>
              <w:jc w:val="center"/>
              <w:rPr>
                <w:rFonts w:ascii="Times New Roman" w:hAnsi="Times New Roman" w:cs="Times New Roman"/>
                <w:bCs/>
                <w:color w:val="auto"/>
                <w:sz w:val="28"/>
                <w:szCs w:val="28"/>
                <w:highlight w:val="red"/>
                <w:lang w:eastAsia="en-US"/>
              </w:rPr>
            </w:pPr>
            <w:r>
              <w:rPr>
                <w:rFonts w:ascii="Times New Roman" w:hAnsi="Times New Roman" w:cs="Times New Roman"/>
                <w:bCs/>
                <w:color w:val="auto"/>
                <w:sz w:val="28"/>
                <w:szCs w:val="28"/>
                <w:lang w:eastAsia="en-US"/>
              </w:rPr>
              <w:t>Не определены</w:t>
            </w:r>
          </w:p>
        </w:tc>
      </w:tr>
      <w:tr w:rsidR="00EC74DA" w:rsidTr="00707E99">
        <w:trPr>
          <w:trHeight w:val="637"/>
        </w:trPr>
        <w:tc>
          <w:tcPr>
            <w:tcW w:w="1816" w:type="pct"/>
            <w:tcBorders>
              <w:top w:val="single" w:sz="4" w:space="0" w:color="auto"/>
              <w:left w:val="single" w:sz="4" w:space="0" w:color="auto"/>
              <w:bottom w:val="single" w:sz="4" w:space="0" w:color="auto"/>
              <w:right w:val="single" w:sz="4" w:space="0" w:color="auto"/>
            </w:tcBorders>
            <w:vAlign w:val="center"/>
          </w:tcPr>
          <w:p w:rsidR="00EC74DA" w:rsidRDefault="00D24194" w:rsidP="001B7E6D">
            <w:pPr>
              <w:pStyle w:val="S4"/>
              <w:widowControl w:val="0"/>
              <w:numPr>
                <w:ilvl w:val="0"/>
                <w:numId w:val="0"/>
              </w:numPr>
              <w:tabs>
                <w:tab w:val="left" w:pos="708"/>
              </w:tabs>
              <w:spacing w:line="276" w:lineRule="auto"/>
              <w:jc w:val="both"/>
              <w:outlineLvl w:val="3"/>
              <w:rPr>
                <w:rFonts w:ascii="Times New Roman" w:hAnsi="Times New Roman" w:cs="Times New Roman"/>
                <w:b w:val="0"/>
                <w:i w:val="0"/>
                <w:sz w:val="28"/>
                <w:szCs w:val="28"/>
                <w:lang w:val="ru-RU"/>
              </w:rPr>
            </w:pPr>
            <w:r>
              <w:rPr>
                <w:rFonts w:ascii="Times New Roman" w:hAnsi="Times New Roman" w:cs="Times New Roman"/>
                <w:b w:val="0"/>
                <w:i w:val="0"/>
                <w:sz w:val="28"/>
                <w:szCs w:val="28"/>
                <w:lang w:val="ru-RU"/>
              </w:rPr>
              <w:t>-р</w:t>
            </w:r>
            <w:r w:rsidR="00EC74DA">
              <w:rPr>
                <w:rFonts w:ascii="Times New Roman" w:hAnsi="Times New Roman" w:cs="Times New Roman"/>
                <w:b w:val="0"/>
                <w:i w:val="0"/>
                <w:sz w:val="28"/>
                <w:szCs w:val="28"/>
                <w:lang w:val="ru-RU"/>
              </w:rPr>
              <w:t>еконструкция МОУ «</w:t>
            </w:r>
            <w:proofErr w:type="spellStart"/>
            <w:r w:rsidR="00EC74DA">
              <w:rPr>
                <w:rFonts w:ascii="Times New Roman" w:hAnsi="Times New Roman" w:cs="Times New Roman"/>
                <w:b w:val="0"/>
                <w:i w:val="0"/>
                <w:sz w:val="28"/>
                <w:szCs w:val="28"/>
                <w:lang w:val="ru-RU"/>
              </w:rPr>
              <w:t>Домбаровская</w:t>
            </w:r>
            <w:proofErr w:type="spellEnd"/>
            <w:r w:rsidR="00EC74DA">
              <w:rPr>
                <w:rFonts w:ascii="Times New Roman" w:hAnsi="Times New Roman" w:cs="Times New Roman"/>
                <w:b w:val="0"/>
                <w:i w:val="0"/>
                <w:sz w:val="28"/>
                <w:szCs w:val="28"/>
                <w:lang w:val="ru-RU"/>
              </w:rPr>
              <w:t xml:space="preserve"> СОШ» №1 </w:t>
            </w:r>
            <w:r w:rsidR="00EC74DA">
              <w:rPr>
                <w:rFonts w:ascii="Times New Roman" w:hAnsi="Times New Roman" w:cs="Times New Roman"/>
                <w:b w:val="0"/>
                <w:i w:val="0"/>
                <w:sz w:val="28"/>
                <w:szCs w:val="28"/>
                <w:lang w:val="ru-RU"/>
              </w:rPr>
              <w:lastRenderedPageBreak/>
              <w:t>п. Домбаровский</w:t>
            </w:r>
          </w:p>
        </w:tc>
        <w:tc>
          <w:tcPr>
            <w:tcW w:w="835" w:type="pct"/>
            <w:tcBorders>
              <w:top w:val="single" w:sz="4" w:space="0" w:color="auto"/>
              <w:left w:val="single" w:sz="4" w:space="0" w:color="auto"/>
              <w:bottom w:val="single" w:sz="4" w:space="0" w:color="auto"/>
              <w:right w:val="single" w:sz="4" w:space="0" w:color="auto"/>
            </w:tcBorders>
          </w:tcPr>
          <w:p w:rsidR="00EC74DA" w:rsidRDefault="00EC74DA" w:rsidP="001B7E6D">
            <w:pPr>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lastRenderedPageBreak/>
              <w:t>2026-2033</w:t>
            </w:r>
          </w:p>
        </w:tc>
        <w:tc>
          <w:tcPr>
            <w:tcW w:w="1139" w:type="pct"/>
            <w:tcBorders>
              <w:top w:val="single" w:sz="4" w:space="0" w:color="auto"/>
              <w:left w:val="single" w:sz="4" w:space="0" w:color="auto"/>
              <w:bottom w:val="single" w:sz="4" w:space="0" w:color="auto"/>
              <w:right w:val="single" w:sz="4" w:space="0" w:color="auto"/>
            </w:tcBorders>
          </w:tcPr>
          <w:p w:rsidR="00EC74DA" w:rsidRDefault="00EC74DA">
            <w:pP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Не определены</w:t>
            </w:r>
          </w:p>
        </w:tc>
        <w:tc>
          <w:tcPr>
            <w:tcW w:w="1210" w:type="pct"/>
            <w:tcBorders>
              <w:top w:val="single" w:sz="4" w:space="0" w:color="auto"/>
              <w:left w:val="single" w:sz="4" w:space="0" w:color="auto"/>
              <w:bottom w:val="single" w:sz="4" w:space="0" w:color="auto"/>
              <w:right w:val="single" w:sz="4" w:space="0" w:color="auto"/>
            </w:tcBorders>
          </w:tcPr>
          <w:p w:rsidR="00EC74DA" w:rsidRDefault="00EC74DA">
            <w:pPr>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Не определены</w:t>
            </w:r>
          </w:p>
        </w:tc>
      </w:tr>
      <w:tr w:rsidR="00D24194" w:rsidRPr="00D24194" w:rsidTr="00707E99">
        <w:trPr>
          <w:trHeight w:val="637"/>
        </w:trPr>
        <w:tc>
          <w:tcPr>
            <w:tcW w:w="1816" w:type="pct"/>
            <w:tcBorders>
              <w:top w:val="single" w:sz="4" w:space="0" w:color="auto"/>
              <w:left w:val="single" w:sz="4" w:space="0" w:color="auto"/>
              <w:bottom w:val="single" w:sz="4" w:space="0" w:color="auto"/>
              <w:right w:val="single" w:sz="4" w:space="0" w:color="auto"/>
            </w:tcBorders>
            <w:vAlign w:val="center"/>
          </w:tcPr>
          <w:p w:rsidR="001D0805" w:rsidRPr="00F03236" w:rsidRDefault="00D24194" w:rsidP="001B7E6D">
            <w:pPr>
              <w:pStyle w:val="S4"/>
              <w:widowControl w:val="0"/>
              <w:numPr>
                <w:ilvl w:val="0"/>
                <w:numId w:val="0"/>
              </w:numPr>
              <w:tabs>
                <w:tab w:val="left" w:pos="708"/>
              </w:tabs>
              <w:spacing w:line="276" w:lineRule="auto"/>
              <w:jc w:val="both"/>
              <w:outlineLvl w:val="3"/>
              <w:rPr>
                <w:rFonts w:ascii="Times New Roman" w:hAnsi="Times New Roman" w:cs="Times New Roman"/>
                <w:b w:val="0"/>
                <w:i w:val="0"/>
                <w:sz w:val="28"/>
                <w:szCs w:val="28"/>
                <w:lang w:val="ru-RU"/>
              </w:rPr>
            </w:pPr>
            <w:r w:rsidRPr="00F03236">
              <w:rPr>
                <w:rFonts w:ascii="Times New Roman" w:hAnsi="Times New Roman" w:cs="Times New Roman"/>
                <w:b w:val="0"/>
                <w:i w:val="0"/>
                <w:sz w:val="28"/>
                <w:szCs w:val="28"/>
                <w:lang w:val="ru-RU"/>
              </w:rPr>
              <w:lastRenderedPageBreak/>
              <w:t>-р</w:t>
            </w:r>
            <w:r w:rsidR="001B7E6D" w:rsidRPr="00F03236">
              <w:rPr>
                <w:rFonts w:ascii="Times New Roman" w:hAnsi="Times New Roman" w:cs="Times New Roman"/>
                <w:b w:val="0"/>
                <w:i w:val="0"/>
                <w:sz w:val="28"/>
                <w:szCs w:val="28"/>
                <w:lang w:val="ru-RU"/>
              </w:rPr>
              <w:t>еконструкция</w:t>
            </w:r>
            <w:r w:rsidR="001D0805" w:rsidRPr="00F03236">
              <w:rPr>
                <w:rFonts w:ascii="Times New Roman" w:hAnsi="Times New Roman" w:cs="Times New Roman"/>
                <w:b w:val="0"/>
                <w:i w:val="0"/>
                <w:sz w:val="28"/>
                <w:szCs w:val="28"/>
              </w:rPr>
              <w:t xml:space="preserve"> учреждений здравоохранения </w:t>
            </w:r>
          </w:p>
          <w:p w:rsidR="001D0805" w:rsidRPr="00F03236" w:rsidRDefault="001D0805">
            <w:pPr>
              <w:pStyle w:val="S4"/>
              <w:widowControl w:val="0"/>
              <w:numPr>
                <w:ilvl w:val="0"/>
                <w:numId w:val="0"/>
              </w:numPr>
              <w:tabs>
                <w:tab w:val="left" w:pos="708"/>
              </w:tabs>
              <w:spacing w:line="276" w:lineRule="auto"/>
              <w:jc w:val="both"/>
              <w:outlineLvl w:val="3"/>
              <w:rPr>
                <w:rFonts w:ascii="Times New Roman" w:hAnsi="Times New Roman" w:cs="Times New Roman"/>
                <w:b w:val="0"/>
                <w:i w:val="0"/>
                <w:sz w:val="28"/>
                <w:szCs w:val="28"/>
                <w:lang w:val="ru-RU"/>
              </w:rPr>
            </w:pPr>
            <w:r w:rsidRPr="00F03236">
              <w:rPr>
                <w:rFonts w:ascii="Times New Roman" w:hAnsi="Times New Roman" w:cs="Times New Roman"/>
                <w:b w:val="0"/>
                <w:i w:val="0"/>
                <w:sz w:val="28"/>
                <w:szCs w:val="28"/>
                <w:lang w:val="ru-RU"/>
              </w:rPr>
              <w:t xml:space="preserve">-ФАП </w:t>
            </w:r>
            <w:r w:rsidRPr="00F03236">
              <w:rPr>
                <w:rFonts w:ascii="Times New Roman" w:hAnsi="Times New Roman" w:cs="Times New Roman"/>
                <w:b w:val="0"/>
                <w:i w:val="0"/>
                <w:sz w:val="28"/>
                <w:szCs w:val="28"/>
              </w:rPr>
              <w:t xml:space="preserve">пос. Прибрежный  </w:t>
            </w:r>
            <w:r w:rsidRPr="00F03236">
              <w:rPr>
                <w:rFonts w:ascii="Times New Roman" w:hAnsi="Times New Roman" w:cs="Times New Roman"/>
                <w:b w:val="0"/>
                <w:i w:val="0"/>
                <w:sz w:val="28"/>
                <w:szCs w:val="28"/>
                <w:lang w:val="ru-RU"/>
              </w:rPr>
              <w:t xml:space="preserve"> </w:t>
            </w:r>
          </w:p>
          <w:p w:rsidR="001D0805" w:rsidRPr="00F03236" w:rsidRDefault="001D0805" w:rsidP="00F03236">
            <w:pPr>
              <w:pStyle w:val="S4"/>
              <w:widowControl w:val="0"/>
              <w:numPr>
                <w:ilvl w:val="0"/>
                <w:numId w:val="0"/>
              </w:numPr>
              <w:tabs>
                <w:tab w:val="left" w:pos="708"/>
              </w:tabs>
              <w:spacing w:line="276" w:lineRule="auto"/>
              <w:jc w:val="both"/>
              <w:outlineLvl w:val="3"/>
              <w:rPr>
                <w:rFonts w:ascii="Times New Roman" w:hAnsi="Times New Roman" w:cs="Times New Roman"/>
                <w:b w:val="0"/>
                <w:i w:val="0"/>
                <w:sz w:val="28"/>
                <w:szCs w:val="28"/>
                <w:lang w:val="ru-RU"/>
              </w:rPr>
            </w:pPr>
            <w:r w:rsidRPr="00F03236">
              <w:rPr>
                <w:rFonts w:ascii="Times New Roman" w:hAnsi="Times New Roman" w:cs="Times New Roman"/>
                <w:b w:val="0"/>
                <w:i w:val="0"/>
                <w:sz w:val="28"/>
                <w:szCs w:val="28"/>
                <w:lang w:val="ru-RU"/>
              </w:rPr>
              <w:t>-ФАП</w:t>
            </w:r>
            <w:r w:rsidRPr="00F03236">
              <w:rPr>
                <w:rFonts w:ascii="Times New Roman" w:hAnsi="Times New Roman" w:cs="Times New Roman"/>
                <w:b w:val="0"/>
                <w:i w:val="0"/>
                <w:sz w:val="28"/>
                <w:szCs w:val="28"/>
              </w:rPr>
              <w:t xml:space="preserve"> в пос. Караганда</w:t>
            </w:r>
          </w:p>
        </w:tc>
        <w:tc>
          <w:tcPr>
            <w:tcW w:w="835" w:type="pct"/>
            <w:tcBorders>
              <w:top w:val="single" w:sz="4" w:space="0" w:color="auto"/>
              <w:left w:val="single" w:sz="4" w:space="0" w:color="auto"/>
              <w:bottom w:val="single" w:sz="4" w:space="0" w:color="auto"/>
              <w:right w:val="single" w:sz="4" w:space="0" w:color="auto"/>
            </w:tcBorders>
            <w:hideMark/>
          </w:tcPr>
          <w:p w:rsidR="001D0805" w:rsidRPr="00F03236" w:rsidRDefault="001B7E6D" w:rsidP="001B7E6D">
            <w:pPr>
              <w:jc w:val="center"/>
              <w:rPr>
                <w:rFonts w:ascii="Times New Roman" w:hAnsi="Times New Roman" w:cs="Times New Roman"/>
                <w:color w:val="auto"/>
                <w:sz w:val="28"/>
                <w:szCs w:val="28"/>
                <w:lang w:eastAsia="en-US"/>
              </w:rPr>
            </w:pPr>
            <w:r w:rsidRPr="00F03236">
              <w:rPr>
                <w:rFonts w:ascii="Times New Roman" w:hAnsi="Times New Roman" w:cs="Times New Roman"/>
                <w:color w:val="auto"/>
                <w:sz w:val="28"/>
                <w:szCs w:val="28"/>
                <w:lang w:eastAsia="en-US"/>
              </w:rPr>
              <w:t>2026</w:t>
            </w:r>
            <w:r w:rsidR="001D0805" w:rsidRPr="00F03236">
              <w:rPr>
                <w:rFonts w:ascii="Times New Roman" w:hAnsi="Times New Roman" w:cs="Times New Roman"/>
                <w:color w:val="auto"/>
                <w:sz w:val="28"/>
                <w:szCs w:val="28"/>
                <w:lang w:eastAsia="en-US"/>
              </w:rPr>
              <w:t>-20</w:t>
            </w:r>
            <w:r w:rsidRPr="00F03236">
              <w:rPr>
                <w:rFonts w:ascii="Times New Roman" w:hAnsi="Times New Roman" w:cs="Times New Roman"/>
                <w:color w:val="auto"/>
                <w:sz w:val="28"/>
                <w:szCs w:val="28"/>
                <w:lang w:eastAsia="en-US"/>
              </w:rPr>
              <w:t>3</w:t>
            </w:r>
            <w:r w:rsidR="001D0805" w:rsidRPr="00F03236">
              <w:rPr>
                <w:rFonts w:ascii="Times New Roman" w:hAnsi="Times New Roman" w:cs="Times New Roman"/>
                <w:color w:val="auto"/>
                <w:sz w:val="28"/>
                <w:szCs w:val="28"/>
                <w:lang w:eastAsia="en-US"/>
              </w:rPr>
              <w:t>3</w:t>
            </w:r>
          </w:p>
        </w:tc>
        <w:tc>
          <w:tcPr>
            <w:tcW w:w="1139" w:type="pct"/>
            <w:tcBorders>
              <w:top w:val="single" w:sz="4" w:space="0" w:color="auto"/>
              <w:left w:val="single" w:sz="4" w:space="0" w:color="auto"/>
              <w:bottom w:val="single" w:sz="4" w:space="0" w:color="auto"/>
              <w:right w:val="single" w:sz="4" w:space="0" w:color="auto"/>
            </w:tcBorders>
            <w:hideMark/>
          </w:tcPr>
          <w:p w:rsidR="001D0805" w:rsidRPr="00F03236" w:rsidRDefault="001D0805">
            <w:pPr>
              <w:rPr>
                <w:rFonts w:ascii="Times New Roman" w:hAnsi="Times New Roman" w:cs="Times New Roman"/>
                <w:color w:val="auto"/>
                <w:sz w:val="28"/>
                <w:szCs w:val="28"/>
                <w:lang w:eastAsia="en-US"/>
              </w:rPr>
            </w:pPr>
            <w:r w:rsidRPr="00F03236">
              <w:rPr>
                <w:rFonts w:ascii="Times New Roman" w:hAnsi="Times New Roman" w:cs="Times New Roman"/>
                <w:color w:val="auto"/>
                <w:sz w:val="28"/>
                <w:szCs w:val="28"/>
                <w:lang w:eastAsia="en-US"/>
              </w:rPr>
              <w:t>Не определены</w:t>
            </w:r>
          </w:p>
        </w:tc>
        <w:tc>
          <w:tcPr>
            <w:tcW w:w="1210" w:type="pct"/>
            <w:tcBorders>
              <w:top w:val="single" w:sz="4" w:space="0" w:color="auto"/>
              <w:left w:val="single" w:sz="4" w:space="0" w:color="auto"/>
              <w:bottom w:val="single" w:sz="4" w:space="0" w:color="auto"/>
              <w:right w:val="single" w:sz="4" w:space="0" w:color="auto"/>
            </w:tcBorders>
            <w:hideMark/>
          </w:tcPr>
          <w:p w:rsidR="001D0805" w:rsidRPr="00F03236" w:rsidRDefault="001D0805">
            <w:pPr>
              <w:jc w:val="center"/>
              <w:rPr>
                <w:rFonts w:ascii="Times New Roman" w:hAnsi="Times New Roman" w:cs="Times New Roman"/>
                <w:bCs/>
                <w:color w:val="auto"/>
                <w:sz w:val="28"/>
                <w:szCs w:val="28"/>
                <w:lang w:eastAsia="en-US"/>
              </w:rPr>
            </w:pPr>
            <w:r w:rsidRPr="00F03236">
              <w:rPr>
                <w:rFonts w:ascii="Times New Roman" w:hAnsi="Times New Roman" w:cs="Times New Roman"/>
                <w:color w:val="auto"/>
                <w:sz w:val="28"/>
                <w:szCs w:val="28"/>
                <w:lang w:eastAsia="en-US"/>
              </w:rPr>
              <w:t>Не определены</w:t>
            </w:r>
          </w:p>
        </w:tc>
      </w:tr>
      <w:tr w:rsidR="00D24194" w:rsidTr="00707E99">
        <w:trPr>
          <w:trHeight w:val="637"/>
        </w:trPr>
        <w:tc>
          <w:tcPr>
            <w:tcW w:w="1816" w:type="pct"/>
            <w:tcBorders>
              <w:top w:val="single" w:sz="4" w:space="0" w:color="auto"/>
              <w:left w:val="single" w:sz="4" w:space="0" w:color="auto"/>
              <w:bottom w:val="single" w:sz="4" w:space="0" w:color="auto"/>
              <w:right w:val="single" w:sz="4" w:space="0" w:color="auto"/>
            </w:tcBorders>
            <w:vAlign w:val="center"/>
          </w:tcPr>
          <w:p w:rsidR="00D24194" w:rsidRDefault="00D24194" w:rsidP="00EC74DA">
            <w:pPr>
              <w:pStyle w:val="12"/>
              <w:tabs>
                <w:tab w:val="left" w:pos="709"/>
              </w:tabs>
              <w:spacing w:line="276" w:lineRule="auto"/>
              <w:jc w:val="both"/>
              <w:rPr>
                <w:sz w:val="28"/>
                <w:szCs w:val="28"/>
              </w:rPr>
            </w:pPr>
            <w:r>
              <w:rPr>
                <w:sz w:val="28"/>
                <w:szCs w:val="28"/>
              </w:rPr>
              <w:t xml:space="preserve">-строительство детских площадок в п. Домбаровский, п. Прибрежный, с. </w:t>
            </w:r>
            <w:proofErr w:type="spellStart"/>
            <w:r>
              <w:rPr>
                <w:sz w:val="28"/>
                <w:szCs w:val="28"/>
              </w:rPr>
              <w:t>Богоявленка</w:t>
            </w:r>
            <w:proofErr w:type="spellEnd"/>
          </w:p>
        </w:tc>
        <w:tc>
          <w:tcPr>
            <w:tcW w:w="835" w:type="pct"/>
            <w:tcBorders>
              <w:top w:val="single" w:sz="4" w:space="0" w:color="auto"/>
              <w:left w:val="single" w:sz="4" w:space="0" w:color="auto"/>
              <w:bottom w:val="single" w:sz="4" w:space="0" w:color="auto"/>
              <w:right w:val="single" w:sz="4" w:space="0" w:color="auto"/>
            </w:tcBorders>
          </w:tcPr>
          <w:p w:rsidR="00D24194" w:rsidRDefault="00D24194" w:rsidP="00EC74DA">
            <w:pPr>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2026-2033</w:t>
            </w:r>
          </w:p>
        </w:tc>
        <w:tc>
          <w:tcPr>
            <w:tcW w:w="1139" w:type="pct"/>
            <w:tcBorders>
              <w:top w:val="single" w:sz="4" w:space="0" w:color="auto"/>
              <w:left w:val="single" w:sz="4" w:space="0" w:color="auto"/>
              <w:bottom w:val="single" w:sz="4" w:space="0" w:color="auto"/>
              <w:right w:val="single" w:sz="4" w:space="0" w:color="auto"/>
            </w:tcBorders>
          </w:tcPr>
          <w:p w:rsidR="00D24194" w:rsidRDefault="00D24194">
            <w:pP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Не определены</w:t>
            </w:r>
          </w:p>
        </w:tc>
        <w:tc>
          <w:tcPr>
            <w:tcW w:w="1210" w:type="pct"/>
            <w:tcBorders>
              <w:top w:val="single" w:sz="4" w:space="0" w:color="auto"/>
              <w:left w:val="single" w:sz="4" w:space="0" w:color="auto"/>
              <w:bottom w:val="single" w:sz="4" w:space="0" w:color="auto"/>
              <w:right w:val="single" w:sz="4" w:space="0" w:color="auto"/>
            </w:tcBorders>
          </w:tcPr>
          <w:p w:rsidR="00D24194" w:rsidRDefault="00D24194">
            <w:pPr>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Не определены</w:t>
            </w:r>
          </w:p>
        </w:tc>
      </w:tr>
      <w:tr w:rsidR="001D0805" w:rsidTr="00707E99">
        <w:trPr>
          <w:trHeight w:val="637"/>
        </w:trPr>
        <w:tc>
          <w:tcPr>
            <w:tcW w:w="1816" w:type="pct"/>
            <w:tcBorders>
              <w:top w:val="single" w:sz="4" w:space="0" w:color="auto"/>
              <w:left w:val="single" w:sz="4" w:space="0" w:color="auto"/>
              <w:bottom w:val="single" w:sz="4" w:space="0" w:color="auto"/>
              <w:right w:val="single" w:sz="4" w:space="0" w:color="auto"/>
            </w:tcBorders>
            <w:vAlign w:val="center"/>
          </w:tcPr>
          <w:p w:rsidR="001D0805" w:rsidRDefault="00D24194" w:rsidP="00EC74DA">
            <w:pPr>
              <w:pStyle w:val="12"/>
              <w:tabs>
                <w:tab w:val="left" w:pos="709"/>
              </w:tabs>
              <w:spacing w:line="276" w:lineRule="auto"/>
              <w:jc w:val="both"/>
              <w:rPr>
                <w:sz w:val="28"/>
                <w:szCs w:val="28"/>
                <w:lang w:eastAsia="ru-RU"/>
              </w:rPr>
            </w:pPr>
            <w:r>
              <w:rPr>
                <w:sz w:val="28"/>
                <w:szCs w:val="28"/>
              </w:rPr>
              <w:t>-</w:t>
            </w:r>
            <w:r w:rsidR="001D0805">
              <w:rPr>
                <w:sz w:val="28"/>
                <w:szCs w:val="28"/>
              </w:rPr>
              <w:t>строительство автомобильной дороги в пос. Прибрежный (5,7 км.);</w:t>
            </w:r>
          </w:p>
        </w:tc>
        <w:tc>
          <w:tcPr>
            <w:tcW w:w="835" w:type="pct"/>
            <w:tcBorders>
              <w:top w:val="single" w:sz="4" w:space="0" w:color="auto"/>
              <w:left w:val="single" w:sz="4" w:space="0" w:color="auto"/>
              <w:bottom w:val="single" w:sz="4" w:space="0" w:color="auto"/>
              <w:right w:val="single" w:sz="4" w:space="0" w:color="auto"/>
            </w:tcBorders>
            <w:hideMark/>
          </w:tcPr>
          <w:p w:rsidR="001D0805" w:rsidRDefault="001D0805" w:rsidP="00EC74DA">
            <w:pPr>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2</w:t>
            </w:r>
            <w:r w:rsidR="00EC74DA">
              <w:rPr>
                <w:rFonts w:ascii="Times New Roman" w:hAnsi="Times New Roman" w:cs="Times New Roman"/>
                <w:color w:val="auto"/>
                <w:sz w:val="28"/>
                <w:szCs w:val="28"/>
                <w:lang w:eastAsia="en-US"/>
              </w:rPr>
              <w:t>026</w:t>
            </w:r>
            <w:r>
              <w:rPr>
                <w:rFonts w:ascii="Times New Roman" w:hAnsi="Times New Roman" w:cs="Times New Roman"/>
                <w:color w:val="auto"/>
                <w:sz w:val="28"/>
                <w:szCs w:val="28"/>
                <w:lang w:eastAsia="en-US"/>
              </w:rPr>
              <w:t>-20</w:t>
            </w:r>
            <w:r w:rsidR="00EC74DA">
              <w:rPr>
                <w:rFonts w:ascii="Times New Roman" w:hAnsi="Times New Roman" w:cs="Times New Roman"/>
                <w:color w:val="auto"/>
                <w:sz w:val="28"/>
                <w:szCs w:val="28"/>
                <w:lang w:eastAsia="en-US"/>
              </w:rPr>
              <w:t>33</w:t>
            </w:r>
          </w:p>
        </w:tc>
        <w:tc>
          <w:tcPr>
            <w:tcW w:w="1139" w:type="pct"/>
            <w:tcBorders>
              <w:top w:val="single" w:sz="4" w:space="0" w:color="auto"/>
              <w:left w:val="single" w:sz="4" w:space="0" w:color="auto"/>
              <w:bottom w:val="single" w:sz="4" w:space="0" w:color="auto"/>
              <w:right w:val="single" w:sz="4" w:space="0" w:color="auto"/>
            </w:tcBorders>
            <w:hideMark/>
          </w:tcPr>
          <w:p w:rsidR="001D0805" w:rsidRDefault="001D0805">
            <w:pP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Не определены</w:t>
            </w:r>
          </w:p>
        </w:tc>
        <w:tc>
          <w:tcPr>
            <w:tcW w:w="1210" w:type="pct"/>
            <w:tcBorders>
              <w:top w:val="single" w:sz="4" w:space="0" w:color="auto"/>
              <w:left w:val="single" w:sz="4" w:space="0" w:color="auto"/>
              <w:bottom w:val="single" w:sz="4" w:space="0" w:color="auto"/>
              <w:right w:val="single" w:sz="4" w:space="0" w:color="auto"/>
            </w:tcBorders>
            <w:hideMark/>
          </w:tcPr>
          <w:p w:rsidR="001D0805" w:rsidRDefault="001D0805">
            <w:pPr>
              <w:jc w:val="center"/>
              <w:rPr>
                <w:rFonts w:ascii="Times New Roman" w:hAnsi="Times New Roman" w:cs="Times New Roman"/>
                <w:bCs/>
                <w:color w:val="auto"/>
                <w:sz w:val="28"/>
                <w:szCs w:val="28"/>
                <w:lang w:eastAsia="en-US"/>
              </w:rPr>
            </w:pPr>
            <w:r>
              <w:rPr>
                <w:rFonts w:ascii="Times New Roman" w:hAnsi="Times New Roman" w:cs="Times New Roman"/>
                <w:color w:val="auto"/>
                <w:sz w:val="28"/>
                <w:szCs w:val="28"/>
                <w:lang w:eastAsia="en-US"/>
              </w:rPr>
              <w:t>Не определены</w:t>
            </w:r>
          </w:p>
        </w:tc>
      </w:tr>
      <w:tr w:rsidR="001D0805" w:rsidTr="00707E99">
        <w:trPr>
          <w:trHeight w:val="637"/>
        </w:trPr>
        <w:tc>
          <w:tcPr>
            <w:tcW w:w="1816" w:type="pct"/>
            <w:tcBorders>
              <w:top w:val="single" w:sz="4" w:space="0" w:color="auto"/>
              <w:left w:val="single" w:sz="4" w:space="0" w:color="auto"/>
              <w:bottom w:val="single" w:sz="4" w:space="0" w:color="auto"/>
              <w:right w:val="single" w:sz="4" w:space="0" w:color="auto"/>
            </w:tcBorders>
            <w:vAlign w:val="center"/>
          </w:tcPr>
          <w:p w:rsidR="001D0805" w:rsidRPr="00F03236" w:rsidRDefault="001D0805" w:rsidP="00F03236">
            <w:pPr>
              <w:autoSpaceDE w:val="0"/>
              <w:autoSpaceDN w:val="0"/>
              <w:adjustRightInd w:val="0"/>
              <w:jc w:val="both"/>
              <w:rPr>
                <w:rFonts w:ascii="Times New Roman" w:hAnsi="Times New Roman"/>
                <w:color w:val="auto"/>
                <w:sz w:val="28"/>
                <w:szCs w:val="28"/>
              </w:rPr>
            </w:pPr>
            <w:r>
              <w:rPr>
                <w:rFonts w:ascii="Times New Roman" w:hAnsi="Times New Roman"/>
                <w:color w:val="auto"/>
                <w:sz w:val="28"/>
                <w:szCs w:val="28"/>
              </w:rPr>
              <w:t>Сохранить сложившуюся систему школьного и дошкольного образования;</w:t>
            </w:r>
          </w:p>
        </w:tc>
        <w:tc>
          <w:tcPr>
            <w:tcW w:w="835" w:type="pct"/>
            <w:tcBorders>
              <w:top w:val="single" w:sz="4" w:space="0" w:color="auto"/>
              <w:left w:val="single" w:sz="4" w:space="0" w:color="auto"/>
              <w:bottom w:val="single" w:sz="4" w:space="0" w:color="auto"/>
              <w:right w:val="single" w:sz="4" w:space="0" w:color="auto"/>
            </w:tcBorders>
            <w:hideMark/>
          </w:tcPr>
          <w:p w:rsidR="001D0805" w:rsidRDefault="001D0805" w:rsidP="00707E99">
            <w:pPr>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2</w:t>
            </w:r>
            <w:r w:rsidR="00707E99">
              <w:rPr>
                <w:rFonts w:ascii="Times New Roman" w:hAnsi="Times New Roman" w:cs="Times New Roman"/>
                <w:color w:val="auto"/>
                <w:sz w:val="28"/>
                <w:szCs w:val="28"/>
                <w:lang w:eastAsia="en-US"/>
              </w:rPr>
              <w:t>026</w:t>
            </w:r>
            <w:r>
              <w:rPr>
                <w:rFonts w:ascii="Times New Roman" w:hAnsi="Times New Roman" w:cs="Times New Roman"/>
                <w:color w:val="auto"/>
                <w:sz w:val="28"/>
                <w:szCs w:val="28"/>
                <w:lang w:eastAsia="en-US"/>
              </w:rPr>
              <w:t>-2033</w:t>
            </w:r>
          </w:p>
        </w:tc>
        <w:tc>
          <w:tcPr>
            <w:tcW w:w="1139" w:type="pct"/>
            <w:tcBorders>
              <w:top w:val="single" w:sz="4" w:space="0" w:color="auto"/>
              <w:left w:val="single" w:sz="4" w:space="0" w:color="auto"/>
              <w:bottom w:val="single" w:sz="4" w:space="0" w:color="auto"/>
              <w:right w:val="single" w:sz="4" w:space="0" w:color="auto"/>
            </w:tcBorders>
            <w:hideMark/>
          </w:tcPr>
          <w:p w:rsidR="001D0805" w:rsidRDefault="001D0805" w:rsidP="00F03236">
            <w:pP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Не определены</w:t>
            </w:r>
          </w:p>
        </w:tc>
        <w:tc>
          <w:tcPr>
            <w:tcW w:w="1210" w:type="pct"/>
            <w:tcBorders>
              <w:top w:val="single" w:sz="4" w:space="0" w:color="auto"/>
              <w:left w:val="single" w:sz="4" w:space="0" w:color="auto"/>
              <w:bottom w:val="single" w:sz="4" w:space="0" w:color="auto"/>
              <w:right w:val="single" w:sz="4" w:space="0" w:color="auto"/>
            </w:tcBorders>
            <w:hideMark/>
          </w:tcPr>
          <w:p w:rsidR="001D0805" w:rsidRDefault="001D0805" w:rsidP="00F03236">
            <w:pPr>
              <w:jc w:val="center"/>
              <w:rPr>
                <w:rFonts w:ascii="Times New Roman" w:hAnsi="Times New Roman" w:cs="Times New Roman"/>
                <w:bCs/>
                <w:color w:val="auto"/>
                <w:sz w:val="28"/>
                <w:szCs w:val="28"/>
                <w:lang w:eastAsia="en-US"/>
              </w:rPr>
            </w:pPr>
            <w:r>
              <w:rPr>
                <w:rFonts w:ascii="Times New Roman" w:hAnsi="Times New Roman" w:cs="Times New Roman"/>
                <w:color w:val="auto"/>
                <w:sz w:val="28"/>
                <w:szCs w:val="28"/>
                <w:lang w:eastAsia="en-US"/>
              </w:rPr>
              <w:t>Не определены</w:t>
            </w:r>
          </w:p>
        </w:tc>
      </w:tr>
      <w:tr w:rsidR="001D0805" w:rsidTr="00707E99">
        <w:trPr>
          <w:trHeight w:val="637"/>
        </w:trPr>
        <w:tc>
          <w:tcPr>
            <w:tcW w:w="1816" w:type="pct"/>
            <w:tcBorders>
              <w:top w:val="single" w:sz="4" w:space="0" w:color="auto"/>
              <w:left w:val="single" w:sz="4" w:space="0" w:color="auto"/>
              <w:bottom w:val="single" w:sz="4" w:space="0" w:color="auto"/>
              <w:right w:val="single" w:sz="4" w:space="0" w:color="auto"/>
            </w:tcBorders>
            <w:vAlign w:val="center"/>
            <w:hideMark/>
          </w:tcPr>
          <w:p w:rsidR="001D0805" w:rsidRPr="00F03236" w:rsidRDefault="001D0805" w:rsidP="00F03236">
            <w:pPr>
              <w:pStyle w:val="a4"/>
              <w:spacing w:after="0" w:line="240" w:lineRule="auto"/>
              <w:ind w:left="0"/>
              <w:contextualSpacing w:val="0"/>
              <w:jc w:val="both"/>
              <w:rPr>
                <w:sz w:val="28"/>
                <w:szCs w:val="28"/>
                <w:u w:val="none"/>
                <w:lang w:eastAsia="ru-RU"/>
              </w:rPr>
            </w:pPr>
            <w:r w:rsidRPr="00F03236">
              <w:rPr>
                <w:sz w:val="28"/>
                <w:szCs w:val="28"/>
                <w:u w:val="none"/>
                <w:lang w:eastAsia="ru-RU"/>
              </w:rPr>
              <w:t>Сохранить существующую территориальную систему оказания первичной медицинской помощи</w:t>
            </w:r>
          </w:p>
        </w:tc>
        <w:tc>
          <w:tcPr>
            <w:tcW w:w="835" w:type="pct"/>
            <w:tcBorders>
              <w:top w:val="single" w:sz="4" w:space="0" w:color="auto"/>
              <w:left w:val="single" w:sz="4" w:space="0" w:color="auto"/>
              <w:bottom w:val="single" w:sz="4" w:space="0" w:color="auto"/>
              <w:right w:val="single" w:sz="4" w:space="0" w:color="auto"/>
            </w:tcBorders>
            <w:hideMark/>
          </w:tcPr>
          <w:p w:rsidR="001D0805" w:rsidRPr="00F03236" w:rsidRDefault="00707E99" w:rsidP="00707E99">
            <w:pPr>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2026</w:t>
            </w:r>
            <w:r w:rsidR="001D0805" w:rsidRPr="00F03236">
              <w:rPr>
                <w:rFonts w:ascii="Times New Roman" w:hAnsi="Times New Roman" w:cs="Times New Roman"/>
                <w:color w:val="auto"/>
                <w:sz w:val="28"/>
                <w:szCs w:val="28"/>
                <w:lang w:eastAsia="en-US"/>
              </w:rPr>
              <w:t>-2033</w:t>
            </w:r>
          </w:p>
        </w:tc>
        <w:tc>
          <w:tcPr>
            <w:tcW w:w="1139" w:type="pct"/>
            <w:tcBorders>
              <w:top w:val="single" w:sz="4" w:space="0" w:color="auto"/>
              <w:left w:val="single" w:sz="4" w:space="0" w:color="auto"/>
              <w:bottom w:val="single" w:sz="4" w:space="0" w:color="auto"/>
              <w:right w:val="single" w:sz="4" w:space="0" w:color="auto"/>
            </w:tcBorders>
            <w:hideMark/>
          </w:tcPr>
          <w:p w:rsidR="001D0805" w:rsidRPr="00F03236" w:rsidRDefault="001D0805" w:rsidP="00F03236">
            <w:pPr>
              <w:rPr>
                <w:rFonts w:ascii="Times New Roman" w:hAnsi="Times New Roman" w:cs="Times New Roman"/>
                <w:color w:val="auto"/>
                <w:sz w:val="28"/>
                <w:szCs w:val="28"/>
                <w:lang w:eastAsia="en-US"/>
              </w:rPr>
            </w:pPr>
            <w:r w:rsidRPr="00F03236">
              <w:rPr>
                <w:rFonts w:ascii="Times New Roman" w:hAnsi="Times New Roman" w:cs="Times New Roman"/>
                <w:color w:val="auto"/>
                <w:sz w:val="28"/>
                <w:szCs w:val="28"/>
                <w:lang w:eastAsia="en-US"/>
              </w:rPr>
              <w:t>Не определены</w:t>
            </w:r>
          </w:p>
        </w:tc>
        <w:tc>
          <w:tcPr>
            <w:tcW w:w="1210" w:type="pct"/>
            <w:tcBorders>
              <w:top w:val="single" w:sz="4" w:space="0" w:color="auto"/>
              <w:left w:val="single" w:sz="4" w:space="0" w:color="auto"/>
              <w:bottom w:val="single" w:sz="4" w:space="0" w:color="auto"/>
              <w:right w:val="single" w:sz="4" w:space="0" w:color="auto"/>
            </w:tcBorders>
            <w:hideMark/>
          </w:tcPr>
          <w:p w:rsidR="001D0805" w:rsidRPr="00F03236" w:rsidRDefault="001D0805" w:rsidP="00F03236">
            <w:pPr>
              <w:jc w:val="center"/>
              <w:rPr>
                <w:rFonts w:ascii="Times New Roman" w:hAnsi="Times New Roman" w:cs="Times New Roman"/>
                <w:bCs/>
                <w:color w:val="auto"/>
                <w:sz w:val="28"/>
                <w:szCs w:val="28"/>
                <w:lang w:eastAsia="en-US"/>
              </w:rPr>
            </w:pPr>
            <w:r w:rsidRPr="00F03236">
              <w:rPr>
                <w:rFonts w:ascii="Times New Roman" w:hAnsi="Times New Roman" w:cs="Times New Roman"/>
                <w:color w:val="auto"/>
                <w:sz w:val="28"/>
                <w:szCs w:val="28"/>
                <w:lang w:eastAsia="en-US"/>
              </w:rPr>
              <w:t>Не определены</w:t>
            </w:r>
          </w:p>
        </w:tc>
      </w:tr>
    </w:tbl>
    <w:p w:rsidR="001D0805" w:rsidRDefault="001D0805" w:rsidP="00707E99">
      <w:pPr>
        <w:pStyle w:val="11"/>
        <w:spacing w:before="0" w:after="0"/>
        <w:rPr>
          <w:b/>
          <w:color w:val="FF0000"/>
          <w:sz w:val="28"/>
          <w:szCs w:val="28"/>
        </w:rPr>
      </w:pPr>
    </w:p>
    <w:p w:rsidR="001D0805" w:rsidRPr="00707E99" w:rsidRDefault="001D0805" w:rsidP="001D0805">
      <w:pPr>
        <w:pStyle w:val="11"/>
        <w:spacing w:before="0" w:after="0"/>
        <w:jc w:val="center"/>
        <w:rPr>
          <w:b/>
          <w:sz w:val="28"/>
          <w:szCs w:val="28"/>
        </w:rPr>
      </w:pPr>
      <w:r w:rsidRPr="00707E99">
        <w:rPr>
          <w:b/>
          <w:sz w:val="28"/>
          <w:szCs w:val="28"/>
        </w:rPr>
        <w:t xml:space="preserve">Раздел   3. ОЦЕНКА ОБЪЕМОВ И ИСТОЧНИКОВ ФИНАНСИРОВАНИЯ МЕРОПРИЯТИЙ </w:t>
      </w:r>
    </w:p>
    <w:p w:rsidR="001D0805" w:rsidRDefault="001D0805" w:rsidP="001D0805">
      <w:pPr>
        <w:pStyle w:val="11"/>
        <w:spacing w:before="0" w:after="0"/>
        <w:jc w:val="center"/>
        <w:rPr>
          <w:b/>
          <w:sz w:val="28"/>
          <w:szCs w:val="28"/>
        </w:rPr>
      </w:pPr>
      <w:r w:rsidRPr="00707E99">
        <w:rPr>
          <w:b/>
          <w:sz w:val="28"/>
          <w:szCs w:val="28"/>
        </w:rPr>
        <w:t xml:space="preserve">(инвестиционных проектов) по </w:t>
      </w:r>
      <w:r w:rsidR="00707E99" w:rsidRPr="00707E99">
        <w:rPr>
          <w:b/>
          <w:sz w:val="28"/>
          <w:szCs w:val="28"/>
        </w:rPr>
        <w:t>проектированию</w:t>
      </w:r>
      <w:r w:rsidR="00707E99" w:rsidRPr="00707E99">
        <w:rPr>
          <w:sz w:val="28"/>
          <w:szCs w:val="28"/>
        </w:rPr>
        <w:t xml:space="preserve"> </w:t>
      </w:r>
      <w:r w:rsidR="00707E99" w:rsidRPr="00707E99">
        <w:rPr>
          <w:b/>
          <w:sz w:val="28"/>
          <w:szCs w:val="28"/>
        </w:rPr>
        <w:t>строительству</w:t>
      </w:r>
      <w:r w:rsidRPr="00707E99">
        <w:rPr>
          <w:b/>
          <w:sz w:val="28"/>
          <w:szCs w:val="28"/>
        </w:rPr>
        <w:t xml:space="preserve">, </w:t>
      </w:r>
      <w:r w:rsidR="00707E99" w:rsidRPr="00707E99">
        <w:rPr>
          <w:b/>
          <w:sz w:val="28"/>
          <w:szCs w:val="28"/>
        </w:rPr>
        <w:t>реконструкции объектов социальной инфраструктуры</w:t>
      </w:r>
      <w:r w:rsidRPr="00707E99">
        <w:rPr>
          <w:b/>
          <w:sz w:val="28"/>
          <w:szCs w:val="28"/>
        </w:rPr>
        <w:t xml:space="preserve"> поссовета</w:t>
      </w:r>
      <w:r>
        <w:rPr>
          <w:b/>
          <w:sz w:val="28"/>
          <w:szCs w:val="28"/>
        </w:rPr>
        <w:t>.</w:t>
      </w:r>
    </w:p>
    <w:p w:rsidR="001D0805" w:rsidRDefault="001D0805" w:rsidP="001D0805">
      <w:pPr>
        <w:pStyle w:val="11"/>
        <w:spacing w:before="0" w:after="0"/>
        <w:jc w:val="center"/>
        <w:rPr>
          <w:b/>
          <w:sz w:val="28"/>
          <w:szCs w:val="28"/>
        </w:rPr>
      </w:pPr>
    </w:p>
    <w:p w:rsidR="001D0805" w:rsidRDefault="001D0805" w:rsidP="001D0805">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объемов и источников финансирования мероприятий по проектированию, строительству,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 целям и задачам программы, источникам финансирования, включая средства бюджетов всех уровней и внебюджетные средства.</w:t>
      </w:r>
    </w:p>
    <w:p w:rsidR="001D0805" w:rsidRDefault="001D0805" w:rsidP="001D0805">
      <w:pPr>
        <w:pStyle w:val="11"/>
        <w:spacing w:before="0" w:after="0"/>
        <w:jc w:val="center"/>
        <w:rPr>
          <w:b/>
          <w:sz w:val="28"/>
          <w:szCs w:val="28"/>
        </w:rPr>
      </w:pPr>
    </w:p>
    <w:p w:rsidR="001D0805" w:rsidRDefault="001D0805" w:rsidP="001D0805">
      <w:pPr>
        <w:shd w:val="clear" w:color="auto" w:fill="FFFFFF"/>
        <w:spacing w:after="96" w:line="240" w:lineRule="atLeast"/>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Объемы и источники финансирования инвестиционных проектов по </w:t>
      </w:r>
    </w:p>
    <w:p w:rsidR="001D0805" w:rsidRDefault="001D0805" w:rsidP="001D0805">
      <w:pPr>
        <w:pStyle w:val="11"/>
        <w:spacing w:before="0" w:after="0"/>
        <w:rPr>
          <w:sz w:val="22"/>
          <w:szCs w:val="22"/>
        </w:rPr>
      </w:pPr>
      <w:r>
        <w:rPr>
          <w:sz w:val="28"/>
          <w:szCs w:val="28"/>
        </w:rPr>
        <w:t>а) по годам</w:t>
      </w:r>
    </w:p>
    <w:tbl>
      <w:tblPr>
        <w:tblW w:w="0" w:type="auto"/>
        <w:tblLayout w:type="fixed"/>
        <w:tblLook w:val="04A0" w:firstRow="1" w:lastRow="0" w:firstColumn="1" w:lastColumn="0" w:noHBand="0" w:noVBand="1"/>
      </w:tblPr>
      <w:tblGrid>
        <w:gridCol w:w="1837"/>
        <w:gridCol w:w="1467"/>
        <w:gridCol w:w="1238"/>
        <w:gridCol w:w="1076"/>
        <w:gridCol w:w="1238"/>
        <w:gridCol w:w="1329"/>
        <w:gridCol w:w="1384"/>
      </w:tblGrid>
      <w:tr w:rsidR="001D0805" w:rsidTr="001D0805">
        <w:trPr>
          <w:trHeight w:val="480"/>
        </w:trPr>
        <w:tc>
          <w:tcPr>
            <w:tcW w:w="1837"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tabs>
                <w:tab w:val="left" w:pos="1065"/>
              </w:tabs>
              <w:spacing w:after="0"/>
              <w:jc w:val="both"/>
              <w:rPr>
                <w:sz w:val="22"/>
                <w:szCs w:val="22"/>
              </w:rPr>
            </w:pPr>
            <w:r>
              <w:rPr>
                <w:sz w:val="22"/>
                <w:szCs w:val="22"/>
              </w:rPr>
              <w:lastRenderedPageBreak/>
              <w:t>источник финансирования,</w:t>
            </w:r>
          </w:p>
        </w:tc>
        <w:tc>
          <w:tcPr>
            <w:tcW w:w="1467"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both"/>
              <w:rPr>
                <w:sz w:val="22"/>
                <w:szCs w:val="22"/>
              </w:rPr>
            </w:pPr>
            <w:r>
              <w:rPr>
                <w:sz w:val="22"/>
                <w:szCs w:val="22"/>
              </w:rPr>
              <w:t>федеральный бюджет</w:t>
            </w:r>
          </w:p>
        </w:tc>
        <w:tc>
          <w:tcPr>
            <w:tcW w:w="1238"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both"/>
              <w:rPr>
                <w:sz w:val="22"/>
                <w:szCs w:val="22"/>
              </w:rPr>
            </w:pPr>
            <w:r>
              <w:rPr>
                <w:sz w:val="22"/>
                <w:szCs w:val="22"/>
              </w:rPr>
              <w:t>областной бюджет</w:t>
            </w:r>
          </w:p>
        </w:tc>
        <w:tc>
          <w:tcPr>
            <w:tcW w:w="1076"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both"/>
              <w:rPr>
                <w:sz w:val="22"/>
                <w:szCs w:val="22"/>
              </w:rPr>
            </w:pPr>
            <w:r>
              <w:rPr>
                <w:sz w:val="22"/>
                <w:szCs w:val="22"/>
              </w:rPr>
              <w:t>бюджет района</w:t>
            </w:r>
          </w:p>
        </w:tc>
        <w:tc>
          <w:tcPr>
            <w:tcW w:w="1238"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both"/>
              <w:rPr>
                <w:sz w:val="22"/>
                <w:szCs w:val="22"/>
              </w:rPr>
            </w:pPr>
            <w:r>
              <w:rPr>
                <w:sz w:val="22"/>
                <w:szCs w:val="22"/>
              </w:rPr>
              <w:t>бюджет поселения</w:t>
            </w:r>
          </w:p>
        </w:tc>
        <w:tc>
          <w:tcPr>
            <w:tcW w:w="1329"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both"/>
              <w:rPr>
                <w:sz w:val="22"/>
                <w:szCs w:val="22"/>
              </w:rPr>
            </w:pPr>
            <w:proofErr w:type="spellStart"/>
            <w:r>
              <w:rPr>
                <w:sz w:val="22"/>
                <w:szCs w:val="22"/>
              </w:rPr>
              <w:t>внебюджет</w:t>
            </w:r>
            <w:proofErr w:type="spellEnd"/>
            <w:r>
              <w:rPr>
                <w:sz w:val="22"/>
                <w:szCs w:val="22"/>
              </w:rPr>
              <w:t>. средства</w:t>
            </w:r>
          </w:p>
        </w:tc>
        <w:tc>
          <w:tcPr>
            <w:tcW w:w="1384"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both"/>
            </w:pPr>
            <w:r>
              <w:rPr>
                <w:sz w:val="22"/>
                <w:szCs w:val="22"/>
              </w:rPr>
              <w:t>ИТОГО по году</w:t>
            </w:r>
          </w:p>
        </w:tc>
      </w:tr>
      <w:tr w:rsidR="001D0805" w:rsidTr="001D0805">
        <w:trPr>
          <w:trHeight w:val="270"/>
        </w:trPr>
        <w:tc>
          <w:tcPr>
            <w:tcW w:w="1837"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tabs>
                <w:tab w:val="left" w:pos="1065"/>
              </w:tabs>
              <w:spacing w:after="0"/>
              <w:jc w:val="both"/>
              <w:rPr>
                <w:sz w:val="22"/>
                <w:szCs w:val="22"/>
              </w:rPr>
            </w:pPr>
            <w:r>
              <w:rPr>
                <w:sz w:val="22"/>
                <w:szCs w:val="22"/>
              </w:rPr>
              <w:t xml:space="preserve"> год</w:t>
            </w:r>
          </w:p>
        </w:tc>
        <w:tc>
          <w:tcPr>
            <w:tcW w:w="1467"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sz w:val="22"/>
                <w:szCs w:val="22"/>
                <w:lang w:eastAsia="ar-SA"/>
              </w:rPr>
            </w:pPr>
          </w:p>
        </w:tc>
        <w:tc>
          <w:tcPr>
            <w:tcW w:w="1238"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sz w:val="22"/>
                <w:szCs w:val="22"/>
                <w:lang w:eastAsia="ar-SA"/>
              </w:rPr>
            </w:pPr>
          </w:p>
        </w:tc>
        <w:tc>
          <w:tcPr>
            <w:tcW w:w="1076"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sz w:val="22"/>
                <w:szCs w:val="22"/>
                <w:lang w:eastAsia="ar-SA"/>
              </w:rPr>
            </w:pPr>
          </w:p>
        </w:tc>
        <w:tc>
          <w:tcPr>
            <w:tcW w:w="1238"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sz w:val="22"/>
                <w:szCs w:val="22"/>
                <w:lang w:eastAsia="ar-SA"/>
              </w:rPr>
            </w:pPr>
          </w:p>
        </w:tc>
        <w:tc>
          <w:tcPr>
            <w:tcW w:w="1329"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sz w:val="22"/>
                <w:szCs w:val="22"/>
                <w:lang w:eastAsia="ar-SA"/>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lang w:eastAsia="ar-SA"/>
              </w:rPr>
            </w:pPr>
          </w:p>
        </w:tc>
      </w:tr>
      <w:tr w:rsidR="001D0805" w:rsidTr="001D0805">
        <w:tc>
          <w:tcPr>
            <w:tcW w:w="1837" w:type="dxa"/>
            <w:tcBorders>
              <w:top w:val="single" w:sz="4" w:space="0" w:color="000000"/>
              <w:left w:val="single" w:sz="4" w:space="0" w:color="000000"/>
              <w:bottom w:val="single" w:sz="4" w:space="0" w:color="000000"/>
              <w:right w:val="single" w:sz="4" w:space="0" w:color="000000"/>
            </w:tcBorders>
            <w:hideMark/>
          </w:tcPr>
          <w:p w:rsidR="001D0805" w:rsidRDefault="00707E99" w:rsidP="00707E99">
            <w:pPr>
              <w:pStyle w:val="11"/>
              <w:spacing w:after="0"/>
            </w:pPr>
            <w:r>
              <w:t>2026</w:t>
            </w:r>
            <w:r w:rsidR="001D0805">
              <w:t>-2033</w:t>
            </w:r>
          </w:p>
        </w:tc>
        <w:tc>
          <w:tcPr>
            <w:tcW w:w="1467"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Не определены</w:t>
            </w:r>
          </w:p>
        </w:tc>
        <w:tc>
          <w:tcPr>
            <w:tcW w:w="1238"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076"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238"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329"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384"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r>
    </w:tbl>
    <w:p w:rsidR="001D0805" w:rsidRDefault="001D0805" w:rsidP="001D0805">
      <w:pPr>
        <w:pStyle w:val="11"/>
        <w:spacing w:after="0"/>
        <w:rPr>
          <w:sz w:val="22"/>
          <w:szCs w:val="22"/>
        </w:rPr>
      </w:pPr>
      <w:r>
        <w:rPr>
          <w:sz w:val="28"/>
          <w:szCs w:val="28"/>
        </w:rPr>
        <w:t>б) по направлениям деятельности</w:t>
      </w:r>
    </w:p>
    <w:tbl>
      <w:tblPr>
        <w:tblW w:w="0" w:type="auto"/>
        <w:tblLayout w:type="fixed"/>
        <w:tblLook w:val="04A0" w:firstRow="1" w:lastRow="0" w:firstColumn="1" w:lastColumn="0" w:noHBand="0" w:noVBand="1"/>
      </w:tblPr>
      <w:tblGrid>
        <w:gridCol w:w="1958"/>
        <w:gridCol w:w="1466"/>
        <w:gridCol w:w="1266"/>
        <w:gridCol w:w="1138"/>
        <w:gridCol w:w="1266"/>
        <w:gridCol w:w="1344"/>
        <w:gridCol w:w="1132"/>
      </w:tblGrid>
      <w:tr w:rsidR="001D0805" w:rsidTr="001D0805">
        <w:tc>
          <w:tcPr>
            <w:tcW w:w="1958"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rPr>
                <w:sz w:val="22"/>
                <w:szCs w:val="22"/>
              </w:rPr>
            </w:pPr>
            <w:r>
              <w:rPr>
                <w:sz w:val="22"/>
                <w:szCs w:val="22"/>
              </w:rPr>
              <w:t>направление деятельности</w:t>
            </w:r>
          </w:p>
        </w:tc>
        <w:tc>
          <w:tcPr>
            <w:tcW w:w="14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rPr>
                <w:sz w:val="22"/>
                <w:szCs w:val="22"/>
              </w:rPr>
            </w:pPr>
            <w:r>
              <w:rPr>
                <w:sz w:val="22"/>
                <w:szCs w:val="22"/>
              </w:rPr>
              <w:t>федеральный бюджет</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rPr>
                <w:sz w:val="22"/>
                <w:szCs w:val="22"/>
              </w:rPr>
            </w:pPr>
            <w:r>
              <w:rPr>
                <w:sz w:val="22"/>
                <w:szCs w:val="22"/>
              </w:rPr>
              <w:t>областной бюджет</w:t>
            </w:r>
          </w:p>
        </w:tc>
        <w:tc>
          <w:tcPr>
            <w:tcW w:w="1138"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rPr>
                <w:sz w:val="22"/>
                <w:szCs w:val="22"/>
              </w:rPr>
            </w:pPr>
            <w:r>
              <w:rPr>
                <w:sz w:val="22"/>
                <w:szCs w:val="22"/>
              </w:rPr>
              <w:t>бюджет района</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rPr>
                <w:sz w:val="22"/>
                <w:szCs w:val="22"/>
              </w:rPr>
            </w:pPr>
            <w:r>
              <w:rPr>
                <w:sz w:val="22"/>
                <w:szCs w:val="22"/>
              </w:rPr>
              <w:t>бюджет поселения</w:t>
            </w:r>
          </w:p>
        </w:tc>
        <w:tc>
          <w:tcPr>
            <w:tcW w:w="1344"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rPr>
                <w:sz w:val="22"/>
                <w:szCs w:val="22"/>
              </w:rPr>
            </w:pPr>
            <w:proofErr w:type="spellStart"/>
            <w:r>
              <w:rPr>
                <w:sz w:val="22"/>
                <w:szCs w:val="22"/>
              </w:rPr>
              <w:t>внебюджет</w:t>
            </w:r>
            <w:proofErr w:type="spellEnd"/>
            <w:r>
              <w:rPr>
                <w:sz w:val="22"/>
                <w:szCs w:val="22"/>
              </w:rPr>
              <w:t>. средства</w:t>
            </w:r>
          </w:p>
        </w:tc>
        <w:tc>
          <w:tcPr>
            <w:tcW w:w="1132"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rPr>
                <w:sz w:val="22"/>
                <w:szCs w:val="22"/>
              </w:rPr>
              <w:t>ВСЕГО</w:t>
            </w:r>
          </w:p>
        </w:tc>
      </w:tr>
      <w:tr w:rsidR="001D0805" w:rsidTr="001D0805">
        <w:tc>
          <w:tcPr>
            <w:tcW w:w="1958"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 xml:space="preserve">культура </w:t>
            </w:r>
          </w:p>
        </w:tc>
        <w:tc>
          <w:tcPr>
            <w:tcW w:w="14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Не определены</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138"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344"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132"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r>
      <w:tr w:rsidR="001D0805" w:rsidTr="001D0805">
        <w:tc>
          <w:tcPr>
            <w:tcW w:w="1958"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здравоохранение</w:t>
            </w:r>
          </w:p>
        </w:tc>
        <w:tc>
          <w:tcPr>
            <w:tcW w:w="14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Не определены</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138"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344"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132"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r>
      <w:tr w:rsidR="001D0805" w:rsidTr="001D0805">
        <w:tc>
          <w:tcPr>
            <w:tcW w:w="1958"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образование</w:t>
            </w:r>
          </w:p>
        </w:tc>
        <w:tc>
          <w:tcPr>
            <w:tcW w:w="14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Не определены</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138"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266"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344"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c>
          <w:tcPr>
            <w:tcW w:w="1132" w:type="dxa"/>
            <w:tcBorders>
              <w:top w:val="single" w:sz="4" w:space="0" w:color="000000"/>
              <w:left w:val="single" w:sz="4" w:space="0" w:color="000000"/>
              <w:bottom w:val="single" w:sz="4" w:space="0" w:color="000000"/>
              <w:right w:val="single" w:sz="4" w:space="0" w:color="000000"/>
            </w:tcBorders>
            <w:hideMark/>
          </w:tcPr>
          <w:p w:rsidR="001D0805" w:rsidRDefault="001D0805">
            <w:pPr>
              <w:rPr>
                <w:rFonts w:ascii="Times New Roman" w:hAnsi="Times New Roman" w:cs="Times New Roman"/>
                <w:color w:val="auto"/>
              </w:rPr>
            </w:pPr>
            <w:r>
              <w:rPr>
                <w:rFonts w:ascii="Times New Roman" w:hAnsi="Times New Roman" w:cs="Times New Roman"/>
                <w:color w:val="auto"/>
              </w:rPr>
              <w:t>Не определены</w:t>
            </w:r>
          </w:p>
        </w:tc>
      </w:tr>
    </w:tbl>
    <w:p w:rsidR="00707E99" w:rsidRDefault="00707E99" w:rsidP="001D0805">
      <w:pPr>
        <w:pStyle w:val="11"/>
        <w:jc w:val="both"/>
        <w:rPr>
          <w:b/>
          <w:sz w:val="28"/>
          <w:szCs w:val="28"/>
        </w:rPr>
      </w:pPr>
    </w:p>
    <w:p w:rsidR="001D0805" w:rsidRDefault="00707E99" w:rsidP="00707E99">
      <w:pPr>
        <w:pStyle w:val="11"/>
        <w:jc w:val="center"/>
        <w:rPr>
          <w:b/>
          <w:sz w:val="28"/>
          <w:szCs w:val="28"/>
        </w:rPr>
      </w:pPr>
      <w:r>
        <w:rPr>
          <w:b/>
          <w:sz w:val="28"/>
          <w:szCs w:val="28"/>
        </w:rPr>
        <w:t>Раздел 4</w:t>
      </w:r>
      <w:r w:rsidR="001D0805">
        <w:rPr>
          <w:b/>
          <w:sz w:val="28"/>
          <w:szCs w:val="28"/>
        </w:rPr>
        <w:t>.</w:t>
      </w:r>
      <w:r w:rsidR="001D0805">
        <w:t xml:space="preserve"> </w:t>
      </w:r>
      <w:r w:rsidR="001D0805">
        <w:rPr>
          <w:b/>
          <w:sz w:val="28"/>
          <w:szCs w:val="28"/>
        </w:rPr>
        <w:t xml:space="preserve">Целевые индикаторы программы включающие техники экономические </w:t>
      </w:r>
      <w:r>
        <w:rPr>
          <w:b/>
          <w:sz w:val="28"/>
          <w:szCs w:val="28"/>
        </w:rPr>
        <w:t>финансовые и</w:t>
      </w:r>
      <w:r w:rsidR="001D0805">
        <w:rPr>
          <w:b/>
          <w:sz w:val="28"/>
          <w:szCs w:val="28"/>
        </w:rPr>
        <w:t xml:space="preserve"> социально –</w:t>
      </w:r>
      <w:r>
        <w:rPr>
          <w:b/>
          <w:sz w:val="28"/>
          <w:szCs w:val="28"/>
        </w:rPr>
        <w:t>экономические показатели</w:t>
      </w:r>
      <w:r w:rsidR="001D0805">
        <w:rPr>
          <w:b/>
          <w:sz w:val="28"/>
          <w:szCs w:val="28"/>
        </w:rPr>
        <w:t xml:space="preserve"> развития социальной инфраструктуры.</w:t>
      </w:r>
    </w:p>
    <w:p w:rsidR="00707E99" w:rsidRDefault="00707E99" w:rsidP="001D0805">
      <w:pPr>
        <w:pStyle w:val="11"/>
        <w:jc w:val="both"/>
        <w:rPr>
          <w:b/>
          <w:sz w:val="28"/>
          <w:szCs w:val="28"/>
        </w:rPr>
      </w:pPr>
    </w:p>
    <w:tbl>
      <w:tblPr>
        <w:tblW w:w="9802" w:type="dxa"/>
        <w:tblLayout w:type="fixed"/>
        <w:tblLook w:val="04A0" w:firstRow="1" w:lastRow="0" w:firstColumn="1" w:lastColumn="0" w:noHBand="0" w:noVBand="1"/>
      </w:tblPr>
      <w:tblGrid>
        <w:gridCol w:w="3649"/>
        <w:gridCol w:w="2266"/>
        <w:gridCol w:w="1510"/>
        <w:gridCol w:w="1133"/>
        <w:gridCol w:w="1218"/>
        <w:gridCol w:w="26"/>
      </w:tblGrid>
      <w:tr w:rsidR="001D0805" w:rsidTr="00707E99">
        <w:trPr>
          <w:gridAfter w:val="1"/>
          <w:wAfter w:w="26" w:type="dxa"/>
        </w:trPr>
        <w:tc>
          <w:tcPr>
            <w:tcW w:w="3649"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Наименование индикаторов целей Программы</w:t>
            </w:r>
          </w:p>
        </w:tc>
        <w:tc>
          <w:tcPr>
            <w:tcW w:w="2266" w:type="dxa"/>
            <w:vMerge w:val="restart"/>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ед. измерения  индикаторов целей  Программы</w:t>
            </w:r>
          </w:p>
        </w:tc>
        <w:tc>
          <w:tcPr>
            <w:tcW w:w="3861" w:type="dxa"/>
            <w:gridSpan w:val="3"/>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both"/>
            </w:pPr>
            <w:r>
              <w:t>промежуточные значения индикаторов</w:t>
            </w:r>
          </w:p>
        </w:tc>
      </w:tr>
      <w:tr w:rsidR="001D0805" w:rsidTr="00707E99">
        <w:tc>
          <w:tcPr>
            <w:tcW w:w="3649"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lang w:eastAsia="ar-SA"/>
              </w:rPr>
            </w:pPr>
          </w:p>
        </w:tc>
        <w:tc>
          <w:tcPr>
            <w:tcW w:w="2266" w:type="dxa"/>
            <w:vMerge/>
            <w:tcBorders>
              <w:top w:val="single" w:sz="4" w:space="0" w:color="000000"/>
              <w:left w:val="single" w:sz="4" w:space="0" w:color="000000"/>
              <w:bottom w:val="single" w:sz="4" w:space="0" w:color="000000"/>
              <w:right w:val="single" w:sz="4" w:space="0" w:color="000000"/>
            </w:tcBorders>
            <w:vAlign w:val="center"/>
            <w:hideMark/>
          </w:tcPr>
          <w:p w:rsidR="001D0805" w:rsidRDefault="001D0805">
            <w:pPr>
              <w:rPr>
                <w:rFonts w:ascii="Times New Roman" w:eastAsia="Times New Roman" w:hAnsi="Times New Roman" w:cs="Times New Roman"/>
                <w:color w:val="auto"/>
                <w:lang w:eastAsia="ar-SA"/>
              </w:rPr>
            </w:pPr>
          </w:p>
        </w:tc>
        <w:tc>
          <w:tcPr>
            <w:tcW w:w="1510"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2017</w:t>
            </w:r>
          </w:p>
        </w:tc>
        <w:tc>
          <w:tcPr>
            <w:tcW w:w="1133"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2020</w:t>
            </w:r>
          </w:p>
        </w:tc>
        <w:tc>
          <w:tcPr>
            <w:tcW w:w="1244" w:type="dxa"/>
            <w:gridSpan w:val="2"/>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2025</w:t>
            </w:r>
          </w:p>
        </w:tc>
      </w:tr>
      <w:tr w:rsidR="001D0805" w:rsidTr="00707E99">
        <w:tc>
          <w:tcPr>
            <w:tcW w:w="3649"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 xml:space="preserve">площадь жилых помещений  введенная в эксплуатацию за год </w:t>
            </w:r>
          </w:p>
        </w:tc>
        <w:tc>
          <w:tcPr>
            <w:tcW w:w="22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м</w:t>
            </w:r>
            <w:r>
              <w:rPr>
                <w:vertAlign w:val="superscript"/>
              </w:rPr>
              <w:t>2</w:t>
            </w:r>
          </w:p>
        </w:tc>
        <w:tc>
          <w:tcPr>
            <w:tcW w:w="1510" w:type="dxa"/>
            <w:tcBorders>
              <w:top w:val="single" w:sz="4" w:space="0" w:color="000000"/>
              <w:left w:val="single" w:sz="4" w:space="0" w:color="000000"/>
              <w:bottom w:val="single" w:sz="4" w:space="0" w:color="000000"/>
              <w:right w:val="single" w:sz="4" w:space="0" w:color="000000"/>
            </w:tcBorders>
          </w:tcPr>
          <w:p w:rsidR="001D0805" w:rsidRDefault="001D0805">
            <w:pPr>
              <w:pStyle w:val="11"/>
              <w:spacing w:after="0"/>
              <w:jc w:val="center"/>
            </w:pPr>
          </w:p>
        </w:tc>
        <w:tc>
          <w:tcPr>
            <w:tcW w:w="1133" w:type="dxa"/>
            <w:tcBorders>
              <w:top w:val="single" w:sz="4" w:space="0" w:color="000000"/>
              <w:left w:val="single" w:sz="4" w:space="0" w:color="000000"/>
              <w:bottom w:val="single" w:sz="4" w:space="0" w:color="000000"/>
              <w:right w:val="single" w:sz="4" w:space="0" w:color="000000"/>
            </w:tcBorders>
          </w:tcPr>
          <w:p w:rsidR="001D0805" w:rsidRDefault="001D0805">
            <w:pPr>
              <w:pStyle w:val="11"/>
              <w:spacing w:after="0"/>
              <w:jc w:val="center"/>
            </w:pPr>
          </w:p>
        </w:tc>
        <w:tc>
          <w:tcPr>
            <w:tcW w:w="1244" w:type="dxa"/>
            <w:gridSpan w:val="2"/>
            <w:tcBorders>
              <w:top w:val="single" w:sz="4" w:space="0" w:color="000000"/>
              <w:left w:val="single" w:sz="4" w:space="0" w:color="000000"/>
              <w:bottom w:val="single" w:sz="4" w:space="0" w:color="000000"/>
              <w:right w:val="single" w:sz="4" w:space="0" w:color="000000"/>
            </w:tcBorders>
          </w:tcPr>
          <w:p w:rsidR="001D0805" w:rsidRDefault="001D0805">
            <w:pPr>
              <w:pStyle w:val="11"/>
              <w:spacing w:after="0"/>
              <w:jc w:val="center"/>
            </w:pPr>
          </w:p>
        </w:tc>
      </w:tr>
      <w:tr w:rsidR="001D0805" w:rsidTr="00707E99">
        <w:tc>
          <w:tcPr>
            <w:tcW w:w="3649"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доля детей  в возрасте  от 1 до 6 лет (включит.) обеспеченных дошкольными  учреждениями (норматив 85%)</w:t>
            </w:r>
          </w:p>
        </w:tc>
        <w:tc>
          <w:tcPr>
            <w:tcW w:w="22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w:t>
            </w:r>
          </w:p>
        </w:tc>
        <w:tc>
          <w:tcPr>
            <w:tcW w:w="1510"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100%</w:t>
            </w:r>
          </w:p>
        </w:tc>
        <w:tc>
          <w:tcPr>
            <w:tcW w:w="1133"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100%</w:t>
            </w:r>
          </w:p>
        </w:tc>
        <w:tc>
          <w:tcPr>
            <w:tcW w:w="1244" w:type="dxa"/>
            <w:gridSpan w:val="2"/>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100%</w:t>
            </w:r>
          </w:p>
        </w:tc>
      </w:tr>
      <w:tr w:rsidR="001D0805" w:rsidTr="00707E99">
        <w:tc>
          <w:tcPr>
            <w:tcW w:w="3649"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доля детей школьного возраста обеспеченных  ученическими местами в школе в одну смену</w:t>
            </w:r>
          </w:p>
        </w:tc>
        <w:tc>
          <w:tcPr>
            <w:tcW w:w="22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w:t>
            </w:r>
          </w:p>
        </w:tc>
        <w:tc>
          <w:tcPr>
            <w:tcW w:w="1510"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100%</w:t>
            </w:r>
          </w:p>
        </w:tc>
        <w:tc>
          <w:tcPr>
            <w:tcW w:w="1133"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100%</w:t>
            </w:r>
          </w:p>
        </w:tc>
        <w:tc>
          <w:tcPr>
            <w:tcW w:w="1244" w:type="dxa"/>
            <w:gridSpan w:val="2"/>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100%</w:t>
            </w:r>
          </w:p>
        </w:tc>
      </w:tr>
      <w:tr w:rsidR="001D0805" w:rsidTr="00707E99">
        <w:tc>
          <w:tcPr>
            <w:tcW w:w="3649"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вместимость   клубов, библиотек, учреждений дополнительного образования  (норматив 190 на 1000 жит.)</w:t>
            </w:r>
          </w:p>
        </w:tc>
        <w:tc>
          <w:tcPr>
            <w:tcW w:w="22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кол-во мест</w:t>
            </w:r>
          </w:p>
        </w:tc>
        <w:tc>
          <w:tcPr>
            <w:tcW w:w="1510"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190</w:t>
            </w:r>
          </w:p>
        </w:tc>
        <w:tc>
          <w:tcPr>
            <w:tcW w:w="1133"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190</w:t>
            </w:r>
          </w:p>
        </w:tc>
        <w:tc>
          <w:tcPr>
            <w:tcW w:w="1244" w:type="dxa"/>
            <w:gridSpan w:val="2"/>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190</w:t>
            </w:r>
          </w:p>
        </w:tc>
      </w:tr>
      <w:tr w:rsidR="001D0805" w:rsidTr="00707E99">
        <w:tc>
          <w:tcPr>
            <w:tcW w:w="3649"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pPr>
            <w:r>
              <w:t xml:space="preserve">площадь </w:t>
            </w:r>
            <w:r w:rsidR="00707E99">
              <w:t>торговых предприятий</w:t>
            </w:r>
            <w:r>
              <w:t xml:space="preserve"> (норматив </w:t>
            </w:r>
            <w:smartTag w:uri="urn:schemas-microsoft-com:office:smarttags" w:element="metricconverter">
              <w:smartTagPr>
                <w:attr w:name="ProductID" w:val="200 м2"/>
              </w:smartTagPr>
              <w:r>
                <w:t>200 м</w:t>
              </w:r>
              <w:r>
                <w:rPr>
                  <w:vertAlign w:val="superscript"/>
                </w:rPr>
                <w:t>2</w:t>
              </w:r>
            </w:smartTag>
            <w:r>
              <w:rPr>
                <w:vertAlign w:val="superscript"/>
              </w:rPr>
              <w:t xml:space="preserve">  </w:t>
            </w:r>
            <w:r>
              <w:t xml:space="preserve"> </w:t>
            </w:r>
            <w:proofErr w:type="spellStart"/>
            <w:r>
              <w:t>продовольств</w:t>
            </w:r>
            <w:proofErr w:type="spellEnd"/>
            <w:r>
              <w:t xml:space="preserve">.  и  </w:t>
            </w:r>
            <w:smartTag w:uri="urn:schemas-microsoft-com:office:smarttags" w:element="metricconverter">
              <w:smartTagPr>
                <w:attr w:name="ProductID" w:val="400 м2"/>
              </w:smartTagPr>
              <w:r>
                <w:t>400 м</w:t>
              </w:r>
              <w:r>
                <w:rPr>
                  <w:vertAlign w:val="superscript"/>
                </w:rPr>
                <w:t>2</w:t>
              </w:r>
            </w:smartTag>
            <w:r>
              <w:rPr>
                <w:vertAlign w:val="superscript"/>
              </w:rPr>
              <w:t xml:space="preserve">  </w:t>
            </w:r>
            <w:r>
              <w:t>прочими  на 1000 жителей</w:t>
            </w:r>
          </w:p>
        </w:tc>
        <w:tc>
          <w:tcPr>
            <w:tcW w:w="2266"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м</w:t>
            </w:r>
            <w:r>
              <w:rPr>
                <w:vertAlign w:val="superscript"/>
              </w:rPr>
              <w:t>2</w:t>
            </w:r>
          </w:p>
        </w:tc>
        <w:tc>
          <w:tcPr>
            <w:tcW w:w="1510"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400</w:t>
            </w:r>
          </w:p>
        </w:tc>
        <w:tc>
          <w:tcPr>
            <w:tcW w:w="1133" w:type="dxa"/>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w:t>
            </w:r>
          </w:p>
        </w:tc>
        <w:tc>
          <w:tcPr>
            <w:tcW w:w="1244" w:type="dxa"/>
            <w:gridSpan w:val="2"/>
            <w:tcBorders>
              <w:top w:val="single" w:sz="4" w:space="0" w:color="000000"/>
              <w:left w:val="single" w:sz="4" w:space="0" w:color="000000"/>
              <w:bottom w:val="single" w:sz="4" w:space="0" w:color="000000"/>
              <w:right w:val="single" w:sz="4" w:space="0" w:color="000000"/>
            </w:tcBorders>
            <w:hideMark/>
          </w:tcPr>
          <w:p w:rsidR="001D0805" w:rsidRDefault="001D0805">
            <w:pPr>
              <w:pStyle w:val="11"/>
              <w:spacing w:after="0"/>
              <w:jc w:val="center"/>
            </w:pPr>
            <w:r>
              <w:t>-</w:t>
            </w:r>
          </w:p>
        </w:tc>
      </w:tr>
    </w:tbl>
    <w:p w:rsidR="00707E99" w:rsidRDefault="00707E99" w:rsidP="001D0805">
      <w:pPr>
        <w:pStyle w:val="11"/>
        <w:jc w:val="center"/>
        <w:rPr>
          <w:b/>
          <w:sz w:val="28"/>
          <w:szCs w:val="28"/>
        </w:rPr>
      </w:pPr>
    </w:p>
    <w:p w:rsidR="001D0805" w:rsidRDefault="00707E99" w:rsidP="001D0805">
      <w:pPr>
        <w:pStyle w:val="11"/>
        <w:jc w:val="center"/>
        <w:rPr>
          <w:b/>
          <w:sz w:val="28"/>
          <w:szCs w:val="28"/>
        </w:rPr>
      </w:pPr>
      <w:r>
        <w:rPr>
          <w:b/>
          <w:sz w:val="28"/>
          <w:szCs w:val="28"/>
        </w:rPr>
        <w:lastRenderedPageBreak/>
        <w:t>Раздел 5</w:t>
      </w:r>
      <w:r w:rsidR="001D0805">
        <w:rPr>
          <w:b/>
          <w:sz w:val="28"/>
          <w:szCs w:val="28"/>
        </w:rPr>
        <w:t xml:space="preserve">. Оценка эффективности мероприятий (инвестиционных проектов) по проектированию, строительству </w:t>
      </w:r>
      <w:r>
        <w:rPr>
          <w:b/>
          <w:sz w:val="28"/>
          <w:szCs w:val="28"/>
        </w:rPr>
        <w:t>реконструкции объектов социальной инфраструктуры</w:t>
      </w:r>
      <w:r w:rsidR="001D0805">
        <w:rPr>
          <w:b/>
          <w:sz w:val="28"/>
          <w:szCs w:val="28"/>
        </w:rPr>
        <w:t xml:space="preserve"> поссовета.</w:t>
      </w:r>
    </w:p>
    <w:p w:rsidR="001D0805" w:rsidRDefault="001D0805" w:rsidP="00AA5A33">
      <w:pPr>
        <w:pStyle w:val="11"/>
        <w:spacing w:before="0" w:after="0" w:line="240" w:lineRule="auto"/>
        <w:jc w:val="both"/>
        <w:rPr>
          <w:b/>
          <w:sz w:val="28"/>
          <w:szCs w:val="28"/>
        </w:rPr>
      </w:pPr>
    </w:p>
    <w:p w:rsidR="001D0805" w:rsidRDefault="001D0805" w:rsidP="00AA5A33">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включенных в Программу организационных мероприятий и инвестиционных проектов при условии разработки эффективных механизмов их реализации и поддержки со стороны администрации, позволит достичь следующих показателей комплексного развития социальной инфраструктуры поссовета:</w:t>
      </w:r>
    </w:p>
    <w:p w:rsidR="001D0805" w:rsidRDefault="001D0805" w:rsidP="00AA5A33">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 период осуществления Программы будет создана база для развития сельсовета, что </w:t>
      </w:r>
      <w:r w:rsidR="00707E99">
        <w:rPr>
          <w:rFonts w:ascii="Times New Roman" w:hAnsi="Times New Roman" w:cs="Times New Roman"/>
          <w:color w:val="auto"/>
          <w:sz w:val="28"/>
          <w:szCs w:val="28"/>
        </w:rPr>
        <w:t>позволит ей</w:t>
      </w:r>
      <w:r>
        <w:rPr>
          <w:rFonts w:ascii="Times New Roman" w:hAnsi="Times New Roman" w:cs="Times New Roman"/>
          <w:color w:val="auto"/>
          <w:sz w:val="28"/>
          <w:szCs w:val="28"/>
        </w:rPr>
        <w:t xml:space="preserve"> достичь высокого уровня социально-экономического развития.</w:t>
      </w:r>
    </w:p>
    <w:p w:rsidR="001D0805" w:rsidRDefault="001D0805" w:rsidP="00AA5A33">
      <w:pPr>
        <w:pStyle w:val="11"/>
        <w:spacing w:before="0" w:after="0" w:line="240" w:lineRule="auto"/>
        <w:ind w:firstLine="426"/>
        <w:jc w:val="both"/>
        <w:rPr>
          <w:sz w:val="28"/>
          <w:szCs w:val="28"/>
        </w:rPr>
      </w:pPr>
      <w:r>
        <w:rPr>
          <w:sz w:val="28"/>
          <w:szCs w:val="28"/>
        </w:rPr>
        <w:t xml:space="preserve">Улучшение культурно – досуговой деятельности будет </w:t>
      </w:r>
      <w:r w:rsidR="00707E99">
        <w:rPr>
          <w:sz w:val="28"/>
          <w:szCs w:val="28"/>
        </w:rPr>
        <w:t>способствовать формированию</w:t>
      </w:r>
      <w:r>
        <w:rPr>
          <w:sz w:val="28"/>
          <w:szCs w:val="28"/>
        </w:rPr>
        <w:t xml:space="preserve"> здорового образа жизни среди населения, позволит приобщить широкие слои </w:t>
      </w:r>
      <w:r w:rsidR="00707E99">
        <w:rPr>
          <w:sz w:val="28"/>
          <w:szCs w:val="28"/>
        </w:rPr>
        <w:t>населению к</w:t>
      </w:r>
      <w:r>
        <w:rPr>
          <w:sz w:val="28"/>
          <w:szCs w:val="28"/>
        </w:rPr>
        <w:t xml:space="preserve"> культурно – историческому наследию.</w:t>
      </w:r>
    </w:p>
    <w:p w:rsidR="001D0805" w:rsidRDefault="001D0805" w:rsidP="00AA5A33">
      <w:pPr>
        <w:pStyle w:val="11"/>
        <w:spacing w:before="0" w:after="0" w:line="240" w:lineRule="auto"/>
        <w:ind w:firstLine="426"/>
        <w:jc w:val="both"/>
        <w:rPr>
          <w:sz w:val="28"/>
          <w:szCs w:val="28"/>
        </w:rPr>
      </w:pPr>
      <w:r>
        <w:rPr>
          <w:sz w:val="28"/>
          <w:szCs w:val="28"/>
        </w:rPr>
        <w:t xml:space="preserve">  Основным результатом </w:t>
      </w:r>
      <w:r w:rsidR="00707E99">
        <w:rPr>
          <w:sz w:val="28"/>
          <w:szCs w:val="28"/>
        </w:rPr>
        <w:t>реализации Комплексной</w:t>
      </w:r>
      <w:r>
        <w:rPr>
          <w:sz w:val="28"/>
          <w:szCs w:val="28"/>
        </w:rPr>
        <w:t xml:space="preserve"> Программы </w:t>
      </w:r>
      <w:r w:rsidR="00707E99">
        <w:rPr>
          <w:sz w:val="28"/>
          <w:szCs w:val="28"/>
        </w:rPr>
        <w:t>является повышение</w:t>
      </w:r>
      <w:r>
        <w:rPr>
          <w:sz w:val="28"/>
          <w:szCs w:val="28"/>
        </w:rPr>
        <w:t xml:space="preserve"> качества жизни населения, улучшения качества услуг, </w:t>
      </w:r>
      <w:r w:rsidR="00707E99">
        <w:rPr>
          <w:sz w:val="28"/>
          <w:szCs w:val="28"/>
        </w:rPr>
        <w:t>оказываемых учреждениями</w:t>
      </w:r>
      <w:r>
        <w:rPr>
          <w:sz w:val="28"/>
          <w:szCs w:val="28"/>
        </w:rPr>
        <w:t xml:space="preserve"> социальной инфраструктуры.</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 xml:space="preserve">Оценка эффективности мероприятий Программы проводится  ответственным исполнителем  </w:t>
      </w:r>
      <w:r w:rsidRPr="00707E99">
        <w:rPr>
          <w:sz w:val="28"/>
          <w:szCs w:val="28"/>
          <w:u w:val="none"/>
          <w:lang w:eastAsia="x-none"/>
        </w:rPr>
        <w:t xml:space="preserve">заместителем главы </w:t>
      </w:r>
      <w:r w:rsidRPr="00707E99">
        <w:rPr>
          <w:sz w:val="28"/>
          <w:szCs w:val="28"/>
          <w:u w:val="none"/>
          <w:lang w:val="x-none" w:eastAsia="x-none"/>
        </w:rPr>
        <w:t xml:space="preserve">администрации  муниципального образования </w:t>
      </w:r>
      <w:r w:rsidRPr="00707E99">
        <w:rPr>
          <w:sz w:val="28"/>
          <w:szCs w:val="28"/>
          <w:u w:val="none"/>
          <w:lang w:eastAsia="x-none"/>
        </w:rPr>
        <w:t>Домбаровский поссовет</w:t>
      </w:r>
      <w:r w:rsidRPr="00707E99">
        <w:rPr>
          <w:sz w:val="28"/>
          <w:szCs w:val="28"/>
          <w:u w:val="none"/>
          <w:lang w:val="x-none" w:eastAsia="x-none"/>
        </w:rPr>
        <w:t>.</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 xml:space="preserve">Ответственный исполнитель Программы в срок ежегодно до 1 июля, предоставляет  главе  администрации муниципального образования </w:t>
      </w:r>
      <w:r w:rsidRPr="00707E99">
        <w:rPr>
          <w:sz w:val="28"/>
          <w:szCs w:val="28"/>
          <w:u w:val="none"/>
          <w:lang w:eastAsia="x-none"/>
        </w:rPr>
        <w:t>Домбаровский поссовет</w:t>
      </w:r>
      <w:r w:rsidRPr="00707E99">
        <w:rPr>
          <w:sz w:val="28"/>
          <w:szCs w:val="28"/>
          <w:u w:val="none"/>
          <w:lang w:val="x-none" w:eastAsia="x-none"/>
        </w:rPr>
        <w:t xml:space="preserve"> отчет, который должен содержать:</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 значения целевых показателей (индикаторов) Программы на дату завершения обозначенного периода;</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 отчеты о выполнении мероприятий Программы (отдельно по каждому мероприятию, запланированному на указанный период)</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Отчет о выполнении должен содержать:</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 наименование ответственного исполнителя;</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 краткое описание произведенных работ по выполнению мероприятия и их результатов;</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 сумму освоенных на выполнение мероприятия финансовых средств.</w:t>
      </w:r>
    </w:p>
    <w:p w:rsidR="001D0805" w:rsidRPr="00707E99" w:rsidRDefault="001D0805" w:rsidP="00AA5A33">
      <w:pPr>
        <w:pStyle w:val="a4"/>
        <w:shd w:val="clear" w:color="auto" w:fill="FFFFFF"/>
        <w:spacing w:after="0" w:line="240" w:lineRule="auto"/>
        <w:ind w:left="0" w:right="30" w:firstLine="851"/>
        <w:contextualSpacing w:val="0"/>
        <w:jc w:val="both"/>
        <w:rPr>
          <w:sz w:val="28"/>
          <w:szCs w:val="28"/>
          <w:u w:val="none"/>
          <w:lang w:val="x-none" w:eastAsia="x-none"/>
        </w:rPr>
      </w:pPr>
      <w:r w:rsidRPr="00707E99">
        <w:rPr>
          <w:sz w:val="28"/>
          <w:szCs w:val="28"/>
          <w:u w:val="none"/>
          <w:lang w:val="x-none" w:eastAsia="x-none"/>
        </w:rPr>
        <w:t>На основе предоставленного ответственным исполнителем  Программы отчета об исполнении этапа Программы  и  оценки эффективности выполнения мероприятий Программы по факту достижения значений целевых показателей (индикаторов) программы и полноты освоения запланированных финансовых средств,  главой администрации сельсовета принимается решение о целесообразности проведения дальнейших этапов  Программы.</w:t>
      </w:r>
    </w:p>
    <w:p w:rsidR="001D0805" w:rsidRDefault="001D0805" w:rsidP="001D0805">
      <w:pPr>
        <w:pStyle w:val="11"/>
        <w:jc w:val="center"/>
        <w:rPr>
          <w:b/>
          <w:sz w:val="28"/>
          <w:szCs w:val="28"/>
        </w:rPr>
      </w:pPr>
    </w:p>
    <w:p w:rsidR="001D0805" w:rsidRDefault="00AA5A33" w:rsidP="001D0805">
      <w:pPr>
        <w:pStyle w:val="11"/>
        <w:jc w:val="center"/>
        <w:rPr>
          <w:b/>
          <w:sz w:val="28"/>
          <w:szCs w:val="28"/>
        </w:rPr>
      </w:pPr>
      <w:r>
        <w:rPr>
          <w:b/>
          <w:sz w:val="28"/>
          <w:szCs w:val="28"/>
        </w:rPr>
        <w:t>Раздел 6</w:t>
      </w:r>
      <w:r w:rsidR="001D0805">
        <w:rPr>
          <w:b/>
          <w:sz w:val="28"/>
          <w:szCs w:val="28"/>
        </w:rPr>
        <w:t xml:space="preserve">. Предложения по совершенствованию нормативно –правового </w:t>
      </w:r>
      <w:r>
        <w:rPr>
          <w:b/>
          <w:sz w:val="28"/>
          <w:szCs w:val="28"/>
        </w:rPr>
        <w:t>и информационного</w:t>
      </w:r>
      <w:r w:rsidR="001D0805">
        <w:rPr>
          <w:b/>
          <w:sz w:val="28"/>
          <w:szCs w:val="28"/>
        </w:rPr>
        <w:t xml:space="preserve"> обеспечения.</w:t>
      </w:r>
    </w:p>
    <w:p w:rsidR="001D0805" w:rsidRDefault="001D0805" w:rsidP="001C2228">
      <w:pPr>
        <w:pStyle w:val="11"/>
        <w:spacing w:before="0" w:after="0" w:line="240" w:lineRule="auto"/>
        <w:ind w:firstLine="709"/>
        <w:jc w:val="both"/>
        <w:rPr>
          <w:sz w:val="28"/>
          <w:szCs w:val="28"/>
        </w:rPr>
      </w:pPr>
      <w:r>
        <w:rPr>
          <w:sz w:val="28"/>
          <w:szCs w:val="28"/>
        </w:rPr>
        <w:t>1.</w:t>
      </w:r>
      <w:r w:rsidR="00AA5A33">
        <w:rPr>
          <w:sz w:val="28"/>
          <w:szCs w:val="28"/>
        </w:rPr>
        <w:t>Использование Генерального</w:t>
      </w:r>
      <w:r>
        <w:rPr>
          <w:sz w:val="28"/>
          <w:szCs w:val="28"/>
        </w:rPr>
        <w:t xml:space="preserve"> </w:t>
      </w:r>
      <w:r w:rsidR="00AA5A33">
        <w:rPr>
          <w:sz w:val="28"/>
          <w:szCs w:val="28"/>
        </w:rPr>
        <w:t>плана МО</w:t>
      </w:r>
      <w:r>
        <w:rPr>
          <w:sz w:val="28"/>
          <w:szCs w:val="28"/>
        </w:rPr>
        <w:t xml:space="preserve"> Домбаровский поссовет при составлении реализации.</w:t>
      </w:r>
    </w:p>
    <w:p w:rsidR="001D0805" w:rsidRDefault="001D0805" w:rsidP="001C2228">
      <w:pPr>
        <w:pStyle w:val="11"/>
        <w:spacing w:before="0" w:after="0" w:line="240" w:lineRule="auto"/>
        <w:ind w:firstLine="709"/>
        <w:jc w:val="both"/>
        <w:rPr>
          <w:sz w:val="28"/>
          <w:szCs w:val="28"/>
        </w:rPr>
      </w:pPr>
      <w:r>
        <w:rPr>
          <w:sz w:val="28"/>
          <w:szCs w:val="28"/>
        </w:rPr>
        <w:lastRenderedPageBreak/>
        <w:t xml:space="preserve">2. </w:t>
      </w:r>
      <w:r w:rsidR="00AA5A33">
        <w:rPr>
          <w:sz w:val="28"/>
          <w:szCs w:val="28"/>
        </w:rPr>
        <w:t>Участие в</w:t>
      </w:r>
      <w:r>
        <w:rPr>
          <w:sz w:val="28"/>
          <w:szCs w:val="28"/>
        </w:rPr>
        <w:t xml:space="preserve"> </w:t>
      </w:r>
      <w:r w:rsidR="00AA5A33">
        <w:rPr>
          <w:sz w:val="28"/>
          <w:szCs w:val="28"/>
        </w:rPr>
        <w:t>областных и</w:t>
      </w:r>
      <w:r>
        <w:rPr>
          <w:sz w:val="28"/>
          <w:szCs w:val="28"/>
        </w:rPr>
        <w:t xml:space="preserve"> муниципальных целевых программ, </w:t>
      </w:r>
      <w:r w:rsidR="00AA5A33">
        <w:rPr>
          <w:sz w:val="28"/>
          <w:szCs w:val="28"/>
        </w:rPr>
        <w:t>реализация которых предусмотрена в среднесрочной</w:t>
      </w:r>
      <w:r>
        <w:rPr>
          <w:sz w:val="28"/>
          <w:szCs w:val="28"/>
        </w:rPr>
        <w:t xml:space="preserve"> перспективе.</w:t>
      </w:r>
    </w:p>
    <w:p w:rsidR="001D0805" w:rsidRDefault="001D0805" w:rsidP="001C2228">
      <w:pPr>
        <w:pStyle w:val="11"/>
        <w:spacing w:before="0" w:after="0" w:line="240" w:lineRule="auto"/>
        <w:ind w:firstLine="709"/>
        <w:jc w:val="both"/>
        <w:rPr>
          <w:sz w:val="28"/>
          <w:szCs w:val="28"/>
        </w:rPr>
      </w:pPr>
      <w:r>
        <w:rPr>
          <w:sz w:val="28"/>
          <w:szCs w:val="28"/>
        </w:rPr>
        <w:t xml:space="preserve">3. Проведение   </w:t>
      </w:r>
      <w:r w:rsidR="00AA5A33">
        <w:rPr>
          <w:sz w:val="28"/>
          <w:szCs w:val="28"/>
        </w:rPr>
        <w:t xml:space="preserve">комплекса мероприятий </w:t>
      </w:r>
      <w:r>
        <w:rPr>
          <w:sz w:val="28"/>
          <w:szCs w:val="28"/>
        </w:rPr>
        <w:t>нормативно – правового, организацион</w:t>
      </w:r>
      <w:r w:rsidR="00AA5A33">
        <w:rPr>
          <w:sz w:val="28"/>
          <w:szCs w:val="28"/>
        </w:rPr>
        <w:t xml:space="preserve">ного   характера, направленных </w:t>
      </w:r>
      <w:r>
        <w:rPr>
          <w:sz w:val="28"/>
          <w:szCs w:val="28"/>
        </w:rPr>
        <w:t xml:space="preserve">на повышение качества жизни населения сельсовета подготовка и </w:t>
      </w:r>
      <w:r w:rsidR="00AA5A33">
        <w:rPr>
          <w:sz w:val="28"/>
          <w:szCs w:val="28"/>
        </w:rPr>
        <w:t>проведение инвестиционных</w:t>
      </w:r>
      <w:r>
        <w:rPr>
          <w:sz w:val="28"/>
          <w:szCs w:val="28"/>
        </w:rPr>
        <w:t xml:space="preserve"> программ.</w:t>
      </w:r>
    </w:p>
    <w:p w:rsidR="001D0805" w:rsidRDefault="001D0805" w:rsidP="001C2228">
      <w:pPr>
        <w:pStyle w:val="11"/>
        <w:spacing w:before="0" w:after="0" w:line="240" w:lineRule="auto"/>
        <w:ind w:firstLine="709"/>
        <w:jc w:val="both"/>
        <w:rPr>
          <w:sz w:val="28"/>
          <w:szCs w:val="28"/>
        </w:rPr>
      </w:pPr>
      <w:r>
        <w:rPr>
          <w:sz w:val="28"/>
          <w:szCs w:val="28"/>
        </w:rPr>
        <w:t xml:space="preserve">4. </w:t>
      </w:r>
      <w:r w:rsidR="00AA5A33">
        <w:rPr>
          <w:sz w:val="28"/>
          <w:szCs w:val="28"/>
        </w:rPr>
        <w:t>Подготовка проектов</w:t>
      </w:r>
      <w:r>
        <w:rPr>
          <w:sz w:val="28"/>
          <w:szCs w:val="28"/>
        </w:rPr>
        <w:t xml:space="preserve"> нормативно- концессионных соглашений.</w:t>
      </w:r>
    </w:p>
    <w:p w:rsidR="001D0805" w:rsidRDefault="00AA5A33" w:rsidP="001C2228">
      <w:pPr>
        <w:pStyle w:val="11"/>
        <w:spacing w:before="0" w:after="0" w:line="240" w:lineRule="auto"/>
        <w:ind w:firstLine="709"/>
        <w:jc w:val="both"/>
        <w:rPr>
          <w:sz w:val="28"/>
          <w:szCs w:val="28"/>
        </w:rPr>
      </w:pPr>
      <w:r>
        <w:rPr>
          <w:sz w:val="28"/>
          <w:szCs w:val="28"/>
        </w:rPr>
        <w:t xml:space="preserve">5. Подготовка проектов </w:t>
      </w:r>
      <w:r w:rsidR="001D0805">
        <w:rPr>
          <w:sz w:val="28"/>
          <w:szCs w:val="28"/>
        </w:rPr>
        <w:t>нормативных прав</w:t>
      </w:r>
      <w:r>
        <w:rPr>
          <w:sz w:val="28"/>
          <w:szCs w:val="28"/>
        </w:rPr>
        <w:t>овых актов по подведомственной сфере</w:t>
      </w:r>
      <w:r w:rsidR="001D0805">
        <w:rPr>
          <w:sz w:val="28"/>
          <w:szCs w:val="28"/>
        </w:rPr>
        <w:t xml:space="preserve"> по соответствующим разделам Программы.</w:t>
      </w:r>
    </w:p>
    <w:p w:rsidR="001D0805" w:rsidRDefault="00AA5A33" w:rsidP="001C2228">
      <w:pPr>
        <w:pStyle w:val="11"/>
        <w:spacing w:before="0" w:after="0" w:line="240" w:lineRule="auto"/>
        <w:ind w:firstLine="709"/>
        <w:jc w:val="both"/>
        <w:rPr>
          <w:sz w:val="28"/>
          <w:szCs w:val="28"/>
        </w:rPr>
      </w:pPr>
      <w:r>
        <w:rPr>
          <w:sz w:val="28"/>
          <w:szCs w:val="28"/>
        </w:rPr>
        <w:t xml:space="preserve">6. Размещение на официальном сайте сельсовета в </w:t>
      </w:r>
      <w:r w:rsidR="001D0805">
        <w:rPr>
          <w:sz w:val="28"/>
          <w:szCs w:val="28"/>
        </w:rPr>
        <w:t>информационно -</w:t>
      </w:r>
      <w:r>
        <w:rPr>
          <w:sz w:val="28"/>
          <w:szCs w:val="28"/>
        </w:rPr>
        <w:t xml:space="preserve">  телекоммуникационных   сети </w:t>
      </w:r>
      <w:r w:rsidR="001D0805">
        <w:rPr>
          <w:sz w:val="28"/>
          <w:szCs w:val="28"/>
        </w:rPr>
        <w:t xml:space="preserve">«Интернет» и </w:t>
      </w:r>
      <w:r>
        <w:rPr>
          <w:sz w:val="28"/>
          <w:szCs w:val="28"/>
        </w:rPr>
        <w:t>опубликованию в порядке,</w:t>
      </w:r>
      <w:r w:rsidR="001D0805">
        <w:rPr>
          <w:sz w:val="28"/>
          <w:szCs w:val="28"/>
        </w:rPr>
        <w:t xml:space="preserve"> установленном </w:t>
      </w:r>
      <w:r>
        <w:rPr>
          <w:sz w:val="28"/>
          <w:szCs w:val="28"/>
        </w:rPr>
        <w:t xml:space="preserve">для официального </w:t>
      </w:r>
      <w:r w:rsidR="001D0805">
        <w:rPr>
          <w:sz w:val="28"/>
          <w:szCs w:val="28"/>
        </w:rPr>
        <w:t>опубликования муниципальных правовых актов.</w:t>
      </w:r>
    </w:p>
    <w:p w:rsidR="001D0805" w:rsidRDefault="001D0805" w:rsidP="001C2228">
      <w:pPr>
        <w:pStyle w:val="11"/>
        <w:spacing w:before="0" w:after="0" w:line="240" w:lineRule="auto"/>
        <w:ind w:firstLine="709"/>
        <w:jc w:val="both"/>
        <w:rPr>
          <w:sz w:val="28"/>
          <w:szCs w:val="28"/>
        </w:rPr>
      </w:pPr>
    </w:p>
    <w:p w:rsidR="001D0805" w:rsidRDefault="00AA5A33" w:rsidP="001C2228">
      <w:pPr>
        <w:pStyle w:val="11"/>
        <w:spacing w:before="0" w:after="0" w:line="240" w:lineRule="auto"/>
        <w:jc w:val="center"/>
        <w:rPr>
          <w:b/>
          <w:sz w:val="28"/>
          <w:szCs w:val="28"/>
        </w:rPr>
      </w:pPr>
      <w:r>
        <w:rPr>
          <w:b/>
          <w:sz w:val="28"/>
          <w:szCs w:val="28"/>
        </w:rPr>
        <w:t>Раздел 7</w:t>
      </w:r>
      <w:r w:rsidR="001D0805">
        <w:rPr>
          <w:b/>
          <w:sz w:val="28"/>
          <w:szCs w:val="28"/>
        </w:rPr>
        <w:t>. Организация контроля за реализацией Программы.</w:t>
      </w:r>
    </w:p>
    <w:p w:rsidR="001C2228" w:rsidRDefault="001C2228" w:rsidP="001C2228">
      <w:pPr>
        <w:pStyle w:val="11"/>
        <w:spacing w:before="0" w:after="0" w:line="240" w:lineRule="auto"/>
        <w:jc w:val="center"/>
        <w:rPr>
          <w:b/>
          <w:sz w:val="28"/>
          <w:szCs w:val="28"/>
        </w:rPr>
      </w:pPr>
    </w:p>
    <w:p w:rsidR="001D0805" w:rsidRDefault="00AA5A33" w:rsidP="001C2228">
      <w:pPr>
        <w:pStyle w:val="11"/>
        <w:spacing w:before="0" w:after="0" w:line="240" w:lineRule="auto"/>
        <w:ind w:firstLine="709"/>
        <w:jc w:val="both"/>
        <w:rPr>
          <w:sz w:val="28"/>
          <w:szCs w:val="28"/>
        </w:rPr>
      </w:pPr>
      <w:r>
        <w:rPr>
          <w:sz w:val="28"/>
          <w:szCs w:val="28"/>
        </w:rPr>
        <w:t>Общее руководство Программой осуществляет</w:t>
      </w:r>
      <w:r w:rsidR="001D0805">
        <w:rPr>
          <w:sz w:val="28"/>
          <w:szCs w:val="28"/>
        </w:rPr>
        <w:t xml:space="preserve"> </w:t>
      </w:r>
      <w:r>
        <w:rPr>
          <w:sz w:val="28"/>
          <w:szCs w:val="28"/>
        </w:rPr>
        <w:t>Глава поссовета</w:t>
      </w:r>
      <w:r w:rsidR="001D0805">
        <w:rPr>
          <w:sz w:val="28"/>
          <w:szCs w:val="28"/>
        </w:rPr>
        <w:t xml:space="preserve">, в функции которого в </w:t>
      </w:r>
      <w:r>
        <w:rPr>
          <w:sz w:val="28"/>
          <w:szCs w:val="28"/>
        </w:rPr>
        <w:t>рамках реализации</w:t>
      </w:r>
      <w:r w:rsidR="001D0805">
        <w:rPr>
          <w:sz w:val="28"/>
          <w:szCs w:val="28"/>
        </w:rPr>
        <w:t xml:space="preserve"> Программы входит:</w:t>
      </w:r>
    </w:p>
    <w:p w:rsidR="001D0805" w:rsidRDefault="001D0805" w:rsidP="001C2228">
      <w:pPr>
        <w:pStyle w:val="11"/>
        <w:spacing w:before="0" w:after="0" w:line="240" w:lineRule="auto"/>
        <w:ind w:firstLine="709"/>
        <w:jc w:val="both"/>
        <w:rPr>
          <w:sz w:val="28"/>
          <w:szCs w:val="28"/>
        </w:rPr>
      </w:pPr>
      <w:r>
        <w:rPr>
          <w:sz w:val="28"/>
          <w:szCs w:val="28"/>
        </w:rPr>
        <w:t xml:space="preserve">- </w:t>
      </w:r>
      <w:r w:rsidR="00AA5A33">
        <w:rPr>
          <w:sz w:val="28"/>
          <w:szCs w:val="28"/>
        </w:rPr>
        <w:t>определение приоритетов</w:t>
      </w:r>
      <w:r>
        <w:rPr>
          <w:sz w:val="28"/>
          <w:szCs w:val="28"/>
        </w:rPr>
        <w:t xml:space="preserve">, постановка </w:t>
      </w:r>
      <w:r w:rsidR="00AA5A33">
        <w:rPr>
          <w:sz w:val="28"/>
          <w:szCs w:val="28"/>
        </w:rPr>
        <w:t>оперативных и</w:t>
      </w:r>
      <w:r>
        <w:rPr>
          <w:sz w:val="28"/>
          <w:szCs w:val="28"/>
        </w:rPr>
        <w:t xml:space="preserve"> краткосрочных целей Программы;</w:t>
      </w:r>
    </w:p>
    <w:p w:rsidR="001D0805" w:rsidRDefault="00AA5A33" w:rsidP="001C2228">
      <w:pPr>
        <w:pStyle w:val="11"/>
        <w:spacing w:before="0" w:after="0" w:line="240" w:lineRule="auto"/>
        <w:ind w:firstLine="709"/>
        <w:jc w:val="both"/>
        <w:rPr>
          <w:sz w:val="28"/>
          <w:szCs w:val="28"/>
        </w:rPr>
      </w:pPr>
      <w:r>
        <w:rPr>
          <w:sz w:val="28"/>
          <w:szCs w:val="28"/>
        </w:rPr>
        <w:t xml:space="preserve">- утверждение Программы </w:t>
      </w:r>
      <w:r w:rsidR="001D0805">
        <w:rPr>
          <w:sz w:val="28"/>
          <w:szCs w:val="28"/>
        </w:rPr>
        <w:t>комплексного развития социальной инфраструктуры поссовета;</w:t>
      </w:r>
    </w:p>
    <w:p w:rsidR="001D0805" w:rsidRDefault="001D0805" w:rsidP="001C2228">
      <w:pPr>
        <w:pStyle w:val="11"/>
        <w:spacing w:before="0" w:after="0" w:line="240" w:lineRule="auto"/>
        <w:ind w:firstLine="709"/>
        <w:jc w:val="both"/>
        <w:rPr>
          <w:sz w:val="28"/>
          <w:szCs w:val="28"/>
        </w:rPr>
      </w:pPr>
      <w:r>
        <w:rPr>
          <w:sz w:val="28"/>
          <w:szCs w:val="28"/>
        </w:rPr>
        <w:t xml:space="preserve">- контроль за ходом реализации программы социальной </w:t>
      </w:r>
      <w:r w:rsidR="00AA5A33">
        <w:rPr>
          <w:sz w:val="28"/>
          <w:szCs w:val="28"/>
        </w:rPr>
        <w:t>инфраструктуры поссовета</w:t>
      </w:r>
      <w:r>
        <w:rPr>
          <w:sz w:val="28"/>
          <w:szCs w:val="28"/>
        </w:rPr>
        <w:t>;</w:t>
      </w:r>
    </w:p>
    <w:p w:rsidR="001D0805" w:rsidRDefault="001D0805" w:rsidP="001C2228">
      <w:pPr>
        <w:pStyle w:val="11"/>
        <w:spacing w:before="0" w:after="0" w:line="240" w:lineRule="auto"/>
        <w:ind w:firstLine="709"/>
        <w:jc w:val="both"/>
        <w:rPr>
          <w:sz w:val="28"/>
          <w:szCs w:val="28"/>
        </w:rPr>
      </w:pPr>
      <w:r>
        <w:rPr>
          <w:sz w:val="28"/>
          <w:szCs w:val="28"/>
        </w:rPr>
        <w:t>-  рассмотрение и утверждение предложений, связанных с корректировкой сроков, исполнителей и объемов ресурсов по мероприятиям Программы;</w:t>
      </w:r>
    </w:p>
    <w:p w:rsidR="001D0805" w:rsidRDefault="00AA5A33" w:rsidP="001C2228">
      <w:pPr>
        <w:pStyle w:val="11"/>
        <w:spacing w:before="0" w:after="0" w:line="240" w:lineRule="auto"/>
        <w:ind w:firstLine="709"/>
        <w:jc w:val="both"/>
        <w:rPr>
          <w:sz w:val="28"/>
          <w:szCs w:val="28"/>
        </w:rPr>
      </w:pPr>
      <w:r>
        <w:rPr>
          <w:sz w:val="28"/>
          <w:szCs w:val="28"/>
        </w:rPr>
        <w:t>- утверждение</w:t>
      </w:r>
      <w:r w:rsidR="001D0805">
        <w:rPr>
          <w:sz w:val="28"/>
          <w:szCs w:val="28"/>
        </w:rPr>
        <w:t xml:space="preserve"> проектов</w:t>
      </w:r>
      <w:r>
        <w:rPr>
          <w:sz w:val="28"/>
          <w:szCs w:val="28"/>
        </w:rPr>
        <w:t xml:space="preserve"> </w:t>
      </w:r>
      <w:r w:rsidR="001D0805">
        <w:rPr>
          <w:sz w:val="28"/>
          <w:szCs w:val="28"/>
        </w:rPr>
        <w:t>программ поссовет</w:t>
      </w:r>
      <w:r>
        <w:rPr>
          <w:sz w:val="28"/>
          <w:szCs w:val="28"/>
        </w:rPr>
        <w:t xml:space="preserve">а по приоритетным направлениям </w:t>
      </w:r>
      <w:r w:rsidR="001D0805">
        <w:rPr>
          <w:sz w:val="28"/>
          <w:szCs w:val="28"/>
        </w:rPr>
        <w:t>Программы.</w:t>
      </w:r>
    </w:p>
    <w:p w:rsidR="001D0805" w:rsidRDefault="001D0805" w:rsidP="001C2228">
      <w:pPr>
        <w:pStyle w:val="11"/>
        <w:spacing w:before="0" w:after="0" w:line="240" w:lineRule="auto"/>
        <w:jc w:val="both"/>
        <w:rPr>
          <w:sz w:val="28"/>
          <w:szCs w:val="28"/>
        </w:rPr>
      </w:pPr>
    </w:p>
    <w:p w:rsidR="001D0805" w:rsidRDefault="00AA5A33" w:rsidP="001C2228">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Раздел 8. Сроки подготовки отчетов об</w:t>
      </w:r>
      <w:r w:rsidR="001D0805">
        <w:rPr>
          <w:rFonts w:ascii="Times New Roman" w:hAnsi="Times New Roman" w:cs="Times New Roman"/>
          <w:b/>
          <w:color w:val="auto"/>
          <w:sz w:val="28"/>
          <w:szCs w:val="28"/>
        </w:rPr>
        <w:t xml:space="preserve"> исполнении программы.</w:t>
      </w:r>
    </w:p>
    <w:p w:rsidR="00AA5A33" w:rsidRDefault="00AA5A33" w:rsidP="001C2228">
      <w:pPr>
        <w:jc w:val="center"/>
        <w:rPr>
          <w:rFonts w:ascii="Times New Roman" w:hAnsi="Times New Roman" w:cs="Times New Roman"/>
          <w:b/>
          <w:color w:val="auto"/>
          <w:sz w:val="28"/>
          <w:szCs w:val="28"/>
        </w:rPr>
      </w:pPr>
    </w:p>
    <w:p w:rsidR="001D0805" w:rsidRDefault="001D0805" w:rsidP="001C2228">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Отчеты и учет по </w:t>
      </w:r>
      <w:r w:rsidR="00AA5A33">
        <w:rPr>
          <w:rFonts w:ascii="Times New Roman" w:hAnsi="Times New Roman" w:cs="Times New Roman"/>
          <w:color w:val="auto"/>
          <w:sz w:val="28"/>
          <w:szCs w:val="28"/>
        </w:rPr>
        <w:t>реализации мероприятий программы</w:t>
      </w:r>
      <w:r>
        <w:rPr>
          <w:rFonts w:ascii="Times New Roman" w:hAnsi="Times New Roman" w:cs="Times New Roman"/>
          <w:color w:val="auto"/>
          <w:sz w:val="28"/>
          <w:szCs w:val="28"/>
        </w:rPr>
        <w:t xml:space="preserve"> осуществляет заместитель </w:t>
      </w:r>
      <w:r w:rsidR="00AA5A33">
        <w:rPr>
          <w:rFonts w:ascii="Times New Roman" w:hAnsi="Times New Roman" w:cs="Times New Roman"/>
          <w:color w:val="auto"/>
          <w:sz w:val="28"/>
          <w:szCs w:val="28"/>
        </w:rPr>
        <w:t>главы администрации</w:t>
      </w:r>
      <w:r>
        <w:rPr>
          <w:rFonts w:ascii="Times New Roman" w:hAnsi="Times New Roman" w:cs="Times New Roman"/>
          <w:color w:val="auto"/>
          <w:sz w:val="28"/>
          <w:szCs w:val="28"/>
        </w:rPr>
        <w:t xml:space="preserve"> поссовета. </w:t>
      </w:r>
    </w:p>
    <w:p w:rsidR="001D0805" w:rsidRDefault="001D0805" w:rsidP="001C2228">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Ответственный исполнитель обязан подготовить отчет о ходе реализации программы до 01 июля и 31 декабря текущего года.</w:t>
      </w:r>
    </w:p>
    <w:p w:rsidR="001D0805" w:rsidRDefault="001D0805" w:rsidP="001D0805">
      <w:pPr>
        <w:pStyle w:val="a4"/>
        <w:suppressAutoHyphens/>
        <w:spacing w:after="0"/>
        <w:ind w:left="0" w:firstLine="709"/>
        <w:jc w:val="both"/>
        <w:rPr>
          <w:rFonts w:eastAsia="Arial Unicode MS"/>
          <w:b/>
          <w:sz w:val="28"/>
          <w:szCs w:val="28"/>
          <w:lang w:eastAsia="ar-SA"/>
        </w:rPr>
      </w:pPr>
    </w:p>
    <w:p w:rsidR="001D0805" w:rsidRDefault="001D0805" w:rsidP="001D0805">
      <w:pPr>
        <w:jc w:val="both"/>
        <w:rPr>
          <w:rFonts w:ascii="Times New Roman" w:hAnsi="Times New Roman" w:cs="Times New Roman"/>
          <w:color w:val="auto"/>
          <w:sz w:val="28"/>
          <w:szCs w:val="28"/>
        </w:rPr>
      </w:pPr>
    </w:p>
    <w:p w:rsidR="001D0805" w:rsidRDefault="001D0805" w:rsidP="001D0805">
      <w:pPr>
        <w:jc w:val="both"/>
        <w:rPr>
          <w:rFonts w:ascii="Times New Roman" w:hAnsi="Times New Roman" w:cs="Times New Roman"/>
          <w:color w:val="auto"/>
          <w:sz w:val="28"/>
          <w:szCs w:val="28"/>
        </w:rPr>
      </w:pPr>
    </w:p>
    <w:p w:rsidR="001C7617" w:rsidRDefault="001C7617"/>
    <w:sectPr w:rsidR="001C76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35A07CA5"/>
    <w:multiLevelType w:val="hybridMultilevel"/>
    <w:tmpl w:val="4088273A"/>
    <w:lvl w:ilvl="0" w:tplc="84868224">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8345307"/>
    <w:multiLevelType w:val="multilevel"/>
    <w:tmpl w:val="D7F2FCDE"/>
    <w:lvl w:ilvl="0">
      <w:start w:val="1"/>
      <w:numFmt w:val="decimal"/>
      <w:pStyle w:val="S1"/>
      <w:lvlText w:val="%1"/>
      <w:lvlJc w:val="left"/>
      <w:pPr>
        <w:tabs>
          <w:tab w:val="num" w:pos="360"/>
        </w:tabs>
        <w:ind w:left="360" w:hanging="360"/>
      </w:pPr>
      <w:rPr>
        <w:b/>
      </w:rPr>
    </w:lvl>
    <w:lvl w:ilvl="1">
      <w:start w:val="1"/>
      <w:numFmt w:val="decimal"/>
      <w:pStyle w:val="S2"/>
      <w:lvlText w:val="%1.%2"/>
      <w:lvlJc w:val="left"/>
      <w:pPr>
        <w:tabs>
          <w:tab w:val="num" w:pos="1080"/>
        </w:tabs>
        <w:ind w:left="1080" w:hanging="360"/>
      </w:pPr>
      <w:rPr>
        <w:b/>
      </w:rPr>
    </w:lvl>
    <w:lvl w:ilvl="2">
      <w:start w:val="1"/>
      <w:numFmt w:val="decimal"/>
      <w:pStyle w:val="S3"/>
      <w:lvlText w:val="%1.%2.%3"/>
      <w:lvlJc w:val="left"/>
      <w:pPr>
        <w:tabs>
          <w:tab w:val="num" w:pos="1440"/>
        </w:tabs>
        <w:ind w:left="1440" w:hanging="720"/>
      </w:pPr>
      <w:rPr>
        <w:color w:val="auto"/>
      </w:rPr>
    </w:lvl>
    <w:lvl w:ilvl="3">
      <w:start w:val="1"/>
      <w:numFmt w:val="decimal"/>
      <w:pStyle w:val="S4"/>
      <w:lvlText w:val="%1.%2.%3.%4"/>
      <w:lvlJc w:val="left"/>
      <w:pPr>
        <w:tabs>
          <w:tab w:val="num" w:pos="2280"/>
        </w:tabs>
        <w:ind w:left="2280" w:hanging="720"/>
      </w:pPr>
    </w:lvl>
    <w:lvl w:ilvl="4">
      <w:start w:val="1"/>
      <w:numFmt w:val="decimal"/>
      <w:pStyle w:val="S5"/>
      <w:lvlText w:val="%1.%2.%3.%4.%5"/>
      <w:lvlJc w:val="left"/>
      <w:pPr>
        <w:tabs>
          <w:tab w:val="num" w:pos="2520"/>
        </w:tabs>
        <w:snapToGrid w:val="0"/>
        <w:ind w:left="2520" w:hanging="108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Cs w:val="2"/>
        <w:u w:val="none"/>
        <w:effect w:val="none"/>
        <w:vertAlign w:val="baseline"/>
        <w:em w:val="none"/>
        <w:specVanish w:val="0"/>
      </w:r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3CCA611C"/>
    <w:multiLevelType w:val="hybridMultilevel"/>
    <w:tmpl w:val="BD62FB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5097FAB"/>
    <w:multiLevelType w:val="hybridMultilevel"/>
    <w:tmpl w:val="2AF2F45C"/>
    <w:lvl w:ilvl="0" w:tplc="84868224">
      <w:start w:val="1"/>
      <w:numFmt w:val="bullet"/>
      <w:lvlText w:val="−"/>
      <w:lvlJc w:val="left"/>
      <w:pPr>
        <w:ind w:left="0" w:firstLine="709"/>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6F63703"/>
    <w:multiLevelType w:val="hybridMultilevel"/>
    <w:tmpl w:val="6D1AFC1E"/>
    <w:lvl w:ilvl="0" w:tplc="A698872E">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76"/>
    <w:rsid w:val="00176627"/>
    <w:rsid w:val="001B7E6D"/>
    <w:rsid w:val="001C2228"/>
    <w:rsid w:val="001C7617"/>
    <w:rsid w:val="001D0805"/>
    <w:rsid w:val="003236A1"/>
    <w:rsid w:val="00464F93"/>
    <w:rsid w:val="00465AD4"/>
    <w:rsid w:val="004D0085"/>
    <w:rsid w:val="005E5C82"/>
    <w:rsid w:val="00707E99"/>
    <w:rsid w:val="00724F89"/>
    <w:rsid w:val="007867D3"/>
    <w:rsid w:val="007B56CF"/>
    <w:rsid w:val="007C7C67"/>
    <w:rsid w:val="008E3576"/>
    <w:rsid w:val="00A74988"/>
    <w:rsid w:val="00AA5A33"/>
    <w:rsid w:val="00AC7CF3"/>
    <w:rsid w:val="00AE6B9D"/>
    <w:rsid w:val="00B761B3"/>
    <w:rsid w:val="00BD6986"/>
    <w:rsid w:val="00D24194"/>
    <w:rsid w:val="00E777B0"/>
    <w:rsid w:val="00EC74DA"/>
    <w:rsid w:val="00F03236"/>
    <w:rsid w:val="00FB0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209F52"/>
  <w15:chartTrackingRefBased/>
  <w15:docId w15:val="{CD1190B1-1088-4419-AE87-B91B60E1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805"/>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4D008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D08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D080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1D080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D0805"/>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4"/>
    <w:locked/>
    <w:rsid w:val="001D0805"/>
    <w:rPr>
      <w:rFonts w:ascii="Times New Roman" w:eastAsia="Times New Roman" w:hAnsi="Times New Roman" w:cs="Times New Roman"/>
      <w:sz w:val="24"/>
      <w:szCs w:val="24"/>
      <w:u w:val="single"/>
    </w:rPr>
  </w:style>
  <w:style w:type="paragraph" w:styleId="a4">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
    <w:basedOn w:val="a"/>
    <w:link w:val="a3"/>
    <w:unhideWhenUsed/>
    <w:qFormat/>
    <w:rsid w:val="001D0805"/>
    <w:pPr>
      <w:spacing w:after="200" w:line="276" w:lineRule="auto"/>
      <w:ind w:left="720"/>
      <w:contextualSpacing/>
    </w:pPr>
    <w:rPr>
      <w:rFonts w:ascii="Times New Roman" w:eastAsia="Times New Roman" w:hAnsi="Times New Roman" w:cs="Times New Roman"/>
      <w:color w:val="auto"/>
      <w:u w:val="single"/>
      <w:lang w:eastAsia="en-US"/>
    </w:rPr>
  </w:style>
  <w:style w:type="paragraph" w:customStyle="1" w:styleId="ConsPlusNormal">
    <w:name w:val="ConsPlusNormal"/>
    <w:rsid w:val="001D08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D080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11">
    <w:name w:val="Обычный (веб)1"/>
    <w:basedOn w:val="a"/>
    <w:rsid w:val="001D0805"/>
    <w:pPr>
      <w:suppressAutoHyphens/>
      <w:spacing w:before="100" w:after="100" w:line="100" w:lineRule="atLeast"/>
    </w:pPr>
    <w:rPr>
      <w:rFonts w:ascii="Times New Roman" w:eastAsia="Times New Roman" w:hAnsi="Times New Roman" w:cs="Times New Roman"/>
      <w:color w:val="auto"/>
      <w:lang w:eastAsia="ar-SA"/>
    </w:rPr>
  </w:style>
  <w:style w:type="paragraph" w:customStyle="1" w:styleId="ConsTitle">
    <w:name w:val="ConsTitle"/>
    <w:rsid w:val="001D0805"/>
    <w:pPr>
      <w:widowControl w:val="0"/>
      <w:suppressAutoHyphens/>
      <w:autoSpaceDE w:val="0"/>
      <w:spacing w:after="0" w:line="240" w:lineRule="auto"/>
      <w:ind w:right="19772"/>
    </w:pPr>
    <w:rPr>
      <w:rFonts w:ascii="Arial" w:eastAsia="Arial" w:hAnsi="Arial" w:cs="Arial"/>
      <w:b/>
      <w:bCs/>
      <w:lang w:eastAsia="ar-SA"/>
    </w:rPr>
  </w:style>
  <w:style w:type="paragraph" w:customStyle="1" w:styleId="S1">
    <w:name w:val="S_Заголовок 1"/>
    <w:basedOn w:val="a"/>
    <w:rsid w:val="001D0805"/>
    <w:pPr>
      <w:numPr>
        <w:numId w:val="1"/>
      </w:numPr>
      <w:jc w:val="center"/>
    </w:pPr>
    <w:rPr>
      <w:rFonts w:ascii="Times New Roman" w:eastAsia="Times New Roman" w:hAnsi="Times New Roman" w:cs="Times New Roman"/>
      <w:caps/>
      <w:color w:val="auto"/>
    </w:rPr>
  </w:style>
  <w:style w:type="paragraph" w:customStyle="1" w:styleId="S2">
    <w:name w:val="S_Заголовок 2"/>
    <w:basedOn w:val="2"/>
    <w:next w:val="a"/>
    <w:rsid w:val="001D0805"/>
    <w:pPr>
      <w:keepNext w:val="0"/>
      <w:keepLines w:val="0"/>
      <w:numPr>
        <w:ilvl w:val="1"/>
        <w:numId w:val="1"/>
      </w:numPr>
      <w:tabs>
        <w:tab w:val="clear" w:pos="1080"/>
        <w:tab w:val="num" w:pos="360"/>
        <w:tab w:val="num" w:pos="1134"/>
      </w:tabs>
      <w:spacing w:before="0" w:line="360" w:lineRule="auto"/>
      <w:ind w:left="0" w:firstLine="720"/>
      <w:jc w:val="both"/>
    </w:pPr>
    <w:rPr>
      <w:rFonts w:ascii="Times New Roman" w:eastAsia="Times New Roman" w:hAnsi="Times New Roman" w:cs="Times New Roman"/>
      <w:b/>
      <w:color w:val="auto"/>
      <w:sz w:val="24"/>
      <w:szCs w:val="24"/>
    </w:rPr>
  </w:style>
  <w:style w:type="paragraph" w:customStyle="1" w:styleId="S3">
    <w:name w:val="S_Заголовок 3"/>
    <w:basedOn w:val="3"/>
    <w:rsid w:val="001D0805"/>
    <w:pPr>
      <w:keepNext w:val="0"/>
      <w:keepLines w:val="0"/>
      <w:numPr>
        <w:ilvl w:val="2"/>
        <w:numId w:val="1"/>
      </w:numPr>
      <w:tabs>
        <w:tab w:val="num" w:pos="360"/>
        <w:tab w:val="num" w:pos="1276"/>
      </w:tabs>
      <w:spacing w:before="0" w:line="360" w:lineRule="auto"/>
      <w:ind w:left="0" w:firstLine="720"/>
    </w:pPr>
    <w:rPr>
      <w:rFonts w:ascii="Times New Roman" w:eastAsia="Times New Roman" w:hAnsi="Times New Roman" w:cs="Times New Roman"/>
      <w:color w:val="auto"/>
      <w:u w:val="single"/>
    </w:rPr>
  </w:style>
  <w:style w:type="character" w:customStyle="1" w:styleId="S40">
    <w:name w:val="S_Заголовок 4 Знак"/>
    <w:link w:val="S4"/>
    <w:locked/>
    <w:rsid w:val="001D0805"/>
    <w:rPr>
      <w:rFonts w:eastAsia="Times New Roman" w:cs="Mangal"/>
      <w:b/>
      <w:bCs/>
      <w:i/>
      <w:kern w:val="2"/>
      <w:sz w:val="24"/>
      <w:szCs w:val="24"/>
      <w:lang w:val="x-none" w:eastAsia="hi-IN" w:bidi="hi-IN"/>
    </w:rPr>
  </w:style>
  <w:style w:type="paragraph" w:customStyle="1" w:styleId="S4">
    <w:name w:val="S_Заголовок 4"/>
    <w:basedOn w:val="4"/>
    <w:next w:val="a"/>
    <w:link w:val="S40"/>
    <w:rsid w:val="001D0805"/>
    <w:pPr>
      <w:keepNext w:val="0"/>
      <w:keepLines w:val="0"/>
      <w:numPr>
        <w:ilvl w:val="3"/>
        <w:numId w:val="1"/>
      </w:numPr>
      <w:spacing w:before="0" w:line="360" w:lineRule="auto"/>
      <w:outlineLvl w:val="4"/>
    </w:pPr>
    <w:rPr>
      <w:rFonts w:asciiTheme="minorHAnsi" w:eastAsia="Times New Roman" w:hAnsiTheme="minorHAnsi" w:cs="Mangal"/>
      <w:b/>
      <w:bCs/>
      <w:iCs w:val="0"/>
      <w:color w:val="auto"/>
      <w:kern w:val="2"/>
      <w:lang w:val="x-none" w:eastAsia="hi-IN" w:bidi="hi-IN"/>
    </w:rPr>
  </w:style>
  <w:style w:type="paragraph" w:customStyle="1" w:styleId="S5">
    <w:name w:val="S_Заголовок 5"/>
    <w:basedOn w:val="5"/>
    <w:rsid w:val="001D0805"/>
    <w:pPr>
      <w:keepNext w:val="0"/>
      <w:keepLines w:val="0"/>
      <w:numPr>
        <w:ilvl w:val="4"/>
        <w:numId w:val="1"/>
      </w:numPr>
      <w:tabs>
        <w:tab w:val="num" w:pos="360"/>
        <w:tab w:val="left" w:pos="1560"/>
      </w:tabs>
      <w:spacing w:before="0" w:line="360" w:lineRule="auto"/>
      <w:ind w:left="0" w:firstLine="709"/>
    </w:pPr>
    <w:rPr>
      <w:rFonts w:ascii="Times New Roman" w:eastAsia="Times New Roman" w:hAnsi="Times New Roman" w:cs="Times New Roman"/>
      <w:color w:val="auto"/>
      <w:lang w:val="x-none"/>
    </w:rPr>
  </w:style>
  <w:style w:type="character" w:customStyle="1" w:styleId="Normal">
    <w:name w:val="Normal Знак"/>
    <w:link w:val="12"/>
    <w:locked/>
    <w:rsid w:val="001D0805"/>
    <w:rPr>
      <w:rFonts w:ascii="Times New Roman" w:eastAsia="Times New Roman" w:hAnsi="Times New Roman" w:cs="Times New Roman"/>
      <w:sz w:val="24"/>
    </w:rPr>
  </w:style>
  <w:style w:type="paragraph" w:customStyle="1" w:styleId="12">
    <w:name w:val="Обычный1"/>
    <w:link w:val="Normal"/>
    <w:rsid w:val="001D0805"/>
    <w:pPr>
      <w:widowControl w:val="0"/>
      <w:snapToGrid w:val="0"/>
      <w:spacing w:after="0" w:line="240" w:lineRule="auto"/>
    </w:pPr>
    <w:rPr>
      <w:rFonts w:ascii="Times New Roman" w:eastAsia="Times New Roman" w:hAnsi="Times New Roman" w:cs="Times New Roman"/>
      <w:sz w:val="24"/>
    </w:rPr>
  </w:style>
  <w:style w:type="character" w:customStyle="1" w:styleId="20">
    <w:name w:val="Заголовок 2 Знак"/>
    <w:basedOn w:val="a0"/>
    <w:link w:val="2"/>
    <w:uiPriority w:val="9"/>
    <w:semiHidden/>
    <w:rsid w:val="001D080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1D0805"/>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1D0805"/>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1D0805"/>
    <w:rPr>
      <w:rFonts w:asciiTheme="majorHAnsi" w:eastAsiaTheme="majorEastAsia" w:hAnsiTheme="majorHAnsi" w:cstheme="majorBidi"/>
      <w:color w:val="2E74B5" w:themeColor="accent1" w:themeShade="BF"/>
      <w:sz w:val="24"/>
      <w:szCs w:val="24"/>
      <w:lang w:eastAsia="ru-RU"/>
    </w:rPr>
  </w:style>
  <w:style w:type="paragraph" w:styleId="a5">
    <w:name w:val="Balloon Text"/>
    <w:basedOn w:val="a"/>
    <w:link w:val="a6"/>
    <w:uiPriority w:val="99"/>
    <w:semiHidden/>
    <w:unhideWhenUsed/>
    <w:rsid w:val="001B7E6D"/>
    <w:rPr>
      <w:rFonts w:ascii="Segoe UI" w:hAnsi="Segoe UI" w:cs="Segoe UI"/>
      <w:sz w:val="18"/>
      <w:szCs w:val="18"/>
    </w:rPr>
  </w:style>
  <w:style w:type="character" w:customStyle="1" w:styleId="a6">
    <w:name w:val="Текст выноски Знак"/>
    <w:basedOn w:val="a0"/>
    <w:link w:val="a5"/>
    <w:uiPriority w:val="99"/>
    <w:semiHidden/>
    <w:rsid w:val="001B7E6D"/>
    <w:rPr>
      <w:rFonts w:ascii="Segoe UI" w:eastAsia="Arial Unicode MS" w:hAnsi="Segoe UI" w:cs="Segoe UI"/>
      <w:color w:val="000000"/>
      <w:sz w:val="18"/>
      <w:szCs w:val="18"/>
      <w:lang w:eastAsia="ru-RU"/>
    </w:rPr>
  </w:style>
  <w:style w:type="character" w:styleId="a7">
    <w:name w:val="Hyperlink"/>
    <w:basedOn w:val="a0"/>
    <w:uiPriority w:val="99"/>
    <w:unhideWhenUsed/>
    <w:rsid w:val="00E777B0"/>
    <w:rPr>
      <w:color w:val="0563C1" w:themeColor="hyperlink"/>
      <w:u w:val="single"/>
    </w:rPr>
  </w:style>
  <w:style w:type="character" w:customStyle="1" w:styleId="10">
    <w:name w:val="Заголовок 1 Знак"/>
    <w:basedOn w:val="a0"/>
    <w:link w:val="1"/>
    <w:uiPriority w:val="9"/>
    <w:rsid w:val="004D0085"/>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588752">
      <w:bodyDiv w:val="1"/>
      <w:marLeft w:val="0"/>
      <w:marRight w:val="0"/>
      <w:marTop w:val="0"/>
      <w:marBottom w:val="0"/>
      <w:divBdr>
        <w:top w:val="none" w:sz="0" w:space="0" w:color="auto"/>
        <w:left w:val="none" w:sz="0" w:space="0" w:color="auto"/>
        <w:bottom w:val="none" w:sz="0" w:space="0" w:color="auto"/>
        <w:right w:val="none" w:sz="0" w:space="0" w:color="auto"/>
      </w:divBdr>
    </w:div>
    <w:div w:id="148585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ossovet-dm.ru/us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EFDE9-FA25-4386-B429-80DBFA42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12</Pages>
  <Words>3199</Words>
  <Characters>18237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glava</dc:creator>
  <cp:keywords/>
  <dc:description/>
  <cp:lastModifiedBy>glava</cp:lastModifiedBy>
  <cp:revision>9</cp:revision>
  <cp:lastPrinted>2026-07-06T12:03:00Z</cp:lastPrinted>
  <dcterms:created xsi:type="dcterms:W3CDTF">2026-07-06T09:21:00Z</dcterms:created>
  <dcterms:modified xsi:type="dcterms:W3CDTF">2026-07-17T06:08:00Z</dcterms:modified>
</cp:coreProperties>
</file>