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ДОМБАРОВСКИЙ ПОССОВЕТ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ДОМБАРОВСКОГО  РАЙОНА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Заседание первое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62F2A">
        <w:rPr>
          <w:rFonts w:ascii="Times New Roman" w:hAnsi="Times New Roman" w:cs="Times New Roman"/>
          <w:b/>
          <w:sz w:val="28"/>
          <w:szCs w:val="28"/>
        </w:rPr>
        <w:t xml:space="preserve"> № 1-13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от 15 ноября  2023 года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 xml:space="preserve">Об установлении налога на имущество физических лиц 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Домбаровский поссовет Домбаровского района</w:t>
      </w:r>
    </w:p>
    <w:p w:rsidR="00162F2A" w:rsidRPr="00162F2A" w:rsidRDefault="00162F2A" w:rsidP="00162F2A">
      <w:pPr>
        <w:pStyle w:val="a4"/>
        <w:jc w:val="left"/>
        <w:rPr>
          <w:b/>
        </w:rPr>
      </w:pPr>
      <w:r>
        <w:rPr>
          <w:b/>
        </w:rPr>
        <w:t xml:space="preserve">Оренбургской </w:t>
      </w:r>
      <w:r w:rsidRPr="00162F2A">
        <w:rPr>
          <w:b/>
        </w:rPr>
        <w:t>области</w:t>
      </w:r>
      <w:proofErr w:type="gramStart"/>
      <w:r w:rsidRPr="00162F2A">
        <w:br/>
        <w:t xml:space="preserve">         В</w:t>
      </w:r>
      <w:proofErr w:type="gramEnd"/>
      <w:r w:rsidRPr="00162F2A">
        <w:t xml:space="preserve"> соответствии с федеральными законами от </w:t>
      </w:r>
      <w:hyperlink r:id="rId4" w:history="1">
        <w:r w:rsidRPr="00162F2A">
          <w:rPr>
            <w:rStyle w:val="a3"/>
            <w:color w:val="auto"/>
            <w:u w:val="none"/>
          </w:rPr>
          <w:t>6 октября 2003 г. N 131-ФЗ</w:t>
        </w:r>
      </w:hyperlink>
      <w:r w:rsidRPr="00162F2A">
        <w:t xml:space="preserve"> "Об общих принципах организации местного самоуправления в Российской Федерации", от 4 октября 2014 г. N 284-ФЗ "</w:t>
      </w:r>
      <w:hyperlink r:id="rId5" w:history="1">
        <w:r w:rsidRPr="00162F2A">
          <w:rPr>
            <w:rStyle w:val="a3"/>
            <w:color w:val="auto"/>
            <w:u w:val="none"/>
          </w:rPr>
  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</w:t>
        </w:r>
      </w:hyperlink>
      <w:r w:rsidRPr="00162F2A">
        <w:t xml:space="preserve">" и </w:t>
      </w:r>
      <w:hyperlink r:id="rId6" w:history="1">
        <w:proofErr w:type="gramStart"/>
        <w:r w:rsidRPr="00162F2A">
          <w:rPr>
            <w:rStyle w:val="a3"/>
            <w:color w:val="auto"/>
            <w:u w:val="none"/>
          </w:rPr>
          <w:t>главой</w:t>
        </w:r>
        <w:proofErr w:type="gramEnd"/>
        <w:r w:rsidRPr="00162F2A">
          <w:rPr>
            <w:rStyle w:val="a3"/>
            <w:color w:val="auto"/>
            <w:u w:val="none"/>
          </w:rPr>
          <w:t xml:space="preserve"> 32</w:t>
        </w:r>
      </w:hyperlink>
      <w:r w:rsidRPr="00162F2A">
        <w:t xml:space="preserve"> </w:t>
      </w:r>
      <w:hyperlink r:id="rId7" w:history="1">
        <w:r w:rsidRPr="00162F2A">
          <w:rPr>
            <w:rStyle w:val="a3"/>
            <w:color w:val="auto"/>
            <w:u w:val="none"/>
          </w:rPr>
          <w:t>части второй</w:t>
        </w:r>
      </w:hyperlink>
      <w:r w:rsidRPr="00162F2A">
        <w:t xml:space="preserve"> Налогового кодекса Российской Федерации, Законом Оренбургской области  от 12.11.2015 N 3457/971-</w:t>
      </w:r>
      <w:r w:rsidRPr="00162F2A">
        <w:rPr>
          <w:lang w:val="en-US"/>
        </w:rPr>
        <w:t>V</w:t>
      </w:r>
      <w:r w:rsidRPr="00162F2A">
        <w:t xml:space="preserve">-ОЗ "Об установлении единой даты начала применения на территории Оренбургской области порядка определения налоговой базы по НИФЛ исходя из кадастровой стоимости объектов налогообложения", руководствуясь, Совет депутатов решил: 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1. Установить и ввести в действие на территории муниципального образования Домбаровский поссовет налог на имущество физических лиц.</w:t>
      </w:r>
      <w:r w:rsidRPr="00162F2A">
        <w:rPr>
          <w:sz w:val="28"/>
          <w:szCs w:val="28"/>
        </w:rPr>
        <w:br/>
        <w:t xml:space="preserve">          2. Установить, что налоговая база по налогу в отношении объектов налогообложения определяется исходя из их кадастровой стоимости.</w:t>
      </w:r>
      <w:r w:rsidRPr="00162F2A">
        <w:rPr>
          <w:sz w:val="28"/>
          <w:szCs w:val="28"/>
        </w:rPr>
        <w:br/>
        <w:t xml:space="preserve">          3. Установить налоговые ставки по налогу на имущество физических лиц согласно приложению 1.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4. Установить размеры налоговых вычетов по налогу на имущество физических лиц согласно приложению 1.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5. Установить налоговые льготы по налогу на имущество физических лиц согласно приложению 1.</w:t>
      </w:r>
    </w:p>
    <w:p w:rsidR="00162F2A" w:rsidRPr="00162F2A" w:rsidRDefault="00162F2A" w:rsidP="00162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2A">
        <w:rPr>
          <w:rFonts w:ascii="Times New Roman" w:hAnsi="Times New Roman" w:cs="Times New Roman"/>
          <w:sz w:val="28"/>
          <w:szCs w:val="28"/>
        </w:rPr>
        <w:t xml:space="preserve">6. Решение опубликовать в районной газете «Восход» и на официальном сайте  </w:t>
      </w:r>
      <w:r w:rsidRPr="00162F2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62F2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62F2A">
        <w:rPr>
          <w:rFonts w:ascii="Times New Roman" w:hAnsi="Times New Roman" w:cs="Times New Roman"/>
          <w:sz w:val="28"/>
          <w:szCs w:val="28"/>
          <w:lang w:val="en-US"/>
        </w:rPr>
        <w:t>possovet</w:t>
      </w:r>
      <w:proofErr w:type="spellEnd"/>
      <w:r w:rsidRPr="00162F2A">
        <w:rPr>
          <w:rFonts w:ascii="Times New Roman" w:hAnsi="Times New Roman" w:cs="Times New Roman"/>
          <w:sz w:val="28"/>
          <w:szCs w:val="28"/>
        </w:rPr>
        <w:t>-</w:t>
      </w:r>
      <w:r w:rsidRPr="00162F2A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162F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2F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2F2A">
        <w:rPr>
          <w:rFonts w:ascii="Times New Roman" w:hAnsi="Times New Roman" w:cs="Times New Roman"/>
          <w:sz w:val="28"/>
          <w:szCs w:val="28"/>
        </w:rPr>
        <w:t>.</w:t>
      </w:r>
    </w:p>
    <w:p w:rsidR="00162F2A" w:rsidRPr="00162F2A" w:rsidRDefault="00162F2A" w:rsidP="00162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2A">
        <w:rPr>
          <w:rFonts w:ascii="Times New Roman" w:hAnsi="Times New Roman" w:cs="Times New Roman"/>
          <w:sz w:val="28"/>
          <w:szCs w:val="28"/>
        </w:rPr>
        <w:t>7. Установить, что настоящее решение  вступает в силу с 01.01.2024, но не ранее чем по истечении одного месяца со дня его официального опубликования в газете.</w:t>
      </w:r>
    </w:p>
    <w:p w:rsidR="00162F2A" w:rsidRPr="00162F2A" w:rsidRDefault="00162F2A" w:rsidP="00162F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Председатель Совета депутатов</w:t>
      </w:r>
    </w:p>
    <w:p w:rsidR="00162F2A" w:rsidRPr="00162F2A" w:rsidRDefault="00162F2A" w:rsidP="00162F2A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162F2A">
        <w:rPr>
          <w:rStyle w:val="a7"/>
          <w:b w:val="0"/>
          <w:sz w:val="28"/>
          <w:szCs w:val="28"/>
        </w:rPr>
        <w:t>Домбаровский поссовет</w:t>
      </w:r>
      <w:r w:rsidRPr="00162F2A">
        <w:rPr>
          <w:sz w:val="28"/>
          <w:szCs w:val="28"/>
        </w:rPr>
        <w:t xml:space="preserve"> </w:t>
      </w:r>
      <w:r w:rsidRPr="00162F2A">
        <w:rPr>
          <w:rStyle w:val="a7"/>
          <w:b w:val="0"/>
          <w:sz w:val="28"/>
          <w:szCs w:val="28"/>
        </w:rPr>
        <w:t xml:space="preserve">Домбаровского района </w:t>
      </w:r>
    </w:p>
    <w:p w:rsidR="00162F2A" w:rsidRDefault="00162F2A" w:rsidP="00162F2A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162F2A">
        <w:rPr>
          <w:rStyle w:val="a7"/>
          <w:b w:val="0"/>
          <w:sz w:val="28"/>
          <w:szCs w:val="28"/>
        </w:rPr>
        <w:t>Оренбургской области</w:t>
      </w:r>
      <w:r w:rsidRPr="00162F2A">
        <w:rPr>
          <w:rStyle w:val="a7"/>
          <w:b w:val="0"/>
          <w:sz w:val="28"/>
          <w:szCs w:val="28"/>
        </w:rPr>
        <w:tab/>
      </w:r>
      <w:r w:rsidRPr="00162F2A">
        <w:rPr>
          <w:rStyle w:val="a7"/>
          <w:b w:val="0"/>
          <w:sz w:val="28"/>
          <w:szCs w:val="28"/>
        </w:rPr>
        <w:tab/>
      </w:r>
      <w:r w:rsidRPr="00162F2A">
        <w:rPr>
          <w:rStyle w:val="a7"/>
          <w:b w:val="0"/>
          <w:sz w:val="28"/>
          <w:szCs w:val="28"/>
        </w:rPr>
        <w:tab/>
      </w:r>
      <w:r w:rsidRPr="00162F2A">
        <w:rPr>
          <w:rStyle w:val="a7"/>
          <w:b w:val="0"/>
          <w:sz w:val="28"/>
          <w:szCs w:val="28"/>
        </w:rPr>
        <w:tab/>
      </w:r>
      <w:r w:rsidRPr="00162F2A">
        <w:rPr>
          <w:rStyle w:val="a7"/>
          <w:b w:val="0"/>
          <w:sz w:val="28"/>
          <w:szCs w:val="28"/>
        </w:rPr>
        <w:tab/>
      </w:r>
      <w:r w:rsidRPr="00162F2A">
        <w:rPr>
          <w:rStyle w:val="a7"/>
          <w:b w:val="0"/>
          <w:sz w:val="28"/>
          <w:szCs w:val="28"/>
        </w:rPr>
        <w:tab/>
      </w:r>
      <w:bookmarkStart w:id="0" w:name="_GoBack"/>
      <w:bookmarkEnd w:id="0"/>
      <w:r>
        <w:rPr>
          <w:rStyle w:val="a7"/>
          <w:b w:val="0"/>
          <w:sz w:val="28"/>
          <w:szCs w:val="28"/>
        </w:rPr>
        <w:t xml:space="preserve">А.О. </w:t>
      </w:r>
      <w:proofErr w:type="spellStart"/>
      <w:r>
        <w:rPr>
          <w:rStyle w:val="a7"/>
          <w:b w:val="0"/>
          <w:sz w:val="28"/>
          <w:szCs w:val="28"/>
        </w:rPr>
        <w:t>Дильмухамедов</w:t>
      </w:r>
      <w:proofErr w:type="spellEnd"/>
    </w:p>
    <w:p w:rsidR="00162F2A" w:rsidRPr="00162F2A" w:rsidRDefault="00162F2A" w:rsidP="00162F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2F2A" w:rsidRPr="00162F2A" w:rsidRDefault="00162F2A" w:rsidP="00162F2A">
      <w:pPr>
        <w:pStyle w:val="a4"/>
        <w:ind w:firstLine="426"/>
        <w:jc w:val="right"/>
        <w:rPr>
          <w:sz w:val="24"/>
          <w:szCs w:val="24"/>
        </w:rPr>
      </w:pPr>
      <w:r w:rsidRPr="00162F2A">
        <w:rPr>
          <w:sz w:val="24"/>
          <w:szCs w:val="24"/>
        </w:rPr>
        <w:t xml:space="preserve">Приложение  1 </w:t>
      </w:r>
    </w:p>
    <w:p w:rsidR="00162F2A" w:rsidRPr="00162F2A" w:rsidRDefault="00162F2A" w:rsidP="00162F2A">
      <w:pPr>
        <w:pStyle w:val="a4"/>
        <w:ind w:firstLine="426"/>
        <w:jc w:val="right"/>
        <w:rPr>
          <w:sz w:val="24"/>
          <w:szCs w:val="24"/>
        </w:rPr>
      </w:pPr>
      <w:r w:rsidRPr="00162F2A">
        <w:rPr>
          <w:sz w:val="24"/>
          <w:szCs w:val="24"/>
        </w:rPr>
        <w:t>к решению Совета депутатов</w:t>
      </w:r>
    </w:p>
    <w:p w:rsidR="00162F2A" w:rsidRPr="00162F2A" w:rsidRDefault="00162F2A" w:rsidP="00162F2A">
      <w:pPr>
        <w:pStyle w:val="a4"/>
        <w:ind w:firstLine="426"/>
        <w:jc w:val="right"/>
        <w:rPr>
          <w:sz w:val="24"/>
          <w:szCs w:val="24"/>
        </w:rPr>
      </w:pPr>
      <w:r w:rsidRPr="00162F2A">
        <w:rPr>
          <w:sz w:val="24"/>
          <w:szCs w:val="24"/>
        </w:rPr>
        <w:t xml:space="preserve">муниципального образования </w:t>
      </w:r>
    </w:p>
    <w:p w:rsidR="00162F2A" w:rsidRPr="00162F2A" w:rsidRDefault="00162F2A" w:rsidP="00162F2A">
      <w:pPr>
        <w:pStyle w:val="a4"/>
        <w:ind w:firstLine="426"/>
        <w:jc w:val="right"/>
        <w:rPr>
          <w:sz w:val="24"/>
          <w:szCs w:val="24"/>
        </w:rPr>
      </w:pPr>
      <w:r w:rsidRPr="00162F2A">
        <w:rPr>
          <w:sz w:val="24"/>
          <w:szCs w:val="24"/>
        </w:rPr>
        <w:t>Домбаровский поссовет</w:t>
      </w:r>
    </w:p>
    <w:p w:rsidR="00162F2A" w:rsidRPr="00162F2A" w:rsidRDefault="00162F2A" w:rsidP="00162F2A">
      <w:pPr>
        <w:pStyle w:val="a4"/>
        <w:ind w:firstLine="426"/>
        <w:jc w:val="right"/>
        <w:rPr>
          <w:sz w:val="24"/>
          <w:szCs w:val="24"/>
        </w:rPr>
      </w:pPr>
      <w:r w:rsidRPr="00162F2A">
        <w:rPr>
          <w:sz w:val="24"/>
          <w:szCs w:val="24"/>
        </w:rPr>
        <w:t>от 15.11.2023 г. № 1-13</w:t>
      </w:r>
    </w:p>
    <w:p w:rsidR="00162F2A" w:rsidRPr="00162F2A" w:rsidRDefault="00162F2A" w:rsidP="00162F2A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62F2A" w:rsidRPr="00162F2A" w:rsidRDefault="00162F2A" w:rsidP="00162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F2A" w:rsidRPr="00162F2A" w:rsidRDefault="00162F2A" w:rsidP="00162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F2A">
        <w:rPr>
          <w:rFonts w:ascii="Times New Roman" w:hAnsi="Times New Roman" w:cs="Times New Roman"/>
          <w:color w:val="auto"/>
          <w:sz w:val="28"/>
          <w:szCs w:val="28"/>
        </w:rPr>
        <w:t>1.Налоговые ставки по налогу на имущество физических лиц</w:t>
      </w:r>
    </w:p>
    <w:p w:rsidR="00162F2A" w:rsidRPr="00162F2A" w:rsidRDefault="00162F2A" w:rsidP="00162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F2A" w:rsidRPr="00162F2A" w:rsidRDefault="00162F2A" w:rsidP="00162F2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Налоговые ставки по налогу на имущество физических лиц на территории  Муниципального образования Домбаровский поссовет устанавливаются в следующих размерах:</w:t>
      </w:r>
      <w:r w:rsidRPr="00162F2A">
        <w:rPr>
          <w:sz w:val="28"/>
          <w:szCs w:val="28"/>
        </w:rPr>
        <w:br/>
        <w:t>1) 0,11  процента в отношении: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- жилых домов, частей жилых домов, квартир, частей квартир, комнат;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62F2A">
        <w:rPr>
          <w:sz w:val="28"/>
          <w:szCs w:val="28"/>
        </w:rPr>
        <w:t xml:space="preserve">- гаражей и </w:t>
      </w:r>
      <w:proofErr w:type="spellStart"/>
      <w:r w:rsidRPr="00162F2A">
        <w:rPr>
          <w:sz w:val="28"/>
          <w:szCs w:val="28"/>
        </w:rPr>
        <w:t>машино-мест</w:t>
      </w:r>
      <w:proofErr w:type="spellEnd"/>
      <w:r w:rsidRPr="00162F2A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62F2A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 расположены на земельных участках для ведения личного подсобного хозяйства, огородничества, садоводства или  индивидуального жилищного строительства.</w:t>
      </w:r>
      <w:r w:rsidRPr="00162F2A">
        <w:rPr>
          <w:sz w:val="28"/>
          <w:szCs w:val="28"/>
        </w:rPr>
        <w:br/>
        <w:t>2)  2 процента в отношении: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62F2A"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</w:t>
      </w:r>
      <w:hyperlink r:id="rId8" w:history="1">
        <w:r w:rsidRPr="00162F2A">
          <w:rPr>
            <w:rStyle w:val="a3"/>
            <w:rFonts w:eastAsiaTheme="majorEastAsia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162F2A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hyperlink r:id="rId9" w:history="1">
        <w:r w:rsidRPr="00162F2A">
          <w:rPr>
            <w:rStyle w:val="a3"/>
            <w:rFonts w:eastAsiaTheme="majorEastAsia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162F2A">
        <w:rPr>
          <w:sz w:val="28"/>
          <w:szCs w:val="28"/>
        </w:rPr>
        <w:t>;</w:t>
      </w:r>
      <w:r w:rsidRPr="00162F2A">
        <w:rPr>
          <w:sz w:val="28"/>
          <w:szCs w:val="28"/>
        </w:rPr>
        <w:br/>
        <w:t>- объектов налогообложения, кадастровая стоимость каждого из которых превышает 300 миллионов рублей.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2A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162F2A" w:rsidRPr="00162F2A" w:rsidRDefault="00162F2A" w:rsidP="00162F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62F2A" w:rsidRPr="00162F2A" w:rsidRDefault="00162F2A" w:rsidP="00162F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2A">
        <w:rPr>
          <w:rFonts w:ascii="Times New Roman" w:hAnsi="Times New Roman" w:cs="Times New Roman"/>
          <w:b/>
          <w:sz w:val="28"/>
          <w:szCs w:val="28"/>
        </w:rPr>
        <w:t>2.Налоговые льготы</w:t>
      </w:r>
    </w:p>
    <w:p w:rsidR="00162F2A" w:rsidRPr="00162F2A" w:rsidRDefault="00162F2A" w:rsidP="0016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2A">
        <w:rPr>
          <w:rFonts w:ascii="Times New Roman" w:hAnsi="Times New Roman" w:cs="Times New Roman"/>
          <w:sz w:val="28"/>
          <w:szCs w:val="28"/>
        </w:rPr>
        <w:t xml:space="preserve">     Установить, что для граждан, имеющих в собственности имущество, являющееся объектом налогообложения на территории муниципального образования Домбаровский поссовет, льготы, установленные в соответствии со ст. 407 Налогового кодекса Российской Федерации, действуют в полном объеме. </w:t>
      </w:r>
    </w:p>
    <w:p w:rsidR="00162F2A" w:rsidRPr="00162F2A" w:rsidRDefault="00162F2A" w:rsidP="00162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2A">
        <w:rPr>
          <w:rFonts w:ascii="Times New Roman" w:hAnsi="Times New Roman" w:cs="Times New Roman"/>
          <w:sz w:val="28"/>
          <w:szCs w:val="28"/>
        </w:rPr>
        <w:t>Также освободить от уплаты налога на имущество членов Добровольной народной дружины муниципального образования Домбаровский поссовет Домбаровского района Оренбургской области на 1 объект  недвижимого имущества.</w:t>
      </w:r>
    </w:p>
    <w:sectPr w:rsidR="00162F2A" w:rsidRPr="00162F2A" w:rsidSect="0097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97"/>
    <w:rsid w:val="00013478"/>
    <w:rsid w:val="00126882"/>
    <w:rsid w:val="001368AA"/>
    <w:rsid w:val="0015570E"/>
    <w:rsid w:val="00156ED2"/>
    <w:rsid w:val="00162F2A"/>
    <w:rsid w:val="001727BA"/>
    <w:rsid w:val="00193C2B"/>
    <w:rsid w:val="001F4B11"/>
    <w:rsid w:val="002126D8"/>
    <w:rsid w:val="0026115B"/>
    <w:rsid w:val="00283041"/>
    <w:rsid w:val="00294721"/>
    <w:rsid w:val="002C14F9"/>
    <w:rsid w:val="002C680F"/>
    <w:rsid w:val="0032550F"/>
    <w:rsid w:val="0036486B"/>
    <w:rsid w:val="003854A4"/>
    <w:rsid w:val="003866AF"/>
    <w:rsid w:val="003A1237"/>
    <w:rsid w:val="003C1945"/>
    <w:rsid w:val="003D1449"/>
    <w:rsid w:val="003E0484"/>
    <w:rsid w:val="00417025"/>
    <w:rsid w:val="00434097"/>
    <w:rsid w:val="004513E6"/>
    <w:rsid w:val="00457837"/>
    <w:rsid w:val="004A1C5B"/>
    <w:rsid w:val="004A45A8"/>
    <w:rsid w:val="004B5C0A"/>
    <w:rsid w:val="005132BA"/>
    <w:rsid w:val="00520AE7"/>
    <w:rsid w:val="00545DDC"/>
    <w:rsid w:val="0057039C"/>
    <w:rsid w:val="00592255"/>
    <w:rsid w:val="005A1CFF"/>
    <w:rsid w:val="005C6EB3"/>
    <w:rsid w:val="0060071E"/>
    <w:rsid w:val="00605CA5"/>
    <w:rsid w:val="00615296"/>
    <w:rsid w:val="00642BE9"/>
    <w:rsid w:val="00642CDA"/>
    <w:rsid w:val="006511E9"/>
    <w:rsid w:val="006516A5"/>
    <w:rsid w:val="006745D8"/>
    <w:rsid w:val="00690612"/>
    <w:rsid w:val="006979C8"/>
    <w:rsid w:val="00697FAC"/>
    <w:rsid w:val="006A1349"/>
    <w:rsid w:val="006A54E7"/>
    <w:rsid w:val="006D0D39"/>
    <w:rsid w:val="006F2EC2"/>
    <w:rsid w:val="00725D9F"/>
    <w:rsid w:val="007521BB"/>
    <w:rsid w:val="007A6E99"/>
    <w:rsid w:val="007B1D75"/>
    <w:rsid w:val="007D45BC"/>
    <w:rsid w:val="008227F4"/>
    <w:rsid w:val="00862255"/>
    <w:rsid w:val="0088155D"/>
    <w:rsid w:val="00882899"/>
    <w:rsid w:val="00887294"/>
    <w:rsid w:val="008B3FFC"/>
    <w:rsid w:val="00940F8D"/>
    <w:rsid w:val="00944980"/>
    <w:rsid w:val="00955697"/>
    <w:rsid w:val="00974C06"/>
    <w:rsid w:val="0097571F"/>
    <w:rsid w:val="00993077"/>
    <w:rsid w:val="009A40BE"/>
    <w:rsid w:val="009A49EB"/>
    <w:rsid w:val="009B707A"/>
    <w:rsid w:val="009D5627"/>
    <w:rsid w:val="009F57C3"/>
    <w:rsid w:val="00A81DE1"/>
    <w:rsid w:val="00A84717"/>
    <w:rsid w:val="00B05F7A"/>
    <w:rsid w:val="00B25436"/>
    <w:rsid w:val="00B47DB8"/>
    <w:rsid w:val="00B5670C"/>
    <w:rsid w:val="00B70D8E"/>
    <w:rsid w:val="00B93568"/>
    <w:rsid w:val="00BA73E4"/>
    <w:rsid w:val="00C25D82"/>
    <w:rsid w:val="00C30BD7"/>
    <w:rsid w:val="00C50DAC"/>
    <w:rsid w:val="00C50F33"/>
    <w:rsid w:val="00C713AB"/>
    <w:rsid w:val="00C730CD"/>
    <w:rsid w:val="00CB6ADF"/>
    <w:rsid w:val="00D25E1B"/>
    <w:rsid w:val="00D350CB"/>
    <w:rsid w:val="00D40766"/>
    <w:rsid w:val="00D52141"/>
    <w:rsid w:val="00D94D4B"/>
    <w:rsid w:val="00DD2556"/>
    <w:rsid w:val="00DF48C3"/>
    <w:rsid w:val="00E06A89"/>
    <w:rsid w:val="00E300DD"/>
    <w:rsid w:val="00E66BCB"/>
    <w:rsid w:val="00E85735"/>
    <w:rsid w:val="00EB2EAF"/>
    <w:rsid w:val="00EE5E5F"/>
    <w:rsid w:val="00EF1E96"/>
    <w:rsid w:val="00F41CF7"/>
    <w:rsid w:val="00F474F4"/>
    <w:rsid w:val="00F501EF"/>
    <w:rsid w:val="00F55AF0"/>
    <w:rsid w:val="00FA06A8"/>
    <w:rsid w:val="00FB7C25"/>
    <w:rsid w:val="00FC4517"/>
    <w:rsid w:val="00FD3249"/>
    <w:rsid w:val="00FF07C9"/>
    <w:rsid w:val="00F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5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955697"/>
    <w:rPr>
      <w:color w:val="0000FF"/>
      <w:u w:val="single"/>
    </w:rPr>
  </w:style>
  <w:style w:type="paragraph" w:customStyle="1" w:styleId="formattext">
    <w:name w:val="formattext"/>
    <w:basedOn w:val="a"/>
    <w:rsid w:val="0095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5569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556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6A1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pravo.ru/entity/get/15/98848828/?line_id=1&amp;entity_id=296274&amp;entity_id=2962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avo.ru/entity/get/15/98848828/?line_id=1&amp;entity_id=296274&amp;entity_id=2962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pravo.ru/entity/get/60020347/95890161/?entity_id=2099192570&amp;entity_id=209919257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pravo.ru/entity/get/1811/95478906/?entity_id=490686&amp;entity_id=490686" TargetMode="Externa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4</cp:revision>
  <dcterms:created xsi:type="dcterms:W3CDTF">2023-11-10T06:36:00Z</dcterms:created>
  <dcterms:modified xsi:type="dcterms:W3CDTF">2023-11-15T07:25:00Z</dcterms:modified>
</cp:coreProperties>
</file>