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8D2ED8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20</w:t>
      </w:r>
      <w:r w:rsidR="00B67AD4">
        <w:rPr>
          <w:b/>
          <w:szCs w:val="28"/>
        </w:rPr>
        <w:t>.08</w:t>
      </w:r>
      <w:r w:rsidR="007D0C57">
        <w:rPr>
          <w:b/>
          <w:szCs w:val="28"/>
        </w:rPr>
        <w:t>.</w:t>
      </w:r>
      <w:r w:rsidR="00A30F04">
        <w:rPr>
          <w:b/>
          <w:szCs w:val="28"/>
        </w:rPr>
        <w:t>2015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7D0C57">
        <w:rPr>
          <w:b/>
          <w:szCs w:val="28"/>
        </w:rPr>
        <w:t xml:space="preserve">                           № 124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4514CF">
        <w:rPr>
          <w:rFonts w:ascii="Times New Roman" w:hAnsi="Times New Roman" w:cs="Times New Roman"/>
          <w:sz w:val="28"/>
          <w:szCs w:val="28"/>
        </w:rPr>
        <w:t>я жилищно-бытовой комиссии от 20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4514CF">
        <w:rPr>
          <w:rFonts w:ascii="Times New Roman" w:hAnsi="Times New Roman" w:cs="Times New Roman"/>
          <w:sz w:val="28"/>
          <w:szCs w:val="28"/>
        </w:rPr>
        <w:t>8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B67AD4">
        <w:rPr>
          <w:rFonts w:ascii="Times New Roman" w:hAnsi="Times New Roman" w:cs="Times New Roman"/>
          <w:sz w:val="28"/>
          <w:szCs w:val="28"/>
        </w:rPr>
        <w:t>11 от 19.08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86756A">
        <w:rPr>
          <w:rFonts w:ascii="Times New Roman" w:hAnsi="Times New Roman" w:cs="Times New Roman"/>
          <w:sz w:val="28"/>
          <w:szCs w:val="28"/>
        </w:rPr>
        <w:t>, письма № 12 от 20.07.2015 года</w:t>
      </w:r>
      <w:r w:rsidR="00183501">
        <w:rPr>
          <w:rFonts w:ascii="Times New Roman" w:hAnsi="Times New Roman" w:cs="Times New Roman"/>
          <w:sz w:val="28"/>
          <w:szCs w:val="28"/>
        </w:rPr>
        <w:t xml:space="preserve"> администрации Домбаровского района отдела по делам молодежи о повторном призна</w:t>
      </w:r>
      <w:r w:rsidR="0086756A">
        <w:rPr>
          <w:rFonts w:ascii="Times New Roman" w:hAnsi="Times New Roman" w:cs="Times New Roman"/>
          <w:sz w:val="28"/>
          <w:szCs w:val="28"/>
        </w:rPr>
        <w:t>н</w:t>
      </w:r>
      <w:r w:rsidR="00183501">
        <w:rPr>
          <w:rFonts w:ascii="Times New Roman" w:hAnsi="Times New Roman" w:cs="Times New Roman"/>
          <w:sz w:val="28"/>
          <w:szCs w:val="28"/>
        </w:rPr>
        <w:t>ии  статуса</w:t>
      </w:r>
      <w:r w:rsidR="0086756A">
        <w:rPr>
          <w:rFonts w:ascii="Times New Roman" w:hAnsi="Times New Roman" w:cs="Times New Roman"/>
          <w:sz w:val="28"/>
          <w:szCs w:val="28"/>
        </w:rPr>
        <w:t>,</w:t>
      </w:r>
      <w:r w:rsidR="00183501">
        <w:rPr>
          <w:rFonts w:ascii="Times New Roman" w:hAnsi="Times New Roman" w:cs="Times New Roman"/>
          <w:sz w:val="28"/>
          <w:szCs w:val="28"/>
        </w:rPr>
        <w:t xml:space="preserve"> нуждающихся в улучшениии жилищно-бытовых условий, письма </w:t>
      </w:r>
      <w:r w:rsidR="0086756A">
        <w:rPr>
          <w:rFonts w:ascii="Times New Roman" w:hAnsi="Times New Roman" w:cs="Times New Roman"/>
          <w:sz w:val="28"/>
          <w:szCs w:val="28"/>
        </w:rPr>
        <w:t xml:space="preserve">  </w:t>
      </w:r>
      <w:r w:rsidR="00183501">
        <w:rPr>
          <w:rFonts w:ascii="Times New Roman" w:hAnsi="Times New Roman" w:cs="Times New Roman"/>
          <w:sz w:val="28"/>
          <w:szCs w:val="28"/>
        </w:rPr>
        <w:t>№ 1029 от 07.08.2015 года отдела архитектуры администрации Домбаровского района отдела</w:t>
      </w:r>
      <w:r w:rsidR="00B67AD4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B67AD4" w:rsidRDefault="002857BE" w:rsidP="00B67AD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7AD4" w:rsidRPr="003F43F0">
        <w:rPr>
          <w:rFonts w:ascii="Times New Roman" w:hAnsi="Times New Roman" w:cs="Times New Roman"/>
          <w:sz w:val="28"/>
          <w:szCs w:val="28"/>
        </w:rPr>
        <w:t>ризнать  семьи следующих гражд</w:t>
      </w:r>
      <w:r w:rsidR="00B808D9">
        <w:rPr>
          <w:rFonts w:ascii="Times New Roman" w:hAnsi="Times New Roman" w:cs="Times New Roman"/>
          <w:sz w:val="28"/>
          <w:szCs w:val="28"/>
        </w:rPr>
        <w:t xml:space="preserve">ан,  прошедшими перерегистрацию </w:t>
      </w:r>
      <w:r w:rsidR="00B67AD4" w:rsidRPr="003F43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B67AD4" w:rsidRPr="003F43F0">
        <w:rPr>
          <w:rFonts w:ascii="Times New Roman" w:hAnsi="Times New Roman" w:cs="Times New Roman"/>
          <w:sz w:val="28"/>
          <w:szCs w:val="28"/>
        </w:rPr>
        <w:t>подтвердившими статус,   нуждающихся в получении жилого помещения:</w:t>
      </w:r>
    </w:p>
    <w:p w:rsidR="008D2ED8" w:rsidRDefault="009F604F" w:rsidP="0040729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AD4">
        <w:rPr>
          <w:rFonts w:ascii="Times New Roman" w:hAnsi="Times New Roman" w:cs="Times New Roman"/>
          <w:sz w:val="28"/>
        </w:rPr>
        <w:t>Яценко Сергея Сергеевича, 05.01.1983</w:t>
      </w:r>
      <w:r w:rsidR="00391503">
        <w:rPr>
          <w:rFonts w:ascii="Times New Roman" w:hAnsi="Times New Roman" w:cs="Times New Roman"/>
          <w:sz w:val="28"/>
        </w:rPr>
        <w:t xml:space="preserve"> </w:t>
      </w:r>
      <w:r w:rsidR="00A86F26">
        <w:rPr>
          <w:rFonts w:ascii="Times New Roman" w:hAnsi="Times New Roman" w:cs="Times New Roman"/>
          <w:sz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A86F26">
        <w:rPr>
          <w:rFonts w:ascii="Times New Roman" w:hAnsi="Times New Roman" w:cs="Times New Roman"/>
          <w:sz w:val="28"/>
          <w:szCs w:val="28"/>
        </w:rPr>
        <w:t xml:space="preserve">, </w:t>
      </w:r>
      <w:r w:rsidR="00AB291E">
        <w:rPr>
          <w:rFonts w:ascii="Times New Roman" w:hAnsi="Times New Roman" w:cs="Times New Roman"/>
          <w:sz w:val="28"/>
          <w:szCs w:val="28"/>
        </w:rPr>
        <w:t>на основании п.2</w:t>
      </w:r>
      <w:r w:rsidR="00734D27">
        <w:rPr>
          <w:rFonts w:ascii="Times New Roman" w:hAnsi="Times New Roman" w:cs="Times New Roman"/>
          <w:sz w:val="28"/>
          <w:szCs w:val="28"/>
        </w:rPr>
        <w:t>, ч.1, ст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734D27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C7562E"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AB291E"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</w:t>
      </w:r>
      <w:r w:rsidR="00734D27" w:rsidRPr="00C7562E">
        <w:rPr>
          <w:rFonts w:ascii="Times New Roman" w:hAnsi="Times New Roman" w:cs="Times New Roman"/>
          <w:sz w:val="28"/>
          <w:szCs w:val="28"/>
        </w:rPr>
        <w:t>,</w:t>
      </w:r>
      <w:r w:rsidR="00734D27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A86F26">
        <w:rPr>
          <w:rFonts w:ascii="Times New Roman" w:hAnsi="Times New Roman" w:cs="Times New Roman"/>
          <w:sz w:val="28"/>
          <w:szCs w:val="28"/>
        </w:rPr>
        <w:t xml:space="preserve"> «</w:t>
      </w:r>
      <w:r w:rsidR="00AB291E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B67AD4">
        <w:rPr>
          <w:rFonts w:ascii="Times New Roman" w:hAnsi="Times New Roman" w:cs="Times New Roman"/>
          <w:sz w:val="28"/>
          <w:szCs w:val="28"/>
        </w:rPr>
        <w:t xml:space="preserve">многодетная </w:t>
      </w:r>
      <w:r w:rsidR="00AB291E">
        <w:rPr>
          <w:rFonts w:ascii="Times New Roman" w:hAnsi="Times New Roman" w:cs="Times New Roman"/>
          <w:sz w:val="28"/>
          <w:szCs w:val="28"/>
        </w:rPr>
        <w:t>семья</w:t>
      </w:r>
      <w:r w:rsidR="00A86F26">
        <w:rPr>
          <w:rFonts w:ascii="Times New Roman" w:hAnsi="Times New Roman" w:cs="Times New Roman"/>
          <w:sz w:val="28"/>
          <w:szCs w:val="28"/>
        </w:rPr>
        <w:t>»</w:t>
      </w:r>
      <w:r w:rsidR="00391503">
        <w:rPr>
          <w:rFonts w:ascii="Times New Roman" w:hAnsi="Times New Roman" w:cs="Times New Roman"/>
          <w:sz w:val="28"/>
          <w:szCs w:val="28"/>
        </w:rPr>
        <w:t>;</w:t>
      </w:r>
    </w:p>
    <w:p w:rsidR="0040729F" w:rsidRDefault="0040729F" w:rsidP="004072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Захаровой Ольги Васильевны, 17.06.1982 </w:t>
      </w:r>
      <w:r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 на основании п.1, ч.1, ст</w:t>
      </w:r>
      <w:r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7F69C2">
        <w:rPr>
          <w:rFonts w:ascii="Times New Roman" w:hAnsi="Times New Roman" w:cs="Times New Roman"/>
          <w:sz w:val="28"/>
          <w:szCs w:val="28"/>
        </w:rPr>
        <w:t xml:space="preserve"> 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по категории </w:t>
      </w:r>
      <w:r w:rsidRPr="00042F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молодая семья</w:t>
      </w:r>
      <w:r w:rsidRPr="00042FF3">
        <w:rPr>
          <w:rFonts w:ascii="Times New Roman" w:hAnsi="Times New Roman" w:cs="Times New Roman"/>
          <w:sz w:val="28"/>
          <w:szCs w:val="28"/>
        </w:rPr>
        <w:t>»;</w:t>
      </w:r>
    </w:p>
    <w:p w:rsidR="00B67AD4" w:rsidRPr="008D2ED8" w:rsidRDefault="00B67AD4" w:rsidP="008D2ED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ED8">
        <w:rPr>
          <w:rFonts w:ascii="Times New Roman" w:hAnsi="Times New Roman" w:cs="Times New Roman"/>
          <w:sz w:val="28"/>
          <w:szCs w:val="28"/>
        </w:rPr>
        <w:t xml:space="preserve">2. </w:t>
      </w:r>
      <w:r w:rsidRPr="008D2ED8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53535E" w:rsidRPr="005C769E" w:rsidRDefault="0053535E" w:rsidP="008D2ED8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Лукашовой Галины</w:t>
      </w:r>
      <w:r w:rsidR="00B67AD4">
        <w:rPr>
          <w:rFonts w:ascii="Times New Roman" w:hAnsi="Times New Roman" w:cs="Times New Roman"/>
          <w:sz w:val="28"/>
        </w:rPr>
        <w:t xml:space="preserve"> Михайловн</w:t>
      </w:r>
      <w:r>
        <w:rPr>
          <w:rFonts w:ascii="Times New Roman" w:hAnsi="Times New Roman" w:cs="Times New Roman"/>
          <w:sz w:val="28"/>
        </w:rPr>
        <w:t>ы</w:t>
      </w:r>
      <w:r w:rsidR="00B67AD4">
        <w:rPr>
          <w:rFonts w:ascii="Times New Roman" w:hAnsi="Times New Roman" w:cs="Times New Roman"/>
          <w:sz w:val="28"/>
        </w:rPr>
        <w:t>, 19.02.1984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B85">
        <w:rPr>
          <w:rFonts w:ascii="Times New Roman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 1. ч.1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ст.54 </w:t>
      </w:r>
      <w:r w:rsidRPr="005C769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C769E">
        <w:rPr>
          <w:rFonts w:ascii="Times New Roman" w:eastAsia="Arial CYR" w:hAnsi="Times New Roman" w:cs="Times New Roman"/>
          <w:sz w:val="28"/>
          <w:szCs w:val="28"/>
        </w:rPr>
        <w:t>,</w:t>
      </w:r>
      <w:r w:rsidRPr="005C769E"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частью 4 </w:t>
      </w:r>
      <w:hyperlink r:id="rId5" w:history="1">
        <w:r w:rsidRPr="00E5610C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Pr="005C769E">
        <w:rPr>
          <w:rFonts w:ascii="Times New Roman" w:hAnsi="Times New Roman" w:cs="Times New Roman"/>
          <w:sz w:val="28"/>
          <w:szCs w:val="28"/>
        </w:rPr>
        <w:t xml:space="preserve"> настоящего Кодекса </w:t>
      </w:r>
      <w:r w:rsidRPr="005C769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а именно документы, подтверждающие право соответствующих граждан состоять на учете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помещениях;</w:t>
      </w:r>
    </w:p>
    <w:p w:rsidR="0053535E" w:rsidRDefault="0053535E" w:rsidP="0053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</w:rPr>
        <w:t xml:space="preserve"> ст. 53 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Pr="004C05C9">
        <w:rPr>
          <w:rFonts w:ascii="Times New Roman" w:hAnsi="Times New Roman" w:cs="Times New Roman"/>
          <w:sz w:val="28"/>
        </w:rPr>
        <w:t xml:space="preserve">  </w:t>
      </w:r>
      <w:r w:rsidRPr="00231B85">
        <w:rPr>
          <w:rFonts w:ascii="Times New Roman" w:hAnsi="Times New Roman" w:cs="Times New Roman"/>
          <w:sz w:val="28"/>
          <w:szCs w:val="28"/>
        </w:rPr>
        <w:t>последствия намеренного ухудшения гражданами своих жилищных условий,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8D2ED8" w:rsidRDefault="0053535E" w:rsidP="004072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72E">
        <w:rPr>
          <w:rFonts w:ascii="Times New Roman" w:hAnsi="Times New Roman" w:cs="Times New Roman"/>
          <w:sz w:val="28"/>
          <w:szCs w:val="28"/>
        </w:rPr>
        <w:t>- в соответстивии п.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53535E" w:rsidRPr="005C769E" w:rsidRDefault="0053535E" w:rsidP="008D2ED8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Бучиной Елены Владимировны, 27.06.1991</w:t>
      </w:r>
      <w:r w:rsidR="00F02810">
        <w:rPr>
          <w:rFonts w:ascii="Times New Roman" w:hAnsi="Times New Roman" w:cs="Times New Roman"/>
          <w:sz w:val="28"/>
          <w:szCs w:val="28"/>
        </w:rPr>
        <w:t xml:space="preserve"> года рождения,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 1. ч.1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ст.54 </w:t>
      </w:r>
      <w:r w:rsidRPr="005C769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C769E">
        <w:rPr>
          <w:rFonts w:ascii="Times New Roman" w:eastAsia="Arial CYR" w:hAnsi="Times New Roman" w:cs="Times New Roman"/>
          <w:sz w:val="28"/>
          <w:szCs w:val="28"/>
        </w:rPr>
        <w:t>,</w:t>
      </w:r>
      <w:r w:rsidRPr="005C769E"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частью 4 </w:t>
      </w:r>
      <w:hyperlink r:id="rId6" w:history="1">
        <w:r w:rsidRPr="00E5610C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Pr="005C769E">
        <w:rPr>
          <w:rFonts w:ascii="Times New Roman" w:hAnsi="Times New Roman" w:cs="Times New Roman"/>
          <w:sz w:val="28"/>
          <w:szCs w:val="28"/>
        </w:rPr>
        <w:t xml:space="preserve"> настоящего Кодекса документы, а именно документы, подтверждающие право соответствующих граждан состоять на учете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помещениях;</w:t>
      </w:r>
    </w:p>
    <w:p w:rsidR="0053535E" w:rsidRDefault="0053535E" w:rsidP="008D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</w:rPr>
        <w:t xml:space="preserve"> ст. 53 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Pr="004C05C9">
        <w:rPr>
          <w:rFonts w:ascii="Times New Roman" w:hAnsi="Times New Roman" w:cs="Times New Roman"/>
          <w:sz w:val="28"/>
        </w:rPr>
        <w:t xml:space="preserve">  </w:t>
      </w:r>
      <w:r w:rsidRPr="00231B85">
        <w:rPr>
          <w:rFonts w:ascii="Times New Roman" w:hAnsi="Times New Roman" w:cs="Times New Roman"/>
          <w:sz w:val="28"/>
          <w:szCs w:val="28"/>
        </w:rPr>
        <w:t>последствия намеренного ухудшения гражданами своих жилищных условий,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8D2ED8" w:rsidRDefault="0053535E" w:rsidP="0040729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2E">
        <w:rPr>
          <w:rFonts w:ascii="Times New Roman" w:hAnsi="Times New Roman" w:cs="Times New Roman"/>
          <w:sz w:val="28"/>
          <w:szCs w:val="28"/>
        </w:rPr>
        <w:t>- в соответстивии п.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D612E9" w:rsidRDefault="00183501" w:rsidP="00D612E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01">
        <w:rPr>
          <w:rFonts w:ascii="Times New Roman" w:hAnsi="Times New Roman" w:cs="Times New Roman"/>
          <w:sz w:val="28"/>
          <w:szCs w:val="28"/>
        </w:rPr>
        <w:t>- Байназарова Сарсена Сикизбаевича, 31.12.1977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Pr="008F4B8A">
        <w:rPr>
          <w:rFonts w:ascii="Times New Roman" w:hAnsi="Times New Roman" w:cs="Times New Roman"/>
          <w:sz w:val="28"/>
          <w:szCs w:val="28"/>
        </w:rPr>
        <w:t xml:space="preserve">,   в </w:t>
      </w:r>
      <w:r w:rsidRPr="008F4B8A">
        <w:rPr>
          <w:rFonts w:ascii="Times New Roman" w:eastAsia="Arial CYR" w:hAnsi="Times New Roman" w:cs="Times New Roman"/>
          <w:sz w:val="28"/>
          <w:szCs w:val="28"/>
        </w:rPr>
        <w:t xml:space="preserve"> соответствии</w:t>
      </w:r>
      <w:r w:rsidR="00D612E9">
        <w:rPr>
          <w:rFonts w:ascii="Times New Roman" w:eastAsia="Arial CYR" w:hAnsi="Times New Roman" w:cs="Times New Roman"/>
          <w:sz w:val="28"/>
          <w:szCs w:val="28"/>
        </w:rPr>
        <w:t xml:space="preserve"> с п.2 п.4 </w:t>
      </w:r>
      <w:r w:rsidR="008F4B8A" w:rsidRPr="008F4B8A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8F4B8A" w:rsidRPr="008F4B8A">
        <w:rPr>
          <w:rFonts w:ascii="Times New Roman" w:hAnsi="Times New Roman" w:cs="Times New Roman"/>
          <w:sz w:val="28"/>
          <w:szCs w:val="28"/>
        </w:rPr>
        <w:t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найма, а именно  получения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F4B8A" w:rsidRPr="008D2ED8" w:rsidRDefault="008F4B8A" w:rsidP="008D2ED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</w:t>
      </w:r>
      <w:r w:rsidRPr="008F4B8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r:id="rId7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406371" w:rsidRDefault="00406371" w:rsidP="00406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40729F" w:rsidP="004072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F85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0729F" w:rsidRDefault="0040729F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0729F" w:rsidRDefault="0040729F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7447"/>
    <w:rsid w:val="00040E57"/>
    <w:rsid w:val="00042FF3"/>
    <w:rsid w:val="00063F42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14EC4"/>
    <w:rsid w:val="00123CE5"/>
    <w:rsid w:val="001275F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83501"/>
    <w:rsid w:val="00190F33"/>
    <w:rsid w:val="001A0799"/>
    <w:rsid w:val="001A63A7"/>
    <w:rsid w:val="001B3E2A"/>
    <w:rsid w:val="001B5682"/>
    <w:rsid w:val="001B5ACB"/>
    <w:rsid w:val="001C5F30"/>
    <w:rsid w:val="001D0CAC"/>
    <w:rsid w:val="001E1FE2"/>
    <w:rsid w:val="001E25CE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857BE"/>
    <w:rsid w:val="002A29CA"/>
    <w:rsid w:val="002A5747"/>
    <w:rsid w:val="002B3A68"/>
    <w:rsid w:val="002D4A63"/>
    <w:rsid w:val="002D7561"/>
    <w:rsid w:val="002D7DF1"/>
    <w:rsid w:val="002F74AA"/>
    <w:rsid w:val="00301EA3"/>
    <w:rsid w:val="0031166C"/>
    <w:rsid w:val="00334A81"/>
    <w:rsid w:val="0034044C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0729F"/>
    <w:rsid w:val="00415E0D"/>
    <w:rsid w:val="00423383"/>
    <w:rsid w:val="0043287C"/>
    <w:rsid w:val="004331F3"/>
    <w:rsid w:val="004340CE"/>
    <w:rsid w:val="0043723F"/>
    <w:rsid w:val="00437B4A"/>
    <w:rsid w:val="00447AA6"/>
    <w:rsid w:val="004514CF"/>
    <w:rsid w:val="00462DFA"/>
    <w:rsid w:val="004905BD"/>
    <w:rsid w:val="00494D8E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E0D30"/>
    <w:rsid w:val="004E242F"/>
    <w:rsid w:val="004E3A7F"/>
    <w:rsid w:val="005058A3"/>
    <w:rsid w:val="00513C82"/>
    <w:rsid w:val="00527840"/>
    <w:rsid w:val="0053535E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0B9D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6C3A"/>
    <w:rsid w:val="005F450F"/>
    <w:rsid w:val="006115E7"/>
    <w:rsid w:val="00620384"/>
    <w:rsid w:val="00623875"/>
    <w:rsid w:val="00630E85"/>
    <w:rsid w:val="0063259B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E30F0"/>
    <w:rsid w:val="006F00AA"/>
    <w:rsid w:val="006F720A"/>
    <w:rsid w:val="00715FCF"/>
    <w:rsid w:val="00716B45"/>
    <w:rsid w:val="00722F13"/>
    <w:rsid w:val="00732CB3"/>
    <w:rsid w:val="00734D27"/>
    <w:rsid w:val="00740150"/>
    <w:rsid w:val="00750C89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56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C2E26"/>
    <w:rsid w:val="009E02E1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7AE6"/>
    <w:rsid w:val="00A61452"/>
    <w:rsid w:val="00A6459B"/>
    <w:rsid w:val="00A67FCA"/>
    <w:rsid w:val="00A72FBF"/>
    <w:rsid w:val="00A838E9"/>
    <w:rsid w:val="00A86288"/>
    <w:rsid w:val="00A86F26"/>
    <w:rsid w:val="00A9085B"/>
    <w:rsid w:val="00A938A4"/>
    <w:rsid w:val="00AB291E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66BE1"/>
    <w:rsid w:val="00B67AD4"/>
    <w:rsid w:val="00B808D9"/>
    <w:rsid w:val="00B822AE"/>
    <w:rsid w:val="00B945DC"/>
    <w:rsid w:val="00B977B2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23161"/>
    <w:rsid w:val="00C27CE8"/>
    <w:rsid w:val="00C407F1"/>
    <w:rsid w:val="00C6222A"/>
    <w:rsid w:val="00C67E1A"/>
    <w:rsid w:val="00C70578"/>
    <w:rsid w:val="00C72A93"/>
    <w:rsid w:val="00C7562E"/>
    <w:rsid w:val="00C8651B"/>
    <w:rsid w:val="00C94703"/>
    <w:rsid w:val="00CA009E"/>
    <w:rsid w:val="00CB53F4"/>
    <w:rsid w:val="00CB7DBB"/>
    <w:rsid w:val="00CC3EA0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20509"/>
    <w:rsid w:val="00D32022"/>
    <w:rsid w:val="00D52A85"/>
    <w:rsid w:val="00D612E9"/>
    <w:rsid w:val="00D61A7C"/>
    <w:rsid w:val="00D655D0"/>
    <w:rsid w:val="00D71503"/>
    <w:rsid w:val="00D81C91"/>
    <w:rsid w:val="00D86FB5"/>
    <w:rsid w:val="00D9645F"/>
    <w:rsid w:val="00D97710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0592"/>
    <w:rsid w:val="00EE5A9F"/>
    <w:rsid w:val="00EE7136"/>
    <w:rsid w:val="00EF5D3B"/>
    <w:rsid w:val="00F02810"/>
    <w:rsid w:val="00F046A0"/>
    <w:rsid w:val="00F15EB0"/>
    <w:rsid w:val="00F2288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8354C"/>
    <w:rsid w:val="00F836E4"/>
    <w:rsid w:val="00F84086"/>
    <w:rsid w:val="00FA5D55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372" TargetMode="External"/><Relationship Id="rId5" Type="http://schemas.openxmlformats.org/officeDocument/2006/relationships/hyperlink" Target="consultantplus://offline/main?base=ROS;n=107420;fld=134;dst=100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203</cp:revision>
  <cp:lastPrinted>2015-08-20T10:04:00Z</cp:lastPrinted>
  <dcterms:created xsi:type="dcterms:W3CDTF">2014-06-09T08:56:00Z</dcterms:created>
  <dcterms:modified xsi:type="dcterms:W3CDTF">2015-08-26T04:17:00Z</dcterms:modified>
</cp:coreProperties>
</file>