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C7D" w:rsidRPr="00DC1508" w:rsidRDefault="00DD6C7D" w:rsidP="00DD6C7D">
      <w:pPr>
        <w:jc w:val="both"/>
        <w:rPr>
          <w:b/>
          <w:sz w:val="28"/>
          <w:szCs w:val="28"/>
        </w:rPr>
      </w:pPr>
      <w:r w:rsidRPr="00DC1508">
        <w:rPr>
          <w:b/>
          <w:sz w:val="28"/>
          <w:szCs w:val="28"/>
        </w:rPr>
        <w:t>СОВЕТ ДЕПУТАТОВ</w:t>
      </w:r>
    </w:p>
    <w:p w:rsidR="00DD6C7D" w:rsidRPr="00DC1508" w:rsidRDefault="00DD6C7D" w:rsidP="00DD6C7D">
      <w:pPr>
        <w:jc w:val="both"/>
        <w:rPr>
          <w:b/>
          <w:sz w:val="28"/>
          <w:szCs w:val="28"/>
        </w:rPr>
      </w:pPr>
      <w:r w:rsidRPr="00DC1508">
        <w:rPr>
          <w:b/>
          <w:sz w:val="28"/>
          <w:szCs w:val="28"/>
        </w:rPr>
        <w:t>МУНИЦИПАЛЬНОГО  ОБРАЗОВАНИЯ</w:t>
      </w:r>
    </w:p>
    <w:p w:rsidR="00DD6C7D" w:rsidRPr="00DC1508" w:rsidRDefault="00DD6C7D" w:rsidP="00DD6C7D">
      <w:pPr>
        <w:jc w:val="both"/>
        <w:rPr>
          <w:b/>
          <w:sz w:val="28"/>
          <w:szCs w:val="28"/>
        </w:rPr>
      </w:pPr>
      <w:r w:rsidRPr="00DC1508">
        <w:rPr>
          <w:b/>
          <w:sz w:val="28"/>
          <w:szCs w:val="28"/>
        </w:rPr>
        <w:t>ДОМБАРОВСКИЙ ПОССОВЕТ</w:t>
      </w:r>
    </w:p>
    <w:p w:rsidR="00DD6C7D" w:rsidRPr="00DC1508" w:rsidRDefault="00DD6C7D" w:rsidP="00DD6C7D">
      <w:pPr>
        <w:jc w:val="both"/>
        <w:rPr>
          <w:b/>
          <w:sz w:val="28"/>
          <w:szCs w:val="28"/>
        </w:rPr>
      </w:pPr>
      <w:r w:rsidRPr="00DC1508">
        <w:rPr>
          <w:b/>
          <w:sz w:val="28"/>
          <w:szCs w:val="28"/>
        </w:rPr>
        <w:t>ДОМБАРОВСКОГО  РАЙОНА</w:t>
      </w:r>
    </w:p>
    <w:p w:rsidR="00DD6C7D" w:rsidRPr="00DC1508" w:rsidRDefault="00DD6C7D" w:rsidP="00DD6C7D">
      <w:pPr>
        <w:jc w:val="both"/>
        <w:rPr>
          <w:b/>
          <w:sz w:val="28"/>
          <w:szCs w:val="28"/>
        </w:rPr>
      </w:pPr>
      <w:r w:rsidRPr="00DC1508">
        <w:rPr>
          <w:b/>
          <w:sz w:val="28"/>
          <w:szCs w:val="28"/>
        </w:rPr>
        <w:t>ОРЕНБУРГСКОЙ  ОБЛАСТИ</w:t>
      </w:r>
    </w:p>
    <w:p w:rsidR="00DD6C7D" w:rsidRPr="00DC1508" w:rsidRDefault="00DD6C7D" w:rsidP="00DD6C7D">
      <w:pPr>
        <w:jc w:val="both"/>
        <w:rPr>
          <w:b/>
          <w:sz w:val="28"/>
          <w:szCs w:val="28"/>
        </w:rPr>
      </w:pPr>
    </w:p>
    <w:p w:rsidR="00DD6C7D" w:rsidRPr="00DC1508" w:rsidRDefault="00DD6C7D" w:rsidP="00DD6C7D">
      <w:pPr>
        <w:jc w:val="both"/>
        <w:rPr>
          <w:b/>
          <w:sz w:val="28"/>
          <w:szCs w:val="28"/>
        </w:rPr>
      </w:pPr>
      <w:r w:rsidRPr="00DC1508">
        <w:rPr>
          <w:b/>
          <w:sz w:val="28"/>
          <w:szCs w:val="28"/>
        </w:rPr>
        <w:t xml:space="preserve">Заседание двадцать </w:t>
      </w:r>
      <w:r>
        <w:rPr>
          <w:b/>
          <w:sz w:val="28"/>
          <w:szCs w:val="28"/>
        </w:rPr>
        <w:t>второе</w:t>
      </w:r>
    </w:p>
    <w:p w:rsidR="00DD6C7D" w:rsidRPr="00DC1508" w:rsidRDefault="00DD6C7D" w:rsidP="00DD6C7D">
      <w:pPr>
        <w:jc w:val="both"/>
        <w:rPr>
          <w:b/>
          <w:sz w:val="28"/>
          <w:szCs w:val="28"/>
        </w:rPr>
      </w:pPr>
      <w:r w:rsidRPr="00DC1508">
        <w:rPr>
          <w:b/>
          <w:sz w:val="28"/>
          <w:szCs w:val="28"/>
        </w:rPr>
        <w:t>Второго созыва</w:t>
      </w:r>
    </w:p>
    <w:p w:rsidR="00DD6C7D" w:rsidRPr="00DC1508" w:rsidRDefault="00DD6C7D" w:rsidP="00DD6C7D">
      <w:pPr>
        <w:jc w:val="both"/>
        <w:rPr>
          <w:b/>
          <w:sz w:val="28"/>
          <w:szCs w:val="28"/>
        </w:rPr>
      </w:pPr>
    </w:p>
    <w:p w:rsidR="00DD6C7D" w:rsidRPr="00DC1508" w:rsidRDefault="00DD6C7D" w:rsidP="00DD6C7D">
      <w:pPr>
        <w:jc w:val="both"/>
        <w:rPr>
          <w:b/>
          <w:sz w:val="28"/>
          <w:szCs w:val="28"/>
        </w:rPr>
      </w:pPr>
      <w:r w:rsidRPr="00DC1508">
        <w:rPr>
          <w:b/>
          <w:sz w:val="28"/>
          <w:szCs w:val="28"/>
        </w:rPr>
        <w:t>РЕШЕНИЕ № 2</w:t>
      </w:r>
      <w:r>
        <w:rPr>
          <w:b/>
          <w:sz w:val="28"/>
          <w:szCs w:val="28"/>
        </w:rPr>
        <w:t>2-4</w:t>
      </w:r>
    </w:p>
    <w:p w:rsidR="00DD6C7D" w:rsidRPr="00DC1508" w:rsidRDefault="00DD6C7D" w:rsidP="00DD6C7D">
      <w:pPr>
        <w:jc w:val="both"/>
        <w:rPr>
          <w:b/>
          <w:sz w:val="28"/>
          <w:szCs w:val="28"/>
        </w:rPr>
      </w:pPr>
      <w:r w:rsidRPr="00DC1508">
        <w:rPr>
          <w:b/>
          <w:sz w:val="28"/>
          <w:szCs w:val="28"/>
        </w:rPr>
        <w:t xml:space="preserve">от 7 </w:t>
      </w:r>
      <w:r>
        <w:rPr>
          <w:b/>
          <w:sz w:val="28"/>
          <w:szCs w:val="28"/>
        </w:rPr>
        <w:t>июля</w:t>
      </w:r>
      <w:r w:rsidRPr="00DC1508">
        <w:rPr>
          <w:b/>
          <w:sz w:val="28"/>
          <w:szCs w:val="28"/>
        </w:rPr>
        <w:t xml:space="preserve"> 2022 года</w:t>
      </w:r>
    </w:p>
    <w:p w:rsidR="00DD6C7D" w:rsidRDefault="00DD6C7D" w:rsidP="00DD6C7D">
      <w:pPr>
        <w:pStyle w:val="consplustitle0"/>
        <w:spacing w:before="0" w:beforeAutospacing="0" w:after="0" w:afterAutospacing="0"/>
        <w:rPr>
          <w:b/>
          <w:sz w:val="28"/>
          <w:szCs w:val="28"/>
        </w:rPr>
      </w:pPr>
    </w:p>
    <w:p w:rsidR="00DD6C7D" w:rsidRDefault="00DD6C7D" w:rsidP="00DD6C7D">
      <w:pPr>
        <w:pStyle w:val="ConsPlusTitle"/>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Pr="00A37F97">
        <w:rPr>
          <w:rFonts w:ascii="Times New Roman" w:hAnsi="Times New Roman" w:cs="Times New Roman"/>
          <w:sz w:val="28"/>
          <w:szCs w:val="28"/>
        </w:rPr>
        <w:t xml:space="preserve"> Положения о публичных слушаниях</w:t>
      </w:r>
    </w:p>
    <w:p w:rsidR="00DD6C7D" w:rsidRPr="00A37F97" w:rsidRDefault="00DD6C7D" w:rsidP="00DD6C7D">
      <w:pPr>
        <w:pStyle w:val="ConsPlusTitle"/>
        <w:rPr>
          <w:rFonts w:ascii="Times New Roman" w:hAnsi="Times New Roman" w:cs="Times New Roman"/>
          <w:sz w:val="28"/>
          <w:szCs w:val="28"/>
        </w:rPr>
      </w:pPr>
      <w:r w:rsidRPr="00A37F97">
        <w:rPr>
          <w:rFonts w:ascii="Times New Roman" w:hAnsi="Times New Roman" w:cs="Times New Roman"/>
          <w:sz w:val="28"/>
          <w:szCs w:val="28"/>
        </w:rPr>
        <w:t>на территории</w:t>
      </w:r>
      <w:r>
        <w:rPr>
          <w:rFonts w:ascii="Times New Roman" w:hAnsi="Times New Roman" w:cs="Times New Roman"/>
          <w:sz w:val="28"/>
          <w:szCs w:val="28"/>
        </w:rPr>
        <w:t xml:space="preserve"> </w:t>
      </w:r>
      <w:r w:rsidRPr="00A37F97">
        <w:rPr>
          <w:rFonts w:ascii="Times New Roman" w:hAnsi="Times New Roman" w:cs="Times New Roman"/>
          <w:sz w:val="28"/>
          <w:szCs w:val="28"/>
        </w:rPr>
        <w:t xml:space="preserve">муниципального образования </w:t>
      </w:r>
    </w:p>
    <w:p w:rsidR="00DD6C7D" w:rsidRDefault="00DD6C7D" w:rsidP="00DD6C7D">
      <w:pPr>
        <w:pStyle w:val="ConsPlusTitle"/>
        <w:rPr>
          <w:rFonts w:ascii="Times New Roman" w:hAnsi="Times New Roman" w:cs="Times New Roman"/>
          <w:sz w:val="28"/>
          <w:szCs w:val="28"/>
        </w:rPr>
      </w:pPr>
      <w:r>
        <w:rPr>
          <w:rFonts w:ascii="Times New Roman" w:hAnsi="Times New Roman" w:cs="Times New Roman"/>
          <w:sz w:val="28"/>
          <w:szCs w:val="28"/>
        </w:rPr>
        <w:t xml:space="preserve">Домбаровский поссовет </w:t>
      </w:r>
      <w:r w:rsidRPr="00A37F97">
        <w:rPr>
          <w:rFonts w:ascii="Times New Roman" w:hAnsi="Times New Roman" w:cs="Times New Roman"/>
          <w:sz w:val="28"/>
          <w:szCs w:val="28"/>
        </w:rPr>
        <w:t>Домбаровск</w:t>
      </w:r>
      <w:r>
        <w:rPr>
          <w:rFonts w:ascii="Times New Roman" w:hAnsi="Times New Roman" w:cs="Times New Roman"/>
          <w:sz w:val="28"/>
          <w:szCs w:val="28"/>
        </w:rPr>
        <w:t>ого</w:t>
      </w:r>
      <w:r w:rsidRPr="00A37F97">
        <w:rPr>
          <w:rFonts w:ascii="Times New Roman" w:hAnsi="Times New Roman" w:cs="Times New Roman"/>
          <w:sz w:val="28"/>
          <w:szCs w:val="28"/>
        </w:rPr>
        <w:t xml:space="preserve"> район</w:t>
      </w:r>
      <w:r>
        <w:rPr>
          <w:rFonts w:ascii="Times New Roman" w:hAnsi="Times New Roman" w:cs="Times New Roman"/>
          <w:sz w:val="28"/>
          <w:szCs w:val="28"/>
        </w:rPr>
        <w:t>а</w:t>
      </w:r>
    </w:p>
    <w:p w:rsidR="00DD6C7D" w:rsidRPr="00A37F97" w:rsidRDefault="00DD6C7D" w:rsidP="00DD6C7D">
      <w:pPr>
        <w:pStyle w:val="ConsPlusTitle"/>
        <w:rPr>
          <w:rFonts w:ascii="Times New Roman" w:hAnsi="Times New Roman" w:cs="Times New Roman"/>
          <w:bCs/>
          <w:color w:val="000000"/>
          <w:sz w:val="28"/>
          <w:szCs w:val="28"/>
        </w:rPr>
      </w:pPr>
      <w:r>
        <w:rPr>
          <w:rFonts w:ascii="Times New Roman" w:hAnsi="Times New Roman" w:cs="Times New Roman"/>
          <w:sz w:val="28"/>
          <w:szCs w:val="28"/>
        </w:rPr>
        <w:t>Оренбургской области</w:t>
      </w:r>
      <w:r w:rsidRPr="00A37F97">
        <w:rPr>
          <w:rFonts w:ascii="Times New Roman" w:hAnsi="Times New Roman" w:cs="Times New Roman"/>
          <w:sz w:val="28"/>
          <w:szCs w:val="28"/>
        </w:rPr>
        <w:t>»</w:t>
      </w:r>
    </w:p>
    <w:p w:rsidR="00DD6C7D" w:rsidRDefault="00DD6C7D" w:rsidP="00DD6C7D">
      <w:pPr>
        <w:pStyle w:val="ConsPlusNormal"/>
        <w:jc w:val="both"/>
      </w:pP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 xml:space="preserve">На основании </w:t>
      </w:r>
      <w:hyperlink r:id="rId4" w:history="1">
        <w:r w:rsidRPr="00C94456">
          <w:rPr>
            <w:rFonts w:ascii="Times New Roman" w:hAnsi="Times New Roman" w:cs="Times New Roman"/>
            <w:sz w:val="28"/>
            <w:szCs w:val="28"/>
          </w:rPr>
          <w:t>статей 12</w:t>
        </w:r>
      </w:hyperlink>
      <w:r w:rsidRPr="00C94456">
        <w:rPr>
          <w:rFonts w:ascii="Times New Roman" w:hAnsi="Times New Roman" w:cs="Times New Roman"/>
          <w:sz w:val="28"/>
          <w:szCs w:val="28"/>
        </w:rPr>
        <w:t xml:space="preserve"> и </w:t>
      </w:r>
      <w:hyperlink r:id="rId5" w:history="1">
        <w:r w:rsidRPr="00C94456">
          <w:rPr>
            <w:rFonts w:ascii="Times New Roman" w:hAnsi="Times New Roman" w:cs="Times New Roman"/>
            <w:sz w:val="28"/>
            <w:szCs w:val="28"/>
          </w:rPr>
          <w:t>131</w:t>
        </w:r>
      </w:hyperlink>
      <w:r w:rsidRPr="00C94456">
        <w:rPr>
          <w:rFonts w:ascii="Times New Roman" w:hAnsi="Times New Roman" w:cs="Times New Roman"/>
          <w:sz w:val="28"/>
          <w:szCs w:val="28"/>
        </w:rPr>
        <w:t xml:space="preserve"> Конституции Российской Федерации, </w:t>
      </w:r>
      <w:hyperlink r:id="rId6" w:history="1">
        <w:r w:rsidRPr="00C94456">
          <w:rPr>
            <w:rFonts w:ascii="Times New Roman" w:hAnsi="Times New Roman" w:cs="Times New Roman"/>
            <w:sz w:val="28"/>
            <w:szCs w:val="28"/>
          </w:rPr>
          <w:t>статей 28</w:t>
        </w:r>
      </w:hyperlink>
      <w:r w:rsidRPr="00C94456">
        <w:rPr>
          <w:rFonts w:ascii="Times New Roman" w:hAnsi="Times New Roman" w:cs="Times New Roman"/>
          <w:sz w:val="28"/>
          <w:szCs w:val="28"/>
        </w:rPr>
        <w:t xml:space="preserve">, </w:t>
      </w:r>
      <w:hyperlink r:id="rId7" w:history="1">
        <w:r w:rsidRPr="00C94456">
          <w:rPr>
            <w:rFonts w:ascii="Times New Roman" w:hAnsi="Times New Roman" w:cs="Times New Roman"/>
            <w:sz w:val="28"/>
            <w:szCs w:val="28"/>
          </w:rPr>
          <w:t>35</w:t>
        </w:r>
      </w:hyperlink>
      <w:r w:rsidRPr="00C94456">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и руководствуясь </w:t>
      </w:r>
      <w:hyperlink r:id="rId8" w:history="1">
        <w:r w:rsidRPr="00C94456">
          <w:rPr>
            <w:rFonts w:ascii="Times New Roman" w:hAnsi="Times New Roman" w:cs="Times New Roman"/>
            <w:sz w:val="28"/>
            <w:szCs w:val="28"/>
          </w:rPr>
          <w:t>статьей 1</w:t>
        </w:r>
      </w:hyperlink>
      <w:r>
        <w:rPr>
          <w:rFonts w:ascii="Times New Roman" w:hAnsi="Times New Roman" w:cs="Times New Roman"/>
          <w:sz w:val="28"/>
          <w:szCs w:val="28"/>
        </w:rPr>
        <w:t>4</w:t>
      </w:r>
      <w:r w:rsidRPr="00C94456">
        <w:rPr>
          <w:rFonts w:ascii="Times New Roman" w:hAnsi="Times New Roman" w:cs="Times New Roman"/>
          <w:sz w:val="28"/>
          <w:szCs w:val="28"/>
        </w:rPr>
        <w:t xml:space="preserve"> Устава муниципального образования Домбаровский поссовет Домбаровского района Оренбургской области Совет депутатов</w:t>
      </w:r>
    </w:p>
    <w:p w:rsidR="00DD6C7D" w:rsidRPr="00C94456" w:rsidRDefault="00DD6C7D" w:rsidP="00DD6C7D">
      <w:pPr>
        <w:pStyle w:val="ConsPlusNormal"/>
        <w:spacing w:before="220"/>
        <w:ind w:firstLine="540"/>
        <w:jc w:val="both"/>
        <w:rPr>
          <w:rFonts w:ascii="Times New Roman" w:hAnsi="Times New Roman" w:cs="Times New Roman"/>
          <w:sz w:val="28"/>
          <w:szCs w:val="28"/>
        </w:rPr>
      </w:pPr>
      <w:r w:rsidRPr="00C94456">
        <w:rPr>
          <w:rFonts w:ascii="Times New Roman" w:hAnsi="Times New Roman" w:cs="Times New Roman"/>
          <w:sz w:val="28"/>
          <w:szCs w:val="28"/>
        </w:rPr>
        <w:t>РЕШИЛ:</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 xml:space="preserve">1. Утвердить </w:t>
      </w:r>
      <w:hyperlink w:anchor="P48" w:history="1">
        <w:r w:rsidRPr="00C94456">
          <w:rPr>
            <w:rFonts w:ascii="Times New Roman" w:hAnsi="Times New Roman" w:cs="Times New Roman"/>
            <w:sz w:val="28"/>
            <w:szCs w:val="28"/>
          </w:rPr>
          <w:t>Положение</w:t>
        </w:r>
      </w:hyperlink>
      <w:r w:rsidRPr="00C94456">
        <w:rPr>
          <w:rFonts w:ascii="Times New Roman" w:hAnsi="Times New Roman" w:cs="Times New Roman"/>
          <w:sz w:val="28"/>
          <w:szCs w:val="28"/>
        </w:rPr>
        <w:t xml:space="preserve"> о публичных слушаниях на территории муниципального образования Домбаровский поссовет Домбаровского района Оренбургской области согласно приложению.</w:t>
      </w:r>
    </w:p>
    <w:p w:rsidR="00DD6C7D" w:rsidRPr="00C94456" w:rsidRDefault="00DD6C7D" w:rsidP="00DD6C7D">
      <w:pPr>
        <w:jc w:val="both"/>
        <w:rPr>
          <w:spacing w:val="-2"/>
          <w:sz w:val="28"/>
          <w:szCs w:val="28"/>
        </w:rPr>
      </w:pPr>
      <w:r w:rsidRPr="00C94456">
        <w:rPr>
          <w:sz w:val="28"/>
          <w:szCs w:val="28"/>
        </w:rPr>
        <w:t>2. Признать утратившим силу Решение Совета депутатов муниципального образования Домбаровский поссовет  Домбаровского района Оренбургской области от 15.11.2013 N 1-7  "</w:t>
      </w:r>
      <w:r w:rsidRPr="00C94456">
        <w:rPr>
          <w:spacing w:val="-2"/>
          <w:sz w:val="28"/>
          <w:szCs w:val="28"/>
        </w:rPr>
        <w:t xml:space="preserve"> Принятие Положения «О публичных слушаниях муниципального образования Домбаровский поссовет Домбаровского района</w:t>
      </w:r>
    </w:p>
    <w:p w:rsidR="00DD6C7D" w:rsidRPr="008E2D2C" w:rsidRDefault="00DD6C7D" w:rsidP="00DD6C7D">
      <w:pPr>
        <w:jc w:val="both"/>
        <w:rPr>
          <w:color w:val="000000"/>
          <w:spacing w:val="-2"/>
          <w:sz w:val="28"/>
          <w:szCs w:val="28"/>
        </w:rPr>
      </w:pPr>
      <w:r>
        <w:rPr>
          <w:color w:val="000000"/>
          <w:spacing w:val="-2"/>
          <w:sz w:val="28"/>
          <w:szCs w:val="28"/>
        </w:rPr>
        <w:t>Оренбургской области».</w:t>
      </w:r>
    </w:p>
    <w:p w:rsidR="00DD6C7D" w:rsidRPr="00E743C6" w:rsidRDefault="00DD6C7D" w:rsidP="00DD6C7D">
      <w:pPr>
        <w:pStyle w:val="ConsPlusNormal"/>
        <w:ind w:firstLine="540"/>
        <w:jc w:val="both"/>
        <w:rPr>
          <w:rFonts w:ascii="Times New Roman" w:hAnsi="Times New Roman" w:cs="Times New Roman"/>
          <w:sz w:val="28"/>
          <w:szCs w:val="28"/>
        </w:rPr>
      </w:pPr>
      <w:r w:rsidRPr="00E743C6">
        <w:rPr>
          <w:rFonts w:ascii="Times New Roman" w:hAnsi="Times New Roman" w:cs="Times New Roman"/>
          <w:sz w:val="28"/>
          <w:szCs w:val="28"/>
        </w:rPr>
        <w:t xml:space="preserve">3. Настоящее решение вступает в силу после его </w:t>
      </w:r>
      <w:r>
        <w:rPr>
          <w:rFonts w:ascii="Times New Roman" w:hAnsi="Times New Roman" w:cs="Times New Roman"/>
          <w:sz w:val="28"/>
          <w:szCs w:val="28"/>
        </w:rPr>
        <w:t>обнародования</w:t>
      </w:r>
      <w:r w:rsidRPr="00E743C6">
        <w:rPr>
          <w:rFonts w:ascii="Times New Roman" w:hAnsi="Times New Roman" w:cs="Times New Roman"/>
          <w:sz w:val="28"/>
          <w:szCs w:val="28"/>
        </w:rPr>
        <w:t>.</w:t>
      </w:r>
    </w:p>
    <w:p w:rsidR="00DD6C7D" w:rsidRDefault="00DD6C7D" w:rsidP="00DD6C7D">
      <w:pPr>
        <w:pStyle w:val="ConsPlusNormal"/>
        <w:jc w:val="both"/>
        <w:rPr>
          <w:rFonts w:ascii="Times New Roman" w:hAnsi="Times New Roman" w:cs="Times New Roman"/>
          <w:sz w:val="28"/>
          <w:szCs w:val="28"/>
        </w:rPr>
      </w:pPr>
    </w:p>
    <w:p w:rsidR="00DD6C7D" w:rsidRPr="00E743C6" w:rsidRDefault="00DD6C7D" w:rsidP="00DD6C7D">
      <w:pPr>
        <w:pStyle w:val="ConsPlusNormal"/>
        <w:jc w:val="both"/>
        <w:rPr>
          <w:rFonts w:ascii="Times New Roman" w:hAnsi="Times New Roman" w:cs="Times New Roman"/>
          <w:sz w:val="28"/>
          <w:szCs w:val="28"/>
        </w:rPr>
      </w:pPr>
    </w:p>
    <w:p w:rsidR="00DD6C7D" w:rsidRDefault="00DD6C7D" w:rsidP="00DD6C7D">
      <w:pPr>
        <w:pStyle w:val="a3"/>
        <w:spacing w:after="0"/>
        <w:jc w:val="both"/>
        <w:rPr>
          <w:sz w:val="28"/>
          <w:szCs w:val="28"/>
        </w:rPr>
      </w:pPr>
      <w:r w:rsidRPr="00370266">
        <w:rPr>
          <w:sz w:val="28"/>
          <w:szCs w:val="28"/>
        </w:rPr>
        <w:t>Председатель Совета депутатов</w:t>
      </w:r>
      <w:r w:rsidR="00FF4CD1">
        <w:rPr>
          <w:sz w:val="28"/>
          <w:szCs w:val="28"/>
        </w:rPr>
        <w:tab/>
      </w:r>
      <w:r w:rsidR="00FF4CD1">
        <w:rPr>
          <w:sz w:val="28"/>
          <w:szCs w:val="28"/>
        </w:rPr>
        <w:tab/>
      </w:r>
      <w:r w:rsidR="00FF4CD1">
        <w:rPr>
          <w:sz w:val="28"/>
          <w:szCs w:val="28"/>
        </w:rPr>
        <w:tab/>
        <w:t xml:space="preserve">      </w:t>
      </w:r>
      <w:r>
        <w:rPr>
          <w:sz w:val="28"/>
          <w:szCs w:val="28"/>
        </w:rPr>
        <w:t>А.О. Дильмухамедов</w:t>
      </w:r>
      <w:r w:rsidRPr="00370266">
        <w:rPr>
          <w:sz w:val="28"/>
          <w:szCs w:val="28"/>
        </w:rPr>
        <w:t xml:space="preserve"> </w:t>
      </w:r>
    </w:p>
    <w:p w:rsidR="00DD6C7D" w:rsidRDefault="00DD6C7D" w:rsidP="00DD6C7D">
      <w:pPr>
        <w:pStyle w:val="a3"/>
        <w:spacing w:after="0"/>
        <w:jc w:val="both"/>
        <w:rPr>
          <w:sz w:val="28"/>
          <w:szCs w:val="28"/>
        </w:rPr>
      </w:pPr>
    </w:p>
    <w:p w:rsidR="00DD6C7D" w:rsidRPr="008E2D2C" w:rsidRDefault="00DD6C7D" w:rsidP="00DD6C7D">
      <w:pPr>
        <w:pStyle w:val="a3"/>
        <w:spacing w:after="0"/>
        <w:jc w:val="both"/>
        <w:rPr>
          <w:sz w:val="28"/>
          <w:szCs w:val="28"/>
        </w:rPr>
      </w:pPr>
    </w:p>
    <w:p w:rsidR="00DD6C7D" w:rsidRPr="00370266" w:rsidRDefault="00DD6C7D" w:rsidP="00DD6C7D">
      <w:pPr>
        <w:pStyle w:val="a3"/>
        <w:spacing w:after="0"/>
        <w:jc w:val="both"/>
        <w:rPr>
          <w:b/>
          <w:sz w:val="28"/>
          <w:szCs w:val="28"/>
        </w:rPr>
      </w:pPr>
    </w:p>
    <w:p w:rsidR="00DD6C7D" w:rsidRPr="00370266" w:rsidRDefault="00DD6C7D" w:rsidP="00DD6C7D">
      <w:pPr>
        <w:pStyle w:val="a3"/>
        <w:spacing w:after="0"/>
        <w:jc w:val="both"/>
        <w:rPr>
          <w:sz w:val="28"/>
          <w:szCs w:val="28"/>
        </w:rPr>
      </w:pPr>
      <w:r w:rsidRPr="00370266">
        <w:rPr>
          <w:sz w:val="28"/>
          <w:szCs w:val="28"/>
        </w:rPr>
        <w:t xml:space="preserve">Глава муниципального образования </w:t>
      </w:r>
      <w:r>
        <w:rPr>
          <w:sz w:val="28"/>
          <w:szCs w:val="28"/>
        </w:rPr>
        <w:tab/>
      </w:r>
      <w:r>
        <w:rPr>
          <w:sz w:val="28"/>
          <w:szCs w:val="28"/>
        </w:rPr>
        <w:tab/>
      </w:r>
      <w:r>
        <w:rPr>
          <w:sz w:val="28"/>
          <w:szCs w:val="28"/>
        </w:rPr>
        <w:tab/>
      </w:r>
      <w:r>
        <w:rPr>
          <w:sz w:val="28"/>
          <w:szCs w:val="28"/>
        </w:rPr>
        <w:tab/>
        <w:t>В.А. Шуберт</w:t>
      </w:r>
    </w:p>
    <w:p w:rsidR="00DD6C7D" w:rsidRDefault="00DD6C7D" w:rsidP="00DD6C7D">
      <w:pPr>
        <w:pStyle w:val="ConsPlusNormal"/>
        <w:jc w:val="both"/>
      </w:pPr>
    </w:p>
    <w:p w:rsidR="00DD6C7D" w:rsidRDefault="00DD6C7D" w:rsidP="00DD6C7D">
      <w:pPr>
        <w:pStyle w:val="ConsPlusNormal"/>
        <w:jc w:val="right"/>
        <w:outlineLvl w:val="0"/>
      </w:pPr>
    </w:p>
    <w:p w:rsidR="00DD6C7D" w:rsidRDefault="00DD6C7D" w:rsidP="00DD6C7D">
      <w:pPr>
        <w:pStyle w:val="ConsPlusNormal"/>
        <w:jc w:val="right"/>
        <w:outlineLvl w:val="0"/>
      </w:pPr>
    </w:p>
    <w:p w:rsidR="00DD6C7D" w:rsidRDefault="00DD6C7D" w:rsidP="00DD6C7D">
      <w:pPr>
        <w:pStyle w:val="ConsPlusNormal"/>
        <w:jc w:val="right"/>
        <w:outlineLvl w:val="0"/>
      </w:pPr>
    </w:p>
    <w:p w:rsidR="00DD6C7D" w:rsidRDefault="00DD6C7D" w:rsidP="00DD6C7D">
      <w:pPr>
        <w:pStyle w:val="ConsPlusNormal"/>
        <w:jc w:val="right"/>
        <w:outlineLvl w:val="0"/>
      </w:pPr>
    </w:p>
    <w:p w:rsidR="00DD6C7D" w:rsidRDefault="00DD6C7D" w:rsidP="00DD6C7D">
      <w:pPr>
        <w:pStyle w:val="1"/>
        <w:jc w:val="both"/>
        <w:rPr>
          <w:sz w:val="28"/>
          <w:szCs w:val="28"/>
        </w:rPr>
      </w:pPr>
    </w:p>
    <w:p w:rsidR="00DD6C7D" w:rsidRPr="002A28B2" w:rsidRDefault="00DD6C7D" w:rsidP="00DD6C7D">
      <w:pPr>
        <w:pStyle w:val="1"/>
        <w:jc w:val="both"/>
        <w:rPr>
          <w:rFonts w:ascii="Times New Roman" w:hAnsi="Times New Roman" w:cs="Times New Roman"/>
          <w:sz w:val="28"/>
          <w:szCs w:val="28"/>
        </w:rPr>
      </w:pPr>
      <w:r w:rsidRPr="004F05B1">
        <w:rPr>
          <w:sz w:val="28"/>
          <w:szCs w:val="28"/>
        </w:rPr>
        <w:t xml:space="preserve">                                    </w:t>
      </w:r>
      <w:r>
        <w:rPr>
          <w:sz w:val="28"/>
          <w:szCs w:val="28"/>
        </w:rPr>
        <w:t xml:space="preserve">      </w:t>
      </w:r>
    </w:p>
    <w:p w:rsidR="00DD6C7D" w:rsidRPr="008E2D2C" w:rsidRDefault="00DD6C7D" w:rsidP="00DD6C7D">
      <w:pPr>
        <w:pStyle w:val="ConsPlusNormal"/>
        <w:jc w:val="right"/>
        <w:outlineLvl w:val="0"/>
        <w:rPr>
          <w:rFonts w:ascii="Times New Roman" w:hAnsi="Times New Roman" w:cs="Times New Roman"/>
          <w:sz w:val="24"/>
          <w:szCs w:val="24"/>
        </w:rPr>
      </w:pPr>
      <w:r w:rsidRPr="008E2D2C">
        <w:rPr>
          <w:rFonts w:ascii="Times New Roman" w:hAnsi="Times New Roman" w:cs="Times New Roman"/>
          <w:sz w:val="24"/>
          <w:szCs w:val="24"/>
        </w:rPr>
        <w:t>Приложение к решению</w:t>
      </w:r>
    </w:p>
    <w:p w:rsidR="00DD6C7D" w:rsidRPr="008E2D2C" w:rsidRDefault="00DD6C7D" w:rsidP="00DD6C7D">
      <w:pPr>
        <w:pStyle w:val="ConsPlusNormal"/>
        <w:jc w:val="right"/>
        <w:rPr>
          <w:rFonts w:ascii="Times New Roman" w:hAnsi="Times New Roman" w:cs="Times New Roman"/>
          <w:sz w:val="24"/>
          <w:szCs w:val="24"/>
        </w:rPr>
      </w:pPr>
      <w:r w:rsidRPr="008E2D2C">
        <w:rPr>
          <w:rFonts w:ascii="Times New Roman" w:hAnsi="Times New Roman" w:cs="Times New Roman"/>
          <w:sz w:val="24"/>
          <w:szCs w:val="24"/>
        </w:rPr>
        <w:t>Совета депутатов</w:t>
      </w:r>
    </w:p>
    <w:p w:rsidR="00DD6C7D" w:rsidRPr="008E2D2C" w:rsidRDefault="00DD6C7D" w:rsidP="00DD6C7D">
      <w:pPr>
        <w:pStyle w:val="ConsPlusNormal"/>
        <w:jc w:val="right"/>
        <w:rPr>
          <w:rFonts w:ascii="Times New Roman" w:hAnsi="Times New Roman" w:cs="Times New Roman"/>
          <w:sz w:val="24"/>
          <w:szCs w:val="24"/>
        </w:rPr>
      </w:pPr>
      <w:r w:rsidRPr="008E2D2C">
        <w:rPr>
          <w:rFonts w:ascii="Times New Roman" w:hAnsi="Times New Roman" w:cs="Times New Roman"/>
          <w:sz w:val="24"/>
          <w:szCs w:val="24"/>
        </w:rPr>
        <w:t>муниципального образования</w:t>
      </w:r>
    </w:p>
    <w:p w:rsidR="00DD6C7D" w:rsidRPr="008E2D2C" w:rsidRDefault="00DD6C7D" w:rsidP="00DD6C7D">
      <w:pPr>
        <w:pStyle w:val="ConsPlusNormal"/>
        <w:jc w:val="right"/>
        <w:rPr>
          <w:rFonts w:ascii="Times New Roman" w:hAnsi="Times New Roman" w:cs="Times New Roman"/>
          <w:sz w:val="24"/>
          <w:szCs w:val="24"/>
        </w:rPr>
      </w:pPr>
      <w:r>
        <w:rPr>
          <w:rFonts w:ascii="Times New Roman" w:hAnsi="Times New Roman" w:cs="Times New Roman"/>
          <w:sz w:val="24"/>
          <w:szCs w:val="24"/>
        </w:rPr>
        <w:t>Домбаровский поссовет</w:t>
      </w:r>
    </w:p>
    <w:p w:rsidR="00DD6C7D" w:rsidRPr="008E2D2C" w:rsidRDefault="00DD6C7D" w:rsidP="00DD6C7D">
      <w:pPr>
        <w:pStyle w:val="ConsPlusNormal"/>
        <w:jc w:val="right"/>
        <w:rPr>
          <w:rFonts w:ascii="Times New Roman" w:hAnsi="Times New Roman" w:cs="Times New Roman"/>
          <w:sz w:val="24"/>
          <w:szCs w:val="24"/>
        </w:rPr>
      </w:pPr>
      <w:r w:rsidRPr="008E2D2C">
        <w:rPr>
          <w:rFonts w:ascii="Times New Roman" w:hAnsi="Times New Roman" w:cs="Times New Roman"/>
          <w:sz w:val="24"/>
          <w:szCs w:val="24"/>
        </w:rPr>
        <w:t xml:space="preserve">от </w:t>
      </w:r>
      <w:r>
        <w:rPr>
          <w:rFonts w:ascii="Times New Roman" w:hAnsi="Times New Roman" w:cs="Times New Roman"/>
          <w:sz w:val="24"/>
          <w:szCs w:val="24"/>
        </w:rPr>
        <w:t>07</w:t>
      </w:r>
      <w:r w:rsidRPr="008E2D2C">
        <w:rPr>
          <w:rFonts w:ascii="Times New Roman" w:hAnsi="Times New Roman" w:cs="Times New Roman"/>
          <w:sz w:val="24"/>
          <w:szCs w:val="24"/>
        </w:rPr>
        <w:t>.</w:t>
      </w:r>
      <w:r>
        <w:rPr>
          <w:rFonts w:ascii="Times New Roman" w:hAnsi="Times New Roman" w:cs="Times New Roman"/>
          <w:sz w:val="24"/>
          <w:szCs w:val="24"/>
        </w:rPr>
        <w:t>07</w:t>
      </w:r>
      <w:r w:rsidRPr="008E2D2C">
        <w:rPr>
          <w:rFonts w:ascii="Times New Roman" w:hAnsi="Times New Roman" w:cs="Times New Roman"/>
          <w:sz w:val="24"/>
          <w:szCs w:val="24"/>
        </w:rPr>
        <w:t>.202</w:t>
      </w:r>
      <w:r>
        <w:rPr>
          <w:rFonts w:ascii="Times New Roman" w:hAnsi="Times New Roman" w:cs="Times New Roman"/>
          <w:sz w:val="24"/>
          <w:szCs w:val="24"/>
        </w:rPr>
        <w:t>2</w:t>
      </w:r>
      <w:r w:rsidRPr="008E2D2C">
        <w:rPr>
          <w:rFonts w:ascii="Times New Roman" w:hAnsi="Times New Roman" w:cs="Times New Roman"/>
          <w:sz w:val="24"/>
          <w:szCs w:val="24"/>
        </w:rPr>
        <w:t xml:space="preserve"> № </w:t>
      </w:r>
      <w:r>
        <w:rPr>
          <w:rFonts w:ascii="Times New Roman" w:hAnsi="Times New Roman" w:cs="Times New Roman"/>
          <w:sz w:val="24"/>
          <w:szCs w:val="24"/>
        </w:rPr>
        <w:t>22-4</w:t>
      </w:r>
    </w:p>
    <w:p w:rsidR="00DD6C7D" w:rsidRPr="00EC69B7" w:rsidRDefault="00DD6C7D" w:rsidP="00DD6C7D">
      <w:pPr>
        <w:pStyle w:val="ConsPlusNormal"/>
        <w:jc w:val="right"/>
        <w:rPr>
          <w:rFonts w:ascii="Times New Roman" w:hAnsi="Times New Roman" w:cs="Times New Roman"/>
          <w:sz w:val="28"/>
          <w:szCs w:val="28"/>
        </w:rPr>
      </w:pPr>
    </w:p>
    <w:p w:rsidR="00DD6C7D" w:rsidRPr="00EC69B7" w:rsidRDefault="00DD6C7D" w:rsidP="00DD6C7D">
      <w:pPr>
        <w:pStyle w:val="ConsPlusTitle"/>
        <w:jc w:val="center"/>
        <w:rPr>
          <w:rFonts w:ascii="Times New Roman" w:hAnsi="Times New Roman" w:cs="Times New Roman"/>
          <w:sz w:val="28"/>
          <w:szCs w:val="28"/>
        </w:rPr>
      </w:pPr>
      <w:bookmarkStart w:id="0" w:name="P48"/>
      <w:bookmarkEnd w:id="0"/>
      <w:r w:rsidRPr="00EC69B7">
        <w:rPr>
          <w:rFonts w:ascii="Times New Roman" w:hAnsi="Times New Roman" w:cs="Times New Roman"/>
          <w:sz w:val="28"/>
          <w:szCs w:val="28"/>
        </w:rPr>
        <w:t>ПОЛОЖЕНИЕ</w:t>
      </w:r>
    </w:p>
    <w:p w:rsidR="00DD6C7D" w:rsidRPr="00EC69B7" w:rsidRDefault="00DD6C7D" w:rsidP="00DD6C7D">
      <w:pPr>
        <w:pStyle w:val="ConsPlusTitle"/>
        <w:jc w:val="center"/>
        <w:rPr>
          <w:rFonts w:ascii="Times New Roman" w:hAnsi="Times New Roman" w:cs="Times New Roman"/>
          <w:sz w:val="28"/>
          <w:szCs w:val="28"/>
        </w:rPr>
      </w:pPr>
      <w:r w:rsidRPr="00EC69B7">
        <w:rPr>
          <w:rFonts w:ascii="Times New Roman" w:hAnsi="Times New Roman" w:cs="Times New Roman"/>
          <w:sz w:val="28"/>
          <w:szCs w:val="28"/>
        </w:rPr>
        <w:t>о публичных слушаниях на территории</w:t>
      </w:r>
    </w:p>
    <w:p w:rsidR="00DD6C7D" w:rsidRDefault="00DD6C7D" w:rsidP="00DD6C7D">
      <w:pPr>
        <w:pStyle w:val="ConsPlusTitle"/>
        <w:jc w:val="center"/>
        <w:rPr>
          <w:rFonts w:ascii="Times New Roman" w:hAnsi="Times New Roman" w:cs="Times New Roman"/>
          <w:sz w:val="28"/>
          <w:szCs w:val="28"/>
        </w:rPr>
      </w:pPr>
      <w:r w:rsidRPr="00EC69B7">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Домбаровский поссовет</w:t>
      </w:r>
    </w:p>
    <w:p w:rsidR="00DD6C7D" w:rsidRPr="00EC69B7" w:rsidRDefault="00DD6C7D" w:rsidP="00DD6C7D">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Домбаровского </w:t>
      </w:r>
      <w:r w:rsidRPr="009B09FB">
        <w:rPr>
          <w:rFonts w:ascii="Times New Roman" w:hAnsi="Times New Roman" w:cs="Times New Roman"/>
          <w:sz w:val="28"/>
          <w:szCs w:val="28"/>
        </w:rPr>
        <w:t>район</w:t>
      </w:r>
      <w:r>
        <w:rPr>
          <w:rFonts w:ascii="Times New Roman" w:hAnsi="Times New Roman" w:cs="Times New Roman"/>
          <w:sz w:val="28"/>
          <w:szCs w:val="28"/>
        </w:rPr>
        <w:t>а Оренбургской области</w:t>
      </w:r>
    </w:p>
    <w:p w:rsidR="00DD6C7D" w:rsidRPr="00EC69B7" w:rsidRDefault="00DD6C7D" w:rsidP="00DD6C7D">
      <w:pPr>
        <w:pStyle w:val="ConsPlusTitle"/>
        <w:jc w:val="center"/>
        <w:rPr>
          <w:rFonts w:ascii="Times New Roman" w:hAnsi="Times New Roman" w:cs="Times New Roman"/>
          <w:sz w:val="28"/>
          <w:szCs w:val="28"/>
        </w:rPr>
      </w:pPr>
      <w:r w:rsidRPr="00EC69B7">
        <w:rPr>
          <w:rFonts w:ascii="Times New Roman" w:hAnsi="Times New Roman" w:cs="Times New Roman"/>
          <w:sz w:val="28"/>
          <w:szCs w:val="28"/>
        </w:rPr>
        <w:t>(далее - Положение)</w:t>
      </w:r>
    </w:p>
    <w:p w:rsidR="00DD6C7D" w:rsidRPr="00EC69B7" w:rsidRDefault="00DD6C7D" w:rsidP="00DD6C7D">
      <w:pPr>
        <w:pStyle w:val="ConsPlusNormal"/>
        <w:jc w:val="both"/>
        <w:rPr>
          <w:rFonts w:ascii="Times New Roman" w:hAnsi="Times New Roman" w:cs="Times New Roman"/>
          <w:sz w:val="28"/>
          <w:szCs w:val="28"/>
        </w:rPr>
      </w:pPr>
    </w:p>
    <w:p w:rsidR="00DD6C7D" w:rsidRPr="00EC69B7" w:rsidRDefault="00DD6C7D" w:rsidP="00DD6C7D">
      <w:pPr>
        <w:pStyle w:val="ConsPlusNormal"/>
        <w:jc w:val="center"/>
        <w:outlineLvl w:val="1"/>
        <w:rPr>
          <w:rFonts w:ascii="Times New Roman" w:hAnsi="Times New Roman" w:cs="Times New Roman"/>
          <w:sz w:val="28"/>
          <w:szCs w:val="28"/>
        </w:rPr>
      </w:pPr>
      <w:r w:rsidRPr="00EC69B7">
        <w:rPr>
          <w:rFonts w:ascii="Times New Roman" w:hAnsi="Times New Roman" w:cs="Times New Roman"/>
          <w:sz w:val="28"/>
          <w:szCs w:val="28"/>
        </w:rPr>
        <w:t>I. Общие положения</w:t>
      </w:r>
    </w:p>
    <w:p w:rsidR="00DD6C7D" w:rsidRPr="00EC69B7" w:rsidRDefault="00DD6C7D" w:rsidP="00DD6C7D">
      <w:pPr>
        <w:pStyle w:val="ConsPlusNormal"/>
        <w:jc w:val="both"/>
        <w:rPr>
          <w:rFonts w:ascii="Times New Roman" w:hAnsi="Times New Roman" w:cs="Times New Roman"/>
          <w:sz w:val="28"/>
          <w:szCs w:val="28"/>
        </w:rPr>
      </w:pP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 xml:space="preserve">1.1. Настоящее Положение разработано в соответствии с нормами Федерального </w:t>
      </w:r>
      <w:hyperlink r:id="rId9" w:history="1">
        <w:r w:rsidRPr="00C94456">
          <w:rPr>
            <w:rFonts w:ascii="Times New Roman" w:hAnsi="Times New Roman" w:cs="Times New Roman"/>
            <w:sz w:val="28"/>
            <w:szCs w:val="28"/>
          </w:rPr>
          <w:t>закона</w:t>
        </w:r>
      </w:hyperlink>
      <w:r w:rsidRPr="00C94456">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и иными нормами действующего законодательства, регулирующими вопросы организации в проведении публичных слушаний, и направлено на реализацию права граждан Российской Федерации на осуществление местного самоуправления посредством участия в публичных слушаниях, определение порядка организации и проведения публичных слушаний на территории муниципального образования Домбаровский поссовет  Домбаровского района Оренбургской области (далее - муниципальное образование).</w:t>
      </w:r>
    </w:p>
    <w:p w:rsidR="00DD6C7D" w:rsidRPr="00C94456" w:rsidRDefault="00DD6C7D" w:rsidP="00DD6C7D">
      <w:pPr>
        <w:pStyle w:val="ConsPlusNormal"/>
        <w:ind w:firstLine="540"/>
        <w:jc w:val="both"/>
        <w:rPr>
          <w:rFonts w:ascii="Times New Roman" w:hAnsi="Times New Roman" w:cs="Times New Roman"/>
          <w:sz w:val="28"/>
          <w:szCs w:val="28"/>
        </w:rPr>
      </w:pP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1.2. Основные понятия:</w:t>
      </w:r>
    </w:p>
    <w:p w:rsidR="00DD6C7D" w:rsidRPr="00C94456" w:rsidRDefault="00DD6C7D" w:rsidP="00DD6C7D">
      <w:pPr>
        <w:pStyle w:val="ConsPlusNormal"/>
        <w:ind w:firstLine="539"/>
        <w:jc w:val="both"/>
        <w:rPr>
          <w:rFonts w:ascii="Times New Roman" w:hAnsi="Times New Roman" w:cs="Times New Roman"/>
          <w:sz w:val="28"/>
          <w:szCs w:val="28"/>
        </w:rPr>
      </w:pPr>
      <w:r w:rsidRPr="00C94456">
        <w:rPr>
          <w:rFonts w:ascii="Times New Roman" w:hAnsi="Times New Roman" w:cs="Times New Roman"/>
          <w:sz w:val="28"/>
          <w:szCs w:val="28"/>
        </w:rPr>
        <w:t>1.2.1. Публичные слушания -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 а также обсуждение иных вопросов, проведение публичных слушаний по которым возложено на органы местного самоуправления в соответствии с действующим законодательством.</w:t>
      </w:r>
    </w:p>
    <w:p w:rsidR="00DD6C7D" w:rsidRPr="00C94456" w:rsidRDefault="00DD6C7D" w:rsidP="00DD6C7D">
      <w:pPr>
        <w:pStyle w:val="ConsPlusNormal"/>
        <w:ind w:firstLine="539"/>
        <w:jc w:val="both"/>
        <w:rPr>
          <w:rFonts w:ascii="Times New Roman" w:hAnsi="Times New Roman" w:cs="Times New Roman"/>
          <w:sz w:val="28"/>
          <w:szCs w:val="28"/>
        </w:rPr>
      </w:pPr>
      <w:r w:rsidRPr="00C94456">
        <w:rPr>
          <w:rFonts w:ascii="Times New Roman" w:hAnsi="Times New Roman" w:cs="Times New Roman"/>
          <w:sz w:val="28"/>
          <w:szCs w:val="28"/>
        </w:rPr>
        <w:t>1.2.2.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опубликование (обнародование) результатов публичных слушаний и иных организационных мер, обеспечивающих участие населения муниципального образования в публичных слушаниях.</w:t>
      </w:r>
    </w:p>
    <w:p w:rsidR="00DD6C7D" w:rsidRPr="00C94456" w:rsidRDefault="00DD6C7D" w:rsidP="00DD6C7D">
      <w:pPr>
        <w:pStyle w:val="ConsPlusNormal"/>
        <w:ind w:firstLine="539"/>
        <w:jc w:val="both"/>
        <w:rPr>
          <w:rFonts w:ascii="Times New Roman" w:hAnsi="Times New Roman" w:cs="Times New Roman"/>
          <w:sz w:val="28"/>
          <w:szCs w:val="28"/>
        </w:rPr>
      </w:pPr>
      <w:r w:rsidRPr="00C94456">
        <w:rPr>
          <w:rFonts w:ascii="Times New Roman" w:hAnsi="Times New Roman" w:cs="Times New Roman"/>
          <w:sz w:val="28"/>
          <w:szCs w:val="28"/>
        </w:rPr>
        <w:t xml:space="preserve">1.2.3. Участники публичных слушаний - заинтересованные жители муниципального образования, представители органов местного </w:t>
      </w:r>
      <w:r w:rsidRPr="00C94456">
        <w:rPr>
          <w:rFonts w:ascii="Times New Roman" w:hAnsi="Times New Roman" w:cs="Times New Roman"/>
          <w:sz w:val="28"/>
          <w:szCs w:val="28"/>
        </w:rPr>
        <w:lastRenderedPageBreak/>
        <w:t>самоуправления, средств массовой информации, общественных объединений и иные лица, пожелавшие принять участие в публичных слушаниях.</w:t>
      </w:r>
    </w:p>
    <w:p w:rsidR="00DD6C7D" w:rsidRPr="00C94456" w:rsidRDefault="00DD6C7D" w:rsidP="00DD6C7D">
      <w:pPr>
        <w:pStyle w:val="ConsPlusNormal"/>
        <w:ind w:firstLine="539"/>
        <w:jc w:val="both"/>
        <w:rPr>
          <w:rFonts w:ascii="Times New Roman" w:hAnsi="Times New Roman" w:cs="Times New Roman"/>
          <w:sz w:val="28"/>
          <w:szCs w:val="28"/>
        </w:rPr>
      </w:pPr>
      <w:r w:rsidRPr="00C94456">
        <w:rPr>
          <w:rFonts w:ascii="Times New Roman" w:hAnsi="Times New Roman" w:cs="Times New Roman"/>
          <w:sz w:val="28"/>
          <w:szCs w:val="28"/>
        </w:rPr>
        <w:t>1.2.4. Итоговый документ публичных слушаний - протокол, в котором указываются рекомендации (предложения), принятые большинством голосов от числа присутствующих участников публичных слушаний.</w:t>
      </w:r>
    </w:p>
    <w:p w:rsidR="00DD6C7D" w:rsidRPr="00C94456" w:rsidRDefault="00DD6C7D" w:rsidP="00DD6C7D">
      <w:pPr>
        <w:pStyle w:val="ConsPlusNormal"/>
        <w:ind w:firstLine="539"/>
        <w:jc w:val="both"/>
        <w:rPr>
          <w:rFonts w:ascii="Times New Roman" w:hAnsi="Times New Roman" w:cs="Times New Roman"/>
          <w:sz w:val="28"/>
          <w:szCs w:val="28"/>
        </w:rPr>
      </w:pP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1.3. Цели и принципы организации и проведения публичных слушаний</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Основными целями организации и проведения публичных слушаний являются:</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1.3.1. обсуждение проектов муниципальных правовых актов и иных вопросов, проведение публичных слушаний по которым возложено на органы местного самоуправления, с участием населения муниципального образования;</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1.3.2. выявление и учет общественного мнения по выносимому на публичные слушания вопросу;</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1.3.3. развитие диалоговых механизмов органов местного самоуправления и населения муниципального образования;</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1.3.4. поиск приемлемых альтернатив для решения важнейших вопросов местного значения муниципального образования;</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1.3.5. выработка предложений и рекомендаций по обсуждаемой проблеме.</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Подготовка, проведение и определение результатов публичных слушаний осуществляются на основании принципов открытости, гласности, добровольности.</w:t>
      </w:r>
    </w:p>
    <w:p w:rsidR="00DD6C7D" w:rsidRPr="00C94456" w:rsidRDefault="00DD6C7D" w:rsidP="00DD6C7D">
      <w:pPr>
        <w:pStyle w:val="ConsPlusNormal"/>
        <w:ind w:firstLine="540"/>
        <w:jc w:val="both"/>
        <w:rPr>
          <w:rFonts w:ascii="Times New Roman" w:hAnsi="Times New Roman" w:cs="Times New Roman"/>
          <w:sz w:val="28"/>
          <w:szCs w:val="28"/>
        </w:rPr>
      </w:pP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1.4 Вопросы, выносимые на публичные слушания</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1.4.1. Публичные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муниципального образования.</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1.4.2. На публичные слушания в обязательном порядке выносятся:</w:t>
      </w:r>
    </w:p>
    <w:p w:rsidR="00DD6C7D" w:rsidRPr="00C94456" w:rsidRDefault="00DD6C7D" w:rsidP="00DD6C7D">
      <w:pPr>
        <w:autoSpaceDE w:val="0"/>
        <w:autoSpaceDN w:val="0"/>
        <w:adjustRightInd w:val="0"/>
        <w:ind w:firstLine="540"/>
        <w:jc w:val="both"/>
        <w:rPr>
          <w:sz w:val="28"/>
          <w:szCs w:val="28"/>
        </w:rPr>
      </w:pPr>
      <w:r w:rsidRPr="00C94456">
        <w:rPr>
          <w:sz w:val="28"/>
          <w:szCs w:val="28"/>
        </w:rPr>
        <w:t xml:space="preserve">-  проект Устава муниципального образования, проект решения Совета депутатов муниципального образования о внесении изменений и дополнений в </w:t>
      </w:r>
      <w:hyperlink r:id="rId10" w:history="1">
        <w:r w:rsidRPr="00C94456">
          <w:rPr>
            <w:sz w:val="28"/>
            <w:szCs w:val="28"/>
          </w:rPr>
          <w:t>Устав</w:t>
        </w:r>
      </w:hyperlink>
      <w:r w:rsidRPr="00C94456">
        <w:rPr>
          <w:sz w:val="28"/>
          <w:szCs w:val="28"/>
        </w:rPr>
        <w:t xml:space="preserve"> муниципального образования, кроме случаев, когда в Устав муниципального образования вносятся изменения в форме точного воспроизведения положений </w:t>
      </w:r>
      <w:hyperlink r:id="rId11" w:history="1">
        <w:r w:rsidRPr="00C94456">
          <w:rPr>
            <w:sz w:val="28"/>
            <w:szCs w:val="28"/>
          </w:rPr>
          <w:t>Конституции</w:t>
        </w:r>
      </w:hyperlink>
      <w:r w:rsidRPr="00C94456">
        <w:rPr>
          <w:sz w:val="28"/>
          <w:szCs w:val="28"/>
        </w:rPr>
        <w:t xml:space="preserve"> Российской Федерации, федеральных законов, конституции (устава) или законов Оренбургской области в целях приведения Устава в соответствие с этими нормативными правовыми актами;</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 проект бюджета муниципального образования и отчет о его исполнении;</w:t>
      </w:r>
    </w:p>
    <w:p w:rsidR="00DD6C7D" w:rsidRPr="00C94456" w:rsidRDefault="00DD6C7D" w:rsidP="00DD6C7D">
      <w:pPr>
        <w:autoSpaceDE w:val="0"/>
        <w:autoSpaceDN w:val="0"/>
        <w:adjustRightInd w:val="0"/>
        <w:ind w:firstLine="540"/>
        <w:jc w:val="both"/>
        <w:rPr>
          <w:sz w:val="28"/>
          <w:szCs w:val="28"/>
        </w:rPr>
      </w:pPr>
      <w:r w:rsidRPr="00C94456">
        <w:rPr>
          <w:sz w:val="28"/>
          <w:szCs w:val="28"/>
        </w:rPr>
        <w:t>- проект стратегии социально-экономического развития муниципального образования;</w:t>
      </w:r>
    </w:p>
    <w:p w:rsidR="00DD6C7D" w:rsidRPr="00C94456" w:rsidRDefault="00DD6C7D" w:rsidP="00DD6C7D">
      <w:pPr>
        <w:autoSpaceDE w:val="0"/>
        <w:autoSpaceDN w:val="0"/>
        <w:adjustRightInd w:val="0"/>
        <w:ind w:firstLine="540"/>
        <w:jc w:val="both"/>
        <w:rPr>
          <w:sz w:val="28"/>
          <w:szCs w:val="28"/>
        </w:rPr>
      </w:pPr>
      <w:r w:rsidRPr="00C94456">
        <w:rPr>
          <w:sz w:val="28"/>
          <w:szCs w:val="28"/>
        </w:rPr>
        <w:t xml:space="preserve">- проекты правил землепользования и застройки, проекты планировки территорий и проекты межевания территорий, за исключением случаев, </w:t>
      </w:r>
      <w:r w:rsidRPr="00C94456">
        <w:rPr>
          <w:sz w:val="28"/>
          <w:szCs w:val="28"/>
        </w:rPr>
        <w:lastRenderedPageBreak/>
        <w:t>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D6C7D" w:rsidRPr="00C94456" w:rsidRDefault="00DD6C7D" w:rsidP="00DD6C7D">
      <w:pPr>
        <w:autoSpaceDE w:val="0"/>
        <w:autoSpaceDN w:val="0"/>
        <w:adjustRightInd w:val="0"/>
        <w:ind w:firstLine="540"/>
        <w:jc w:val="both"/>
        <w:rPr>
          <w:sz w:val="28"/>
          <w:szCs w:val="28"/>
        </w:rPr>
      </w:pPr>
      <w:r w:rsidRPr="00C94456">
        <w:rPr>
          <w:sz w:val="28"/>
          <w:szCs w:val="28"/>
        </w:rPr>
        <w:t xml:space="preserve">-  вопросы о преобразовании муниципального образования, за исключением случаев, если в соответствии со </w:t>
      </w:r>
      <w:hyperlink r:id="rId12" w:history="1">
        <w:r w:rsidRPr="00C94456">
          <w:rPr>
            <w:sz w:val="28"/>
            <w:szCs w:val="28"/>
          </w:rPr>
          <w:t>статьей 13</w:t>
        </w:r>
      </w:hyperlink>
      <w:r w:rsidRPr="00C94456">
        <w:rPr>
          <w:sz w:val="28"/>
          <w:szCs w:val="28"/>
        </w:rPr>
        <w:t xml:space="preserve"> Федерального закона № 131-ФЗ от 06.10.2003 г.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На публичные слушания выносятся проекты других муниципальных правовых актов по вопросам местного значения в соответствии с решением инициатора публичных слушаний.</w:t>
      </w:r>
    </w:p>
    <w:p w:rsidR="00DD6C7D" w:rsidRPr="00C94456" w:rsidRDefault="00DD6C7D" w:rsidP="00DD6C7D">
      <w:pPr>
        <w:pStyle w:val="ConsPlusNormal"/>
        <w:jc w:val="both"/>
        <w:rPr>
          <w:rFonts w:ascii="Times New Roman" w:hAnsi="Times New Roman" w:cs="Times New Roman"/>
          <w:sz w:val="28"/>
          <w:szCs w:val="28"/>
        </w:rPr>
      </w:pPr>
    </w:p>
    <w:p w:rsidR="00DD6C7D" w:rsidRPr="00C94456" w:rsidRDefault="00DD6C7D" w:rsidP="00DD6C7D">
      <w:pPr>
        <w:pStyle w:val="ConsPlusNormal"/>
        <w:jc w:val="center"/>
        <w:outlineLvl w:val="1"/>
        <w:rPr>
          <w:rFonts w:ascii="Times New Roman" w:hAnsi="Times New Roman" w:cs="Times New Roman"/>
          <w:sz w:val="28"/>
          <w:szCs w:val="28"/>
        </w:rPr>
      </w:pPr>
      <w:r w:rsidRPr="00C94456">
        <w:rPr>
          <w:rFonts w:ascii="Times New Roman" w:hAnsi="Times New Roman" w:cs="Times New Roman"/>
          <w:sz w:val="28"/>
          <w:szCs w:val="28"/>
        </w:rPr>
        <w:t>II. Инициаторы проведения публичных слушаний</w:t>
      </w:r>
    </w:p>
    <w:p w:rsidR="00DD6C7D" w:rsidRPr="00C94456" w:rsidRDefault="00DD6C7D" w:rsidP="00DD6C7D">
      <w:pPr>
        <w:pStyle w:val="ConsPlusNormal"/>
        <w:jc w:val="both"/>
        <w:rPr>
          <w:rFonts w:ascii="Times New Roman" w:hAnsi="Times New Roman" w:cs="Times New Roman"/>
          <w:sz w:val="28"/>
          <w:szCs w:val="28"/>
        </w:rPr>
      </w:pP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2.1. Публичные слушания проводятся по инициативе населения муниципального образования, Совета депутатов муниципального образования, главы муниципального образования Домбаровский поссовет.</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2.2. С инициативой о проведении публичных слушаний от имени населения муниципального образования в Совет депутатов муниципального образования Домбаровский поссовет  обращается инициативная группа граждан, проживающих на территории муниципального образования Домбаровский поссовет , обладающих активным избирательным правом, численностью не менее 30 человек.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2.3. Основанием для назначения публичных слушаний по инициативе населения является ходатайство инициативной группы, поданное в Совет депутатов муниципального образования Домбаровский поссовет, к которому прикладывается список жителей, поддерживающих ходатайство, с указанием их фамилии, имени, отчества, даты рождения, места жительства. Подпись ставится гражданином собственноручно.</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В поддержку ходатайства должны быть собраны подписи не менее 1 процента жителей муниципального образования, обладающих активным избирательным правом. Расходы, связанные со сбором подписей, несет инициативная группа.</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lastRenderedPageBreak/>
        <w:t>2.4. Члены инициативной группы при обращении в Совет депутатов муниципального образования Домбаровский поссовет с предложением о проведении публичных слушаний направляют следующие документы:</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 ходатайство с указанием вопроса, предлагаемого к вынесению на публичные слушания, и обоснованием необходимости его вынесения на публичные слушания;</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 сведения о членах инициативной группы (фамилия, имя, отчество, дата рождения, адрес места жительства, личная подпись);</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 протокол о создании инициативной группы граждан;</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 подписи жителей в поддержку инициативы проведения публичных слушаний, оформленные в виде подписных листов.</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2.5. Совет депутатов муниципального образования Домбаровский поссовет  рассматривает поступившее ходатайство на заседании не позднее 30 дней со дня поступления ходатайства о проведении публичных слушаний. На заседании Совета депутатов муниципального образования Домбаровский поссовет выступает уполномоченное инициативной группой лицо для обоснования необходимости проведения публичных слушаний.</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2.6. По результатам рассмотрения ходатайства Совет депутатов муниципального образования Домбаровский поссовет  принимает решение о назначении публичных слушаний либо об отклонении ходатайства и об отказе в проведении публичных слушаний. Решение об отклонении ходатайства о проведении публичных слушаний должно быть обоснованным.</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2.7. Основаниями отказа в проведении публичных слушаний по инициативе населения являются:</w:t>
      </w:r>
    </w:p>
    <w:p w:rsidR="00DD6C7D" w:rsidRPr="00C94456" w:rsidRDefault="00DD6C7D" w:rsidP="00DD6C7D">
      <w:pPr>
        <w:pStyle w:val="ConsPlusNormal"/>
        <w:ind w:firstLine="540"/>
        <w:jc w:val="both"/>
        <w:rPr>
          <w:rFonts w:ascii="Times New Roman" w:hAnsi="Times New Roman" w:cs="Times New Roman"/>
          <w:sz w:val="28"/>
          <w:szCs w:val="28"/>
        </w:rPr>
      </w:pPr>
      <w:bookmarkStart w:id="1" w:name="P93"/>
      <w:bookmarkEnd w:id="1"/>
      <w:r w:rsidRPr="00C94456">
        <w:rPr>
          <w:rFonts w:ascii="Times New Roman" w:hAnsi="Times New Roman" w:cs="Times New Roman"/>
          <w:sz w:val="28"/>
          <w:szCs w:val="28"/>
        </w:rPr>
        <w:t>2.7.1. нарушение инициаторами проведения публичных слушаний процедуры выдвижения инициативы, предусмотренной настоящим Положением;</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2.7.2. инициируемая тема публичных слушаний не относится к вопросам местного значения;</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2.7.3. назначенные публичные слушания по предлагаемому к рассмотрению проекту муниципального правового акта по инициативе главы муниципального образования Домбаровский поссовет или Совета депутатов муниципального образования Домбаровский поссовет.</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 xml:space="preserve">2.8. При отклонении инициативы о проведении публичных слушаний в соответствии с </w:t>
      </w:r>
      <w:hyperlink w:anchor="P93" w:history="1">
        <w:r w:rsidRPr="00C94456">
          <w:rPr>
            <w:rFonts w:ascii="Times New Roman" w:hAnsi="Times New Roman" w:cs="Times New Roman"/>
            <w:sz w:val="28"/>
            <w:szCs w:val="28"/>
          </w:rPr>
          <w:t>подпунктом 2.7.1 пункта 2.7</w:t>
        </w:r>
      </w:hyperlink>
      <w:r w:rsidRPr="00C94456">
        <w:rPr>
          <w:rFonts w:ascii="Times New Roman" w:hAnsi="Times New Roman" w:cs="Times New Roman"/>
          <w:sz w:val="28"/>
          <w:szCs w:val="28"/>
        </w:rPr>
        <w:t xml:space="preserve"> настоящего Положения ее инициаторы могут повторно внести предложение о назначении публичных слушаний по данной теме с приложением дополнительно собранных подписей жителей муниципального образования. В этом случае публичные слушания по данному вопросу местного значения назначаются Советом депутатов муниципального образования Домбаровский поссовет  в обязательном порядке.</w:t>
      </w:r>
    </w:p>
    <w:p w:rsidR="00DD6C7D" w:rsidRPr="00C94456" w:rsidRDefault="00DD6C7D" w:rsidP="00DD6C7D">
      <w:pPr>
        <w:pStyle w:val="ConsPlusNormal"/>
        <w:jc w:val="both"/>
        <w:rPr>
          <w:rFonts w:ascii="Times New Roman" w:hAnsi="Times New Roman" w:cs="Times New Roman"/>
          <w:sz w:val="28"/>
          <w:szCs w:val="28"/>
        </w:rPr>
      </w:pPr>
    </w:p>
    <w:p w:rsidR="00DD6C7D" w:rsidRPr="00C94456" w:rsidRDefault="00DD6C7D" w:rsidP="00DD6C7D">
      <w:pPr>
        <w:pStyle w:val="ConsPlusNormal"/>
        <w:jc w:val="center"/>
        <w:outlineLvl w:val="1"/>
        <w:rPr>
          <w:rFonts w:ascii="Times New Roman" w:hAnsi="Times New Roman" w:cs="Times New Roman"/>
          <w:sz w:val="28"/>
          <w:szCs w:val="28"/>
        </w:rPr>
      </w:pPr>
      <w:r w:rsidRPr="00C94456">
        <w:rPr>
          <w:rFonts w:ascii="Times New Roman" w:hAnsi="Times New Roman" w:cs="Times New Roman"/>
          <w:sz w:val="28"/>
          <w:szCs w:val="28"/>
        </w:rPr>
        <w:t>III. Порядок подготовки и проведения публичных слушаний</w:t>
      </w:r>
    </w:p>
    <w:p w:rsidR="00DD6C7D" w:rsidRPr="00C94456" w:rsidRDefault="00DD6C7D" w:rsidP="00DD6C7D">
      <w:pPr>
        <w:pStyle w:val="ConsPlusNormal"/>
        <w:jc w:val="both"/>
        <w:rPr>
          <w:rFonts w:ascii="Times New Roman" w:hAnsi="Times New Roman" w:cs="Times New Roman"/>
          <w:sz w:val="28"/>
          <w:szCs w:val="28"/>
        </w:rPr>
      </w:pP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lastRenderedPageBreak/>
        <w:t>3.1. Публичные слушания, проводимые по инициативе населения или Совета депутатов муниципального образования Домбаровский поссовет, назначаются решением Совета депутатов муниципального образования Домбаровский поссовет, а по инициативе главы муниципального образования Домбаровский поссовет - постановлением Администрации Домбаровский поссовет  Домбаровского района Оренбургской области.</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3.2. Решение (постановление) о назначении публичных слушаний по вопросам местного значения должно приниматься не позднее, чем за 12 дней до их проведения.</w:t>
      </w:r>
    </w:p>
    <w:p w:rsidR="00DD6C7D" w:rsidRPr="00C94456" w:rsidRDefault="00DD6C7D" w:rsidP="00DD6C7D">
      <w:pPr>
        <w:pStyle w:val="ConsPlusNormal"/>
        <w:ind w:firstLine="540"/>
        <w:jc w:val="both"/>
        <w:rPr>
          <w:rFonts w:ascii="Times New Roman" w:hAnsi="Times New Roman" w:cs="Times New Roman"/>
          <w:sz w:val="28"/>
          <w:szCs w:val="28"/>
        </w:rPr>
      </w:pPr>
      <w:bookmarkStart w:id="2" w:name="P102"/>
      <w:bookmarkEnd w:id="2"/>
      <w:r w:rsidRPr="00C94456">
        <w:rPr>
          <w:rFonts w:ascii="Times New Roman" w:hAnsi="Times New Roman" w:cs="Times New Roman"/>
          <w:sz w:val="28"/>
          <w:szCs w:val="28"/>
        </w:rPr>
        <w:t xml:space="preserve">3.3. Решение (постановление) о назначении публичных слушаний должно включать информацию о дате и времени, месте и теме (вопросы, наименование проекта муниципального правового акта, выносимые на публичные слушания) слушаний, инициаторе проведения публичных слушаний, сроках и месте представления предложений и замечаний по вопросам, обсуждаемым на публичных слушаниях, об уполномоченном должностном лице или органе, на которое(ый) возлагается организация их проведения, а также проект муниципального правового акта, предлагаемый к обсуждению на слушаниях. Указанный правовой акт подлежит официальному опубликованию (обнародованию) в средствах массовой информации в соответствии с </w:t>
      </w:r>
      <w:hyperlink r:id="rId13" w:history="1">
        <w:r w:rsidRPr="00C94456">
          <w:rPr>
            <w:rFonts w:ascii="Times New Roman" w:hAnsi="Times New Roman" w:cs="Times New Roman"/>
            <w:sz w:val="28"/>
            <w:szCs w:val="28"/>
          </w:rPr>
          <w:t>Уставом</w:t>
        </w:r>
      </w:hyperlink>
      <w:r w:rsidRPr="00C94456">
        <w:rPr>
          <w:rFonts w:ascii="Times New Roman" w:hAnsi="Times New Roman" w:cs="Times New Roman"/>
          <w:sz w:val="28"/>
          <w:szCs w:val="28"/>
        </w:rPr>
        <w:t xml:space="preserve"> муниципального образования Домбаровский поссовет  Домбаровского района Оренбургской области не позднее чем за 10 дней до начала публичных слушаний, если настоящим Положением применительно к конкретному проекту муниципального правового акта не установлен иной срок его опубликования или обнародования.</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3.4. Перед началом публичных слушаний регистрация их участников не проводится. Кворум при проведении публичных слушаний не устанавливается.</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3.5. Председательствующим на публичных слушаниях является глава муниципального образования Домбаровский поссовет  или уполномоченное им лицо. Председательствующий назначает секретаря публичных слушаний.</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3.6. Председательствующий ведет публичные слушания и следит за порядком обсуждения вопросов повестки дня слушаний.</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3.7. Информационные материалы к слушаниям, проекты иных необходимых документов готовятся должностным лицом или органом, ответственным за подготовку и проведение публичных слушаний.</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3.8. Публичные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публичных слушаний.</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Затем слово предоставляется представителю Совета депутатов муниципального образования Домбаровский поссовет  или Администрации Домбаровский поссовет  либо иному участнику публичных слушаний для доклада по обсуждаемому вопросу (до 15-ти минут), после чего следуют вопросы участников слушаний, которые могут быть заданы как в устной, так и в письменной форме.</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lastRenderedPageBreak/>
        <w:t>После доклада по обсуждаемому вопросу слово для выступлений предоставляется участникам слушаний (до 5-ти минут). Желающие выступить в публичных слушаниях участники записываются на отдельном бланке, который затем передается председательствующему для определения очередности выступления. Участники публичных слушаний выступают только с разрешения председательствующего в порядке очередности по списку. Перед выступлением участники обязательно указывают фамилию, имя, отчество, а также должностное положение, если выступающий является представителем какой-либо организации.</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Продолжительность слушаний определяется характером обсуждаемых вопросов. Председательствующий на слушаниях вправе принять решение о перерыве в слушаниях с указанием времени перерыва.</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Секретарь публичных слушаний ведет протокол публичных слушаний.</w:t>
      </w:r>
    </w:p>
    <w:p w:rsidR="00DD6C7D" w:rsidRPr="00C94456" w:rsidRDefault="00DD6C7D" w:rsidP="00DD6C7D">
      <w:pPr>
        <w:pStyle w:val="ConsPlusNormal"/>
        <w:jc w:val="both"/>
        <w:rPr>
          <w:rFonts w:ascii="Times New Roman" w:hAnsi="Times New Roman" w:cs="Times New Roman"/>
          <w:sz w:val="28"/>
          <w:szCs w:val="28"/>
        </w:rPr>
      </w:pPr>
    </w:p>
    <w:p w:rsidR="00DD6C7D" w:rsidRPr="00C94456" w:rsidRDefault="00DD6C7D" w:rsidP="00DD6C7D">
      <w:pPr>
        <w:pStyle w:val="ConsPlusNormal"/>
        <w:jc w:val="center"/>
        <w:outlineLvl w:val="1"/>
        <w:rPr>
          <w:rFonts w:ascii="Times New Roman" w:hAnsi="Times New Roman" w:cs="Times New Roman"/>
          <w:sz w:val="28"/>
          <w:szCs w:val="28"/>
        </w:rPr>
      </w:pPr>
      <w:r w:rsidRPr="00C94456">
        <w:rPr>
          <w:rFonts w:ascii="Times New Roman" w:hAnsi="Times New Roman" w:cs="Times New Roman"/>
          <w:sz w:val="28"/>
          <w:szCs w:val="28"/>
        </w:rPr>
        <w:t>IV. Итоги публичных слушаний</w:t>
      </w:r>
    </w:p>
    <w:p w:rsidR="00DD6C7D" w:rsidRPr="00C94456" w:rsidRDefault="00DD6C7D" w:rsidP="00DD6C7D">
      <w:pPr>
        <w:pStyle w:val="ConsPlusNormal"/>
        <w:jc w:val="both"/>
        <w:rPr>
          <w:rFonts w:ascii="Times New Roman" w:hAnsi="Times New Roman" w:cs="Times New Roman"/>
          <w:sz w:val="28"/>
          <w:szCs w:val="28"/>
        </w:rPr>
      </w:pP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4.1. В процессе проведения публичных слушаний принимаются рекомендации по обсуждаемому проекту муниципального правового акта, вопросу местного значения, которые включаются в итоговый протокол публичных слушаний.</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4.2. Итоговый протокол является документом, в котором отражаются результаты публичных слушаний. Итоговый протокол подписывается председательствующим на публичных слушаниях, а также секретарем публичных слушаний.</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Итоговый протокол публичных слушаний представляется органу местного самоуправления, назначившему публичные слушания, и органу местного самоуправления, в чью компетенцию входит принятие муниципального правового акта, проект которого является предметом публичных слушаний.</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 xml:space="preserve">4.3. Орган местного самоуправления, в чью компетенцию входит принятие муниципального правового акта, проект которого являлся предметом публичных слушаний, обеспечивает опубликование (обнародование) результатов публичных слушаний, включая мотивированное обоснование принятых решений, в официальных средствах массовой информации органов местного самоуправления в соответствии с </w:t>
      </w:r>
      <w:hyperlink r:id="rId14" w:history="1">
        <w:r w:rsidRPr="00C94456">
          <w:rPr>
            <w:rFonts w:ascii="Times New Roman" w:hAnsi="Times New Roman" w:cs="Times New Roman"/>
            <w:sz w:val="28"/>
            <w:szCs w:val="28"/>
          </w:rPr>
          <w:t>Уставом</w:t>
        </w:r>
      </w:hyperlink>
      <w:r w:rsidRPr="00C94456">
        <w:rPr>
          <w:rFonts w:ascii="Times New Roman" w:hAnsi="Times New Roman" w:cs="Times New Roman"/>
          <w:sz w:val="28"/>
          <w:szCs w:val="28"/>
        </w:rPr>
        <w:t xml:space="preserve"> муниципального образования Домбаровский поссовет  Домбаровского района Оренбургской области в срок не позднее 15 дней после окончания публичных слушаний.</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 xml:space="preserve">Результаты публичных слушаний, включая мотивированное обоснование принятых решений, подлежат обязательному размещению на официальном сайте муниципального образования Домбаровский поссовет  Домбаровского района Оренбургской области </w:t>
      </w:r>
      <w:r>
        <w:rPr>
          <w:rFonts w:ascii="Times New Roman" w:hAnsi="Times New Roman" w:cs="Times New Roman"/>
          <w:sz w:val="28"/>
          <w:szCs w:val="28"/>
        </w:rPr>
        <w:t xml:space="preserve"> </w:t>
      </w:r>
      <w:r w:rsidRPr="0039633A">
        <w:rPr>
          <w:rFonts w:ascii="Times New Roman" w:eastAsia="Calibri" w:hAnsi="Times New Roman" w:cs="Times New Roman"/>
          <w:sz w:val="28"/>
          <w:szCs w:val="28"/>
          <w:lang w:val="en-US"/>
        </w:rPr>
        <w:t>possovet</w:t>
      </w:r>
      <w:r w:rsidRPr="00C94456">
        <w:rPr>
          <w:rFonts w:ascii="Times New Roman" w:eastAsia="Calibri" w:hAnsi="Times New Roman" w:cs="Times New Roman"/>
          <w:sz w:val="28"/>
          <w:szCs w:val="28"/>
        </w:rPr>
        <w:t>-</w:t>
      </w:r>
      <w:r w:rsidRPr="0039633A">
        <w:rPr>
          <w:rFonts w:ascii="Times New Roman" w:eastAsia="Calibri" w:hAnsi="Times New Roman" w:cs="Times New Roman"/>
          <w:sz w:val="28"/>
          <w:szCs w:val="28"/>
          <w:lang w:val="en-US"/>
        </w:rPr>
        <w:t>dm</w:t>
      </w:r>
      <w:r w:rsidRPr="00C94456">
        <w:rPr>
          <w:rFonts w:ascii="Times New Roman" w:eastAsia="Calibri" w:hAnsi="Times New Roman" w:cs="Times New Roman"/>
          <w:sz w:val="28"/>
          <w:szCs w:val="28"/>
        </w:rPr>
        <w:t>.</w:t>
      </w:r>
      <w:r w:rsidRPr="0039633A">
        <w:rPr>
          <w:rFonts w:ascii="Times New Roman" w:eastAsia="Calibri" w:hAnsi="Times New Roman" w:cs="Times New Roman"/>
          <w:sz w:val="28"/>
          <w:szCs w:val="28"/>
          <w:lang w:val="en-US"/>
        </w:rPr>
        <w:t>ru</w:t>
      </w:r>
      <w:r>
        <w:rPr>
          <w:rFonts w:ascii="Times New Roman" w:eastAsia="Calibri" w:hAnsi="Times New Roman" w:cs="Times New Roman"/>
          <w:sz w:val="28"/>
          <w:szCs w:val="28"/>
        </w:rPr>
        <w:t xml:space="preserve">  </w:t>
      </w:r>
      <w:r w:rsidRPr="00C94456">
        <w:rPr>
          <w:rFonts w:ascii="Times New Roman" w:hAnsi="Times New Roman" w:cs="Times New Roman"/>
          <w:sz w:val="28"/>
          <w:szCs w:val="28"/>
        </w:rPr>
        <w:t>в срок не позднее пятнадцати дней после окончания публичных слушаний.</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4.4. Итоги публичных слушаний для органов местного самоуправления носят рекомендательный характер.</w:t>
      </w:r>
    </w:p>
    <w:p w:rsidR="00DD6C7D" w:rsidRPr="00C94456" w:rsidRDefault="00DD6C7D" w:rsidP="00DD6C7D">
      <w:pPr>
        <w:pStyle w:val="ConsPlusNormal"/>
        <w:jc w:val="both"/>
        <w:rPr>
          <w:rFonts w:ascii="Times New Roman" w:hAnsi="Times New Roman" w:cs="Times New Roman"/>
          <w:sz w:val="28"/>
          <w:szCs w:val="28"/>
        </w:rPr>
      </w:pPr>
    </w:p>
    <w:p w:rsidR="00DD6C7D" w:rsidRPr="00C94456" w:rsidRDefault="00DD6C7D" w:rsidP="00DD6C7D">
      <w:pPr>
        <w:pStyle w:val="ConsPlusNormal"/>
        <w:jc w:val="center"/>
        <w:outlineLvl w:val="1"/>
        <w:rPr>
          <w:rFonts w:ascii="Times New Roman" w:hAnsi="Times New Roman" w:cs="Times New Roman"/>
          <w:sz w:val="28"/>
          <w:szCs w:val="28"/>
        </w:rPr>
      </w:pPr>
      <w:r w:rsidRPr="00C94456">
        <w:rPr>
          <w:rFonts w:ascii="Times New Roman" w:hAnsi="Times New Roman" w:cs="Times New Roman"/>
          <w:sz w:val="28"/>
          <w:szCs w:val="28"/>
        </w:rPr>
        <w:t>V. Особенности проведения публичных слушаний по отдельным</w:t>
      </w:r>
    </w:p>
    <w:p w:rsidR="00DD6C7D" w:rsidRPr="00C94456" w:rsidRDefault="00DD6C7D" w:rsidP="00DD6C7D">
      <w:pPr>
        <w:pStyle w:val="ConsPlusNormal"/>
        <w:jc w:val="center"/>
        <w:rPr>
          <w:rFonts w:ascii="Times New Roman" w:hAnsi="Times New Roman" w:cs="Times New Roman"/>
          <w:sz w:val="28"/>
          <w:szCs w:val="28"/>
        </w:rPr>
      </w:pPr>
      <w:r w:rsidRPr="00C94456">
        <w:rPr>
          <w:rFonts w:ascii="Times New Roman" w:hAnsi="Times New Roman" w:cs="Times New Roman"/>
          <w:sz w:val="28"/>
          <w:szCs w:val="28"/>
        </w:rPr>
        <w:t>проектам муниципальных правовых актов</w:t>
      </w:r>
    </w:p>
    <w:p w:rsidR="00DD6C7D" w:rsidRPr="00C94456" w:rsidRDefault="00DD6C7D" w:rsidP="00DD6C7D">
      <w:pPr>
        <w:pStyle w:val="ConsPlusNormal"/>
        <w:jc w:val="both"/>
        <w:rPr>
          <w:rFonts w:ascii="Times New Roman" w:hAnsi="Times New Roman" w:cs="Times New Roman"/>
          <w:sz w:val="28"/>
          <w:szCs w:val="28"/>
        </w:rPr>
      </w:pP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 xml:space="preserve">5.1. По проекту Устава муниципального образования Домбаровский поссовет  Домбаровского района (проекту решения Совета депутатов муниципального образования Домбаровский поссовет  о внесении изменений и дополнений в </w:t>
      </w:r>
      <w:hyperlink r:id="rId15" w:history="1">
        <w:r w:rsidRPr="00C94456">
          <w:rPr>
            <w:rFonts w:ascii="Times New Roman" w:hAnsi="Times New Roman" w:cs="Times New Roman"/>
            <w:sz w:val="28"/>
            <w:szCs w:val="28"/>
          </w:rPr>
          <w:t>Устав</w:t>
        </w:r>
      </w:hyperlink>
      <w:r w:rsidRPr="00C94456">
        <w:rPr>
          <w:rFonts w:ascii="Times New Roman" w:hAnsi="Times New Roman" w:cs="Times New Roman"/>
          <w:sz w:val="28"/>
          <w:szCs w:val="28"/>
        </w:rPr>
        <w:t xml:space="preserve"> муниципального образования Домбаровский поссовет):</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5.1.1. Инициатором публичных слушаний является население муниципального образования Домбаровский поссовет, Совет депутатов муниципального образования Домбаровский поссовет  , а также глава муниципального образования Домбаровский поссовет  .</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 xml:space="preserve">5.1.2. Решение (постановление) о проведении публичных слушаний должно содержать информацию в соответствии с </w:t>
      </w:r>
      <w:hyperlink w:anchor="P102" w:history="1">
        <w:r w:rsidRPr="00C94456">
          <w:rPr>
            <w:rFonts w:ascii="Times New Roman" w:hAnsi="Times New Roman" w:cs="Times New Roman"/>
            <w:sz w:val="28"/>
            <w:szCs w:val="28"/>
          </w:rPr>
          <w:t>пунктом 3.3 раздела 3</w:t>
        </w:r>
      </w:hyperlink>
      <w:r w:rsidRPr="00C94456">
        <w:rPr>
          <w:rFonts w:ascii="Times New Roman" w:hAnsi="Times New Roman" w:cs="Times New Roman"/>
          <w:sz w:val="28"/>
          <w:szCs w:val="28"/>
        </w:rPr>
        <w:t xml:space="preserve"> настоящего Положения.</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 xml:space="preserve">Указанная информация подлежит обнародованию не позднее чем за 30 дней до дня рассмотрения на заседании Совета депутатов муниципального образования проекта Устава муниципального образования Домбаровский район (проекта решения Совета депутатов муниципального образования Домбаровский поссовет  о внесении изменений и дополнений в </w:t>
      </w:r>
      <w:hyperlink r:id="rId16" w:history="1">
        <w:r w:rsidRPr="00C94456">
          <w:rPr>
            <w:rFonts w:ascii="Times New Roman" w:hAnsi="Times New Roman" w:cs="Times New Roman"/>
            <w:sz w:val="28"/>
            <w:szCs w:val="28"/>
          </w:rPr>
          <w:t>Устав</w:t>
        </w:r>
      </w:hyperlink>
      <w:r w:rsidRPr="00C94456">
        <w:rPr>
          <w:rFonts w:ascii="Times New Roman" w:hAnsi="Times New Roman" w:cs="Times New Roman"/>
          <w:sz w:val="28"/>
          <w:szCs w:val="28"/>
        </w:rPr>
        <w:t xml:space="preserve"> муниципального образования Домбаровский поссовет).</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 xml:space="preserve">Одновременно подлежит обнародованию проект Устава муниципального образования Домбаровский поссовет  (проект решения Совета депутатов муниципального образования Домбаровский поссовет  о внесении изменений и дополнений в </w:t>
      </w:r>
      <w:hyperlink r:id="rId17" w:history="1">
        <w:r w:rsidRPr="00C94456">
          <w:rPr>
            <w:rFonts w:ascii="Times New Roman" w:hAnsi="Times New Roman" w:cs="Times New Roman"/>
            <w:sz w:val="28"/>
            <w:szCs w:val="28"/>
          </w:rPr>
          <w:t>Устав</w:t>
        </w:r>
      </w:hyperlink>
      <w:r w:rsidRPr="00C94456">
        <w:rPr>
          <w:rFonts w:ascii="Times New Roman" w:hAnsi="Times New Roman" w:cs="Times New Roman"/>
          <w:sz w:val="28"/>
          <w:szCs w:val="28"/>
        </w:rPr>
        <w:t xml:space="preserve"> муниципального образования Домбаровский поссовет  .</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5.2. По проекту бюджета муниципального образования Домбаровский поссовет  т и отчета о его исполнении:</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5.2.1. Инициатором публичных слушаний является глава муниципального образования Домбаровский поссовет  .</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 xml:space="preserve">5.2.2. Публичные слушания по проекту бюджета и отчету о его исполнении назначаются после внесения проекта решения на рассмотрение в Совет депутатов и проводятся ежегодно с учетом сроков их рассмотрения Советом депутатов муниципального образования Домбаровский поссовет  , устанавливаемых </w:t>
      </w:r>
      <w:hyperlink r:id="rId18" w:history="1">
        <w:r w:rsidRPr="00C94456">
          <w:rPr>
            <w:rFonts w:ascii="Times New Roman" w:hAnsi="Times New Roman" w:cs="Times New Roman"/>
            <w:sz w:val="28"/>
            <w:szCs w:val="28"/>
          </w:rPr>
          <w:t>Положением</w:t>
        </w:r>
      </w:hyperlink>
      <w:r w:rsidRPr="00C94456">
        <w:rPr>
          <w:rFonts w:ascii="Times New Roman" w:hAnsi="Times New Roman" w:cs="Times New Roman"/>
          <w:sz w:val="28"/>
          <w:szCs w:val="28"/>
        </w:rPr>
        <w:t xml:space="preserve"> о бюджетном процессе в муниципальном образовании Домбаровский поссовет  .</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5.2.3. Организация и проведение публичных слушаний возлагаются на администрацию Домбаровского поссовета, к полномочиям которого отнесена подготовка проекта бюджета муниципального образования Домбаровский поссовет  и отчета о его исполнении.</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 xml:space="preserve">5.3. По проекту стратегии социально-экономического развития муниципального образования Домбаровский поссовет  инициаторами публичных слушаний могут являться Совет депутатов муниципального </w:t>
      </w:r>
      <w:r w:rsidRPr="00C94456">
        <w:rPr>
          <w:rFonts w:ascii="Times New Roman" w:hAnsi="Times New Roman" w:cs="Times New Roman"/>
          <w:sz w:val="28"/>
          <w:szCs w:val="28"/>
        </w:rPr>
        <w:lastRenderedPageBreak/>
        <w:t>образования Домбаровский поссовет, глава муниципального образования Домбаровский поссовет.</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5.4. По проекту правил землепользования и застройки, проекту планировки территорий и проекту межевания территорий, за исключением случаев, предусмотренных Градостроительным кодексом Российской Федерации, проекту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5.4.1. Инициатором публичных слушаний является глава муниципального образования Домбаровский поссовет.</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 xml:space="preserve">5.4.2. Публичные слушания по указанным в настоящем пункте вопросам проводятся с учетом соответствующих норм Градостроительного </w:t>
      </w:r>
      <w:hyperlink r:id="rId19" w:history="1">
        <w:r w:rsidRPr="00C94456">
          <w:rPr>
            <w:rFonts w:ascii="Times New Roman" w:hAnsi="Times New Roman" w:cs="Times New Roman"/>
            <w:sz w:val="28"/>
            <w:szCs w:val="28"/>
          </w:rPr>
          <w:t>кодекса</w:t>
        </w:r>
      </w:hyperlink>
      <w:r w:rsidRPr="00C94456">
        <w:rPr>
          <w:rFonts w:ascii="Times New Roman" w:hAnsi="Times New Roman" w:cs="Times New Roman"/>
          <w:sz w:val="28"/>
          <w:szCs w:val="28"/>
        </w:rPr>
        <w:t xml:space="preserve"> Российской Федерации.</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5.4.3. Организация и проведение публичных слушаний возлагаются на специалиста, к полномочиям которого отнесена подготовка проектов по указанным в настоящем пункте вопросам.</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5.5. По вопросам о преобразовании муниципального образования инициатором публичных слушаний является Совет депутатов муниципального образования Домбаровский поссовет.</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5.6. В остальном организация и проведение публичных слушаний по указанным в настоящем разделе муниципальным правовым актам осуществляется в соответствии с нормами настоящего Положения.</w:t>
      </w:r>
    </w:p>
    <w:p w:rsidR="00DD6C7D" w:rsidRPr="00C94456" w:rsidRDefault="00DD6C7D" w:rsidP="00DD6C7D">
      <w:pPr>
        <w:pStyle w:val="ConsPlusNormal"/>
        <w:jc w:val="both"/>
        <w:rPr>
          <w:rFonts w:ascii="Times New Roman" w:hAnsi="Times New Roman" w:cs="Times New Roman"/>
          <w:sz w:val="28"/>
          <w:szCs w:val="28"/>
        </w:rPr>
      </w:pPr>
    </w:p>
    <w:p w:rsidR="00DD6C7D" w:rsidRPr="00C94456" w:rsidRDefault="00DD6C7D" w:rsidP="00DD6C7D">
      <w:pPr>
        <w:pStyle w:val="ConsPlusNormal"/>
        <w:jc w:val="center"/>
        <w:outlineLvl w:val="1"/>
        <w:rPr>
          <w:rFonts w:ascii="Times New Roman" w:hAnsi="Times New Roman" w:cs="Times New Roman"/>
          <w:sz w:val="28"/>
          <w:szCs w:val="28"/>
        </w:rPr>
      </w:pPr>
      <w:r w:rsidRPr="00C94456">
        <w:rPr>
          <w:rFonts w:ascii="Times New Roman" w:hAnsi="Times New Roman" w:cs="Times New Roman"/>
          <w:sz w:val="28"/>
          <w:szCs w:val="28"/>
        </w:rPr>
        <w:t>VI. Ответственность должностных лиц за нарушение процедуры</w:t>
      </w:r>
    </w:p>
    <w:p w:rsidR="00DD6C7D" w:rsidRPr="00C94456" w:rsidRDefault="00DD6C7D" w:rsidP="00DD6C7D">
      <w:pPr>
        <w:pStyle w:val="ConsPlusNormal"/>
        <w:jc w:val="center"/>
        <w:rPr>
          <w:rFonts w:ascii="Times New Roman" w:hAnsi="Times New Roman" w:cs="Times New Roman"/>
          <w:sz w:val="28"/>
          <w:szCs w:val="28"/>
        </w:rPr>
      </w:pPr>
      <w:r w:rsidRPr="00C94456">
        <w:rPr>
          <w:rFonts w:ascii="Times New Roman" w:hAnsi="Times New Roman" w:cs="Times New Roman"/>
          <w:sz w:val="28"/>
          <w:szCs w:val="28"/>
        </w:rPr>
        <w:t>организации и проведения публичных слушаний</w:t>
      </w:r>
    </w:p>
    <w:p w:rsidR="00DD6C7D" w:rsidRPr="00C94456" w:rsidRDefault="00DD6C7D" w:rsidP="00DD6C7D">
      <w:pPr>
        <w:pStyle w:val="ConsPlusNormal"/>
        <w:jc w:val="both"/>
        <w:rPr>
          <w:rFonts w:ascii="Times New Roman" w:hAnsi="Times New Roman" w:cs="Times New Roman"/>
          <w:sz w:val="28"/>
          <w:szCs w:val="28"/>
        </w:rPr>
      </w:pP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6.1.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DD6C7D" w:rsidRPr="00C94456" w:rsidRDefault="00DD6C7D" w:rsidP="00DD6C7D">
      <w:pPr>
        <w:pStyle w:val="ConsPlusNormal"/>
        <w:ind w:firstLine="540"/>
        <w:jc w:val="both"/>
        <w:rPr>
          <w:rFonts w:ascii="Times New Roman" w:hAnsi="Times New Roman" w:cs="Times New Roman"/>
          <w:sz w:val="28"/>
          <w:szCs w:val="28"/>
        </w:rPr>
      </w:pPr>
      <w:r w:rsidRPr="00C94456">
        <w:rPr>
          <w:rFonts w:ascii="Times New Roman" w:hAnsi="Times New Roman" w:cs="Times New Roman"/>
          <w:sz w:val="28"/>
          <w:szCs w:val="28"/>
        </w:rPr>
        <w:t>6.2. Публичные слушания, организованные с нарушением порядка, предусмотренного законодательством Российской Федерации, Оренбургской области и настоящим Порядком,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публичные слушания.</w:t>
      </w:r>
    </w:p>
    <w:p w:rsidR="0097571F" w:rsidRDefault="0097571F"/>
    <w:sectPr w:rsidR="0097571F" w:rsidSect="009757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D6C7D"/>
    <w:rsid w:val="0015570E"/>
    <w:rsid w:val="00193C2B"/>
    <w:rsid w:val="001F4B11"/>
    <w:rsid w:val="00294721"/>
    <w:rsid w:val="002C680F"/>
    <w:rsid w:val="0032550F"/>
    <w:rsid w:val="0036486B"/>
    <w:rsid w:val="003854A4"/>
    <w:rsid w:val="003A1237"/>
    <w:rsid w:val="003D1449"/>
    <w:rsid w:val="00417025"/>
    <w:rsid w:val="00434097"/>
    <w:rsid w:val="00457837"/>
    <w:rsid w:val="004A45A8"/>
    <w:rsid w:val="004B5C0A"/>
    <w:rsid w:val="00545DDC"/>
    <w:rsid w:val="0057039C"/>
    <w:rsid w:val="00592255"/>
    <w:rsid w:val="005A1CFF"/>
    <w:rsid w:val="005C6EB3"/>
    <w:rsid w:val="00642BE9"/>
    <w:rsid w:val="006511E9"/>
    <w:rsid w:val="006979C8"/>
    <w:rsid w:val="006A54E7"/>
    <w:rsid w:val="006F2EC2"/>
    <w:rsid w:val="00725D9F"/>
    <w:rsid w:val="007A6E99"/>
    <w:rsid w:val="0088155D"/>
    <w:rsid w:val="00936663"/>
    <w:rsid w:val="00940F8D"/>
    <w:rsid w:val="0097571F"/>
    <w:rsid w:val="009D5627"/>
    <w:rsid w:val="00A81DE1"/>
    <w:rsid w:val="00B47DB8"/>
    <w:rsid w:val="00C30BD7"/>
    <w:rsid w:val="00C713AB"/>
    <w:rsid w:val="00C730CD"/>
    <w:rsid w:val="00CB6ADF"/>
    <w:rsid w:val="00D40766"/>
    <w:rsid w:val="00D52141"/>
    <w:rsid w:val="00DD2556"/>
    <w:rsid w:val="00DD6C7D"/>
    <w:rsid w:val="00EE5E5F"/>
    <w:rsid w:val="00EF1E96"/>
    <w:rsid w:val="00FA06A8"/>
    <w:rsid w:val="00FC4517"/>
    <w:rsid w:val="00FD3249"/>
    <w:rsid w:val="00FF07C9"/>
    <w:rsid w:val="00FF0F5B"/>
    <w:rsid w:val="00FF4C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C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D6C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0">
    <w:name w:val="consplustitle"/>
    <w:basedOn w:val="a"/>
    <w:rsid w:val="00DD6C7D"/>
    <w:pPr>
      <w:spacing w:before="100" w:beforeAutospacing="1" w:after="100" w:afterAutospacing="1"/>
    </w:pPr>
  </w:style>
  <w:style w:type="paragraph" w:styleId="a3">
    <w:name w:val="Body Text"/>
    <w:basedOn w:val="a"/>
    <w:link w:val="a4"/>
    <w:uiPriority w:val="99"/>
    <w:unhideWhenUsed/>
    <w:rsid w:val="00DD6C7D"/>
    <w:pPr>
      <w:spacing w:after="120"/>
    </w:pPr>
  </w:style>
  <w:style w:type="character" w:customStyle="1" w:styleId="a4">
    <w:name w:val="Основной текст Знак"/>
    <w:basedOn w:val="a0"/>
    <w:link w:val="a3"/>
    <w:uiPriority w:val="99"/>
    <w:rsid w:val="00DD6C7D"/>
    <w:rPr>
      <w:rFonts w:ascii="Times New Roman" w:eastAsia="Times New Roman" w:hAnsi="Times New Roman" w:cs="Times New Roman"/>
      <w:sz w:val="24"/>
      <w:szCs w:val="24"/>
      <w:lang w:eastAsia="ru-RU"/>
    </w:rPr>
  </w:style>
  <w:style w:type="character" w:customStyle="1" w:styleId="NoSpacingChar">
    <w:name w:val="No Spacing Char"/>
    <w:basedOn w:val="a0"/>
    <w:link w:val="1"/>
    <w:locked/>
    <w:rsid w:val="00DD6C7D"/>
    <w:rPr>
      <w:rFonts w:ascii="Calibri" w:hAnsi="Calibri" w:cs="Calibri"/>
    </w:rPr>
  </w:style>
  <w:style w:type="paragraph" w:customStyle="1" w:styleId="1">
    <w:name w:val="Без интервала1"/>
    <w:link w:val="NoSpacingChar"/>
    <w:rsid w:val="00DD6C7D"/>
    <w:pPr>
      <w:spacing w:after="0" w:line="240" w:lineRule="auto"/>
    </w:pPr>
    <w:rPr>
      <w:rFonts w:ascii="Calibri" w:hAnsi="Calibri" w:cs="Calibri"/>
    </w:rPr>
  </w:style>
  <w:style w:type="paragraph" w:customStyle="1" w:styleId="ConsPlusNormal">
    <w:name w:val="ConsPlusNormal"/>
    <w:rsid w:val="00DD6C7D"/>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2D3FA9D729D524DE24C282AAE21315BE521B959A9A41A87FD06DB1D219E68EDC71B392B7618FB6D1E067y0m1E" TargetMode="External"/><Relationship Id="rId13" Type="http://schemas.openxmlformats.org/officeDocument/2006/relationships/hyperlink" Target="consultantplus://offline/ref=082D3FA9D729D524DE24C282AAE21315BE521B959A9A41A87FD06DB1D219E68EyDmCE" TargetMode="External"/><Relationship Id="rId18" Type="http://schemas.openxmlformats.org/officeDocument/2006/relationships/hyperlink" Target="consultantplus://offline/ref=082D3FA9D729D524DE24C282AAE21315BE521B959D9E47AB76D06DB1D219E68EDC71B392B7618FB6D1E165y0m1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082D3FA9D729D524DE24DC8FBC8E4E11BC5144909B994DF8238F36EC8510ECD99B3EEAD0F36C8DBFyDm4E" TargetMode="External"/><Relationship Id="rId12" Type="http://schemas.openxmlformats.org/officeDocument/2006/relationships/hyperlink" Target="consultantplus://offline/ref=F250E64AEE6C9CDF98D42391CF23B06EB4A4DD6669F5993C82DFCC9F8CFC1FB4CAA62B9F397B7353IAE2F" TargetMode="External"/><Relationship Id="rId17" Type="http://schemas.openxmlformats.org/officeDocument/2006/relationships/hyperlink" Target="consultantplus://offline/ref=082D3FA9D729D524DE24C282AAE21315BE521B959A9A41A87FD06DB1D219E68EyDmCE" TargetMode="External"/><Relationship Id="rId2" Type="http://schemas.openxmlformats.org/officeDocument/2006/relationships/settings" Target="settings.xml"/><Relationship Id="rId16" Type="http://schemas.openxmlformats.org/officeDocument/2006/relationships/hyperlink" Target="consultantplus://offline/ref=082D3FA9D729D524DE24C282AAE21315BE521B959A9A41A87FD06DB1D219E68EyDmC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82D3FA9D729D524DE24DC8FBC8E4E11BC5144909B994DF8238F36EC8510ECD99B3EEAD2F1y6mFE" TargetMode="External"/><Relationship Id="rId11" Type="http://schemas.openxmlformats.org/officeDocument/2006/relationships/hyperlink" Target="consultantplus://offline/ref=F250E64AEE6C9CDF98D42391CF23B06EB4A4DE616BA2CE3ED38AC2I9EAF" TargetMode="External"/><Relationship Id="rId5" Type="http://schemas.openxmlformats.org/officeDocument/2006/relationships/hyperlink" Target="consultantplus://offline/ref=082D3FA9D729D524DE24DC8FBC8E4E11BC51429D90CB1AFA72DA38E98D40A4C9D57BE7D1F66By8m7E" TargetMode="External"/><Relationship Id="rId15" Type="http://schemas.openxmlformats.org/officeDocument/2006/relationships/hyperlink" Target="consultantplus://offline/ref=082D3FA9D729D524DE24C282AAE21315BE521B959A9A41A87FD06DB1D219E68EyDmCE" TargetMode="External"/><Relationship Id="rId10" Type="http://schemas.openxmlformats.org/officeDocument/2006/relationships/hyperlink" Target="consultantplus://offline/ref=082D3FA9D729D524DE24C282AAE21315BE521B959A9A41A87FD06DB1D219E68EyDmCE" TargetMode="External"/><Relationship Id="rId19" Type="http://schemas.openxmlformats.org/officeDocument/2006/relationships/hyperlink" Target="consultantplus://offline/ref=082D3FA9D729D524DE24DC8FBC8E4E11BC584C999F9D4DF8238F36EC85y1m0E" TargetMode="External"/><Relationship Id="rId4" Type="http://schemas.openxmlformats.org/officeDocument/2006/relationships/hyperlink" Target="consultantplus://offline/ref=082D3FA9D729D524DE24DC8FBC8E4E11BC51429D90CB1AFA72DA38E98D40A4C9D57BE7D1F369y8mBE" TargetMode="External"/><Relationship Id="rId9" Type="http://schemas.openxmlformats.org/officeDocument/2006/relationships/hyperlink" Target="consultantplus://offline/ref=082D3FA9D729D524DE24DC8FBC8E4E11BC5144909B994DF8238F36EC8510ECD99B3EEAD2F1y6mFE" TargetMode="External"/><Relationship Id="rId14" Type="http://schemas.openxmlformats.org/officeDocument/2006/relationships/hyperlink" Target="consultantplus://offline/ref=082D3FA9D729D524DE24C282AAE21315BE521B959A9A41A87FD06DB1D219E68EyDm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3345</Words>
  <Characters>19071</Characters>
  <Application>Microsoft Office Word</Application>
  <DocSecurity>0</DocSecurity>
  <Lines>158</Lines>
  <Paragraphs>44</Paragraphs>
  <ScaleCrop>false</ScaleCrop>
  <Company>Reanimator Extreme Edition</Company>
  <LinksUpToDate>false</LinksUpToDate>
  <CharactersWithSpaces>22372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possovet</dc:creator>
  <cp:keywords/>
  <dc:description/>
  <cp:lastModifiedBy>possovet</cp:lastModifiedBy>
  <cp:revision>3</cp:revision>
  <dcterms:created xsi:type="dcterms:W3CDTF">2023-01-12T06:58:00Z</dcterms:created>
  <dcterms:modified xsi:type="dcterms:W3CDTF">2023-01-12T06:59:00Z</dcterms:modified>
</cp:coreProperties>
</file>