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74" w:rsidRPr="007A680B" w:rsidRDefault="00961674" w:rsidP="00961674">
      <w:pPr>
        <w:ind w:firstLine="540"/>
        <w:jc w:val="both"/>
        <w:rPr>
          <w:b/>
        </w:rPr>
      </w:pPr>
      <w:r w:rsidRPr="007A680B">
        <w:rPr>
          <w:b/>
        </w:rPr>
        <w:t>Тема публикации: «Ответственность за нарушение правил выпаса скота</w:t>
      </w:r>
      <w:r w:rsidRPr="007A680B">
        <w:rPr>
          <w:b/>
          <w:bCs/>
        </w:rPr>
        <w:t>»</w:t>
      </w:r>
    </w:p>
    <w:p w:rsidR="00961674" w:rsidRPr="00332E15" w:rsidRDefault="00961674" w:rsidP="00961674">
      <w:pPr>
        <w:jc w:val="both"/>
      </w:pPr>
    </w:p>
    <w:p w:rsidR="00961674" w:rsidRPr="0014762F" w:rsidRDefault="00961674" w:rsidP="00961674">
      <w:pPr>
        <w:jc w:val="both"/>
      </w:pPr>
      <w:r w:rsidRPr="0014762F">
        <w:t xml:space="preserve">        </w:t>
      </w:r>
      <w:r>
        <w:t>Правила выпаса скота, а также ограничения, связанные с выпасом скота, установлены нормативными актами в области благоустройства, правилами землепользования и застройки и др.</w:t>
      </w:r>
    </w:p>
    <w:p w:rsidR="00961674" w:rsidRDefault="00961674" w:rsidP="00961674">
      <w:pPr>
        <w:ind w:firstLine="708"/>
        <w:jc w:val="both"/>
      </w:pPr>
      <w:r>
        <w:t>На неогороженных пастбищах выпас осуществляется на привязи или под надзором владельцев животных или лиц, которые заключили с владельцами или уполномоченными ими лицами договоры на оказание услуг по выпасу животных.</w:t>
      </w:r>
    </w:p>
    <w:p w:rsidR="00961674" w:rsidRDefault="00961674" w:rsidP="00961674">
      <w:pPr>
        <w:ind w:firstLine="708"/>
        <w:jc w:val="both"/>
      </w:pPr>
      <w: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</w:t>
      </w:r>
    </w:p>
    <w:p w:rsidR="00961674" w:rsidRDefault="00961674" w:rsidP="00961674">
      <w:pPr>
        <w:ind w:firstLine="708"/>
        <w:jc w:val="both"/>
      </w:pPr>
      <w:r>
        <w:t>Запрещается оставлять животных без надзора, осуществлять выпас на улицах и в других, не предназначенных для этих целей местах, допускать потраву цветников и посевов культур.</w:t>
      </w:r>
    </w:p>
    <w:p w:rsidR="00961674" w:rsidRDefault="00961674" w:rsidP="00961674">
      <w:pPr>
        <w:ind w:firstLine="708"/>
        <w:jc w:val="both"/>
      </w:pPr>
    </w:p>
    <w:p w:rsidR="00961674" w:rsidRDefault="00961674" w:rsidP="00961674">
      <w:pPr>
        <w:ind w:firstLine="540"/>
        <w:jc w:val="both"/>
      </w:pPr>
      <w:r>
        <w:t>За нарушение правил выпаса скота предусмотрена административная ответственность.</w:t>
      </w:r>
    </w:p>
    <w:p w:rsidR="00961674" w:rsidRDefault="00961674" w:rsidP="00961674">
      <w:pPr>
        <w:ind w:firstLine="540"/>
        <w:jc w:val="both"/>
      </w:pPr>
      <w:r>
        <w:t>К нарушениям правил выпаса скота, за которые установлена административная ответственность, относятся (</w:t>
      </w:r>
      <w:proofErr w:type="gramStart"/>
      <w:r>
        <w:t>ч</w:t>
      </w:r>
      <w:proofErr w:type="gramEnd"/>
      <w:r>
        <w:t>. 1 ст. 8.26, ч. 4 ст. 11.1, ч. 1 ст. 11.21, ч. 2 ст. 18.2 Кодекса РФ об административных правонарушениях):</w:t>
      </w:r>
    </w:p>
    <w:p w:rsidR="00961674" w:rsidRDefault="00961674" w:rsidP="00961674">
      <w:pPr>
        <w:ind w:firstLine="540"/>
        <w:jc w:val="both"/>
      </w:pPr>
      <w:r>
        <w:t>•</w:t>
      </w:r>
      <w:r>
        <w:tab/>
        <w:t>выпас сельскохозяйственных животных на землях, на которых расположены леса, в местах, где это запрещено;</w:t>
      </w:r>
    </w:p>
    <w:p w:rsidR="00961674" w:rsidRDefault="00961674" w:rsidP="00961674">
      <w:pPr>
        <w:ind w:firstLine="540"/>
        <w:jc w:val="both"/>
      </w:pPr>
      <w:r>
        <w:t>•</w:t>
      </w:r>
      <w:r>
        <w:tab/>
        <w:t>выпас сельскохозяйственных животных без пастуха на неогороженных пастбищах или без привязи, а также выпас скота с нарушением сроков (например, когда не сформировался травяной покров) или с нарушением норм выпаса, то есть большего количества животных на отведенной площади;</w:t>
      </w:r>
    </w:p>
    <w:p w:rsidR="00961674" w:rsidRDefault="00961674" w:rsidP="00961674">
      <w:pPr>
        <w:ind w:firstLine="540"/>
        <w:jc w:val="both"/>
      </w:pPr>
      <w:r>
        <w:t>•</w:t>
      </w:r>
      <w:r>
        <w:tab/>
        <w:t>нарушение правил выпаса скота вблизи железнодорожных путей;</w:t>
      </w:r>
    </w:p>
    <w:p w:rsidR="00961674" w:rsidRDefault="00961674" w:rsidP="00961674">
      <w:pPr>
        <w:ind w:firstLine="540"/>
        <w:jc w:val="both"/>
      </w:pPr>
      <w:r>
        <w:t>•</w:t>
      </w:r>
      <w:r>
        <w:tab/>
        <w:t>выпас животных вне специально установленных мест, согласованных с владельцами автомобильных дорог;</w:t>
      </w:r>
    </w:p>
    <w:p w:rsidR="00961674" w:rsidRDefault="00961674" w:rsidP="00961674">
      <w:pPr>
        <w:ind w:firstLine="540"/>
        <w:jc w:val="both"/>
      </w:pPr>
      <w:r>
        <w:t>•</w:t>
      </w:r>
      <w:r>
        <w:tab/>
        <w:t>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порядка.</w:t>
      </w:r>
    </w:p>
    <w:p w:rsidR="00961674" w:rsidRDefault="00961674" w:rsidP="00961674">
      <w:pPr>
        <w:ind w:firstLine="540"/>
        <w:jc w:val="both"/>
      </w:pPr>
      <w:r>
        <w:t>Следует учесть, что погонщик, ведущий стадо, является водителем (п. 1.2 ПДД). За нарушение погонщиком ПДД предусмотрена административная ответственность (</w:t>
      </w:r>
      <w:proofErr w:type="gramStart"/>
      <w:r>
        <w:t>ч</w:t>
      </w:r>
      <w:proofErr w:type="gramEnd"/>
      <w:r>
        <w:t xml:space="preserve">. 2 ст. 12.29, ст. 12.30 </w:t>
      </w:r>
      <w:proofErr w:type="spellStart"/>
      <w:r>
        <w:t>КоАП</w:t>
      </w:r>
      <w:proofErr w:type="spellEnd"/>
      <w:r>
        <w:t xml:space="preserve"> РФ).</w:t>
      </w:r>
    </w:p>
    <w:p w:rsidR="00961674" w:rsidRPr="0014762F" w:rsidRDefault="00961674" w:rsidP="00961674">
      <w:pPr>
        <w:ind w:firstLine="540"/>
        <w:jc w:val="both"/>
      </w:pPr>
      <w:r>
        <w:t>Неправомерный выпас, перегон скота может повлечь ответственность в виде возмещения вреда (ст. ст. 1064, 1100 Гражданского кодекса РФ).</w:t>
      </w:r>
    </w:p>
    <w:p w:rsidR="00961674" w:rsidRDefault="00961674" w:rsidP="00961674">
      <w:pPr>
        <w:jc w:val="both"/>
      </w:pPr>
    </w:p>
    <w:p w:rsidR="00961674" w:rsidRPr="00332E15" w:rsidRDefault="00961674" w:rsidP="00961674">
      <w:pPr>
        <w:jc w:val="both"/>
      </w:pPr>
    </w:p>
    <w:p w:rsidR="00CC3E47" w:rsidRDefault="00CC3E47"/>
    <w:sectPr w:rsidR="00CC3E47" w:rsidSect="00460DEC">
      <w:headerReference w:type="even" r:id="rId4"/>
      <w:headerReference w:type="default" r:id="rId5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2E" w:rsidRDefault="00961674" w:rsidP="00796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F2E" w:rsidRDefault="00961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2E" w:rsidRDefault="00961674" w:rsidP="00796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5F2E" w:rsidRDefault="00961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1674"/>
    <w:rsid w:val="00961674"/>
    <w:rsid w:val="00CC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6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61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2022-04-27T05:36:00Z</dcterms:created>
  <dcterms:modified xsi:type="dcterms:W3CDTF">2022-04-27T05:36:00Z</dcterms:modified>
</cp:coreProperties>
</file>