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C2" w:rsidRDefault="001D4DC2" w:rsidP="0013590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1D4DC2" w:rsidRDefault="001D4DC2" w:rsidP="0013590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135905" w:rsidRPr="00C4071A" w:rsidRDefault="00135905" w:rsidP="0013590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АДМИНИСТРАЦИЯ МУНИЦИПАЛЬНОГО ОБРАЗОВАНИЯ</w:t>
      </w:r>
    </w:p>
    <w:p w:rsidR="00135905" w:rsidRPr="00C4071A" w:rsidRDefault="001D4DC2" w:rsidP="0013590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  <w:r w:rsidR="00135905" w:rsidRPr="00C4071A">
        <w:rPr>
          <w:b/>
          <w:sz w:val="28"/>
          <w:szCs w:val="28"/>
        </w:rPr>
        <w:t xml:space="preserve"> ДОМБАРОВСКОГО РАЙОНА </w:t>
      </w:r>
    </w:p>
    <w:p w:rsidR="00135905" w:rsidRPr="00C4071A" w:rsidRDefault="001D4DC2" w:rsidP="00135905">
      <w:pPr>
        <w:pStyle w:val="a3"/>
        <w:tabs>
          <w:tab w:val="left" w:pos="0"/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35905" w:rsidRPr="00C4071A" w:rsidRDefault="00135905" w:rsidP="00135905">
      <w:pPr>
        <w:tabs>
          <w:tab w:val="left" w:pos="0"/>
        </w:tabs>
        <w:rPr>
          <w:b/>
        </w:rPr>
      </w:pPr>
    </w:p>
    <w:p w:rsidR="00135905" w:rsidRDefault="00135905" w:rsidP="00135905">
      <w:pPr>
        <w:tabs>
          <w:tab w:val="left" w:pos="0"/>
        </w:tabs>
      </w:pPr>
    </w:p>
    <w:p w:rsidR="00135905" w:rsidRDefault="00135905" w:rsidP="0013590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5905" w:rsidRDefault="00135905" w:rsidP="0013590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35905" w:rsidRPr="00C4071A" w:rsidRDefault="001D4DC2" w:rsidP="00135905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25225">
        <w:rPr>
          <w:b/>
          <w:sz w:val="28"/>
          <w:szCs w:val="28"/>
        </w:rPr>
        <w:t>0</w:t>
      </w:r>
      <w:r w:rsidR="00135905" w:rsidRPr="006F6B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135905" w:rsidRPr="006F6BD8">
        <w:rPr>
          <w:b/>
          <w:sz w:val="28"/>
          <w:szCs w:val="28"/>
        </w:rPr>
        <w:t xml:space="preserve">. 2017                                                                                                   </w:t>
      </w:r>
      <w:r w:rsidR="00A25225">
        <w:rPr>
          <w:b/>
          <w:sz w:val="28"/>
          <w:szCs w:val="28"/>
        </w:rPr>
        <w:t>№131</w:t>
      </w:r>
      <w:r w:rsidR="00135905" w:rsidRPr="00C4071A">
        <w:rPr>
          <w:b/>
          <w:sz w:val="28"/>
          <w:szCs w:val="28"/>
        </w:rPr>
        <w:t>-п</w:t>
      </w:r>
    </w:p>
    <w:p w:rsidR="00135905" w:rsidRDefault="00135905" w:rsidP="00135905">
      <w:pPr>
        <w:tabs>
          <w:tab w:val="left" w:pos="0"/>
        </w:tabs>
      </w:pPr>
    </w:p>
    <w:p w:rsidR="00135905" w:rsidRDefault="00135905" w:rsidP="0013590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252519"/>
          <w:sz w:val="28"/>
          <w:szCs w:val="28"/>
        </w:rPr>
      </w:pPr>
      <w:r>
        <w:rPr>
          <w:rFonts w:ascii="TimesNewRomanPSMT" w:hAnsi="TimesNewRomanPSMT" w:cs="TimesNewRomanPSMT"/>
          <w:b/>
          <w:color w:val="252519"/>
          <w:sz w:val="28"/>
          <w:szCs w:val="28"/>
        </w:rPr>
        <w:t xml:space="preserve">О создании комиссии по оценке технического состояния </w:t>
      </w:r>
      <w:proofErr w:type="gramStart"/>
      <w:r>
        <w:rPr>
          <w:rFonts w:ascii="TimesNewRomanPSMT" w:hAnsi="TimesNewRomanPSMT" w:cs="TimesNewRomanPSMT"/>
          <w:b/>
          <w:color w:val="252519"/>
          <w:sz w:val="28"/>
          <w:szCs w:val="28"/>
        </w:rPr>
        <w:t>автомобильных</w:t>
      </w:r>
      <w:proofErr w:type="gramEnd"/>
    </w:p>
    <w:p w:rsidR="00135905" w:rsidRDefault="00135905" w:rsidP="0013590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252519"/>
          <w:sz w:val="28"/>
          <w:szCs w:val="28"/>
        </w:rPr>
        <w:t xml:space="preserve">дорог общего пользования местного значения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муниципального образования </w:t>
      </w:r>
      <w:r w:rsidR="001D4DC2">
        <w:rPr>
          <w:rFonts w:ascii="TimesNewRomanPSMT" w:hAnsi="TimesNewRomanPSMT" w:cs="TimesNewRomanPSMT"/>
          <w:b/>
          <w:color w:val="000000"/>
          <w:sz w:val="28"/>
          <w:szCs w:val="28"/>
        </w:rPr>
        <w:t>Домбаровский поссовет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135905" w:rsidRPr="001D4DC2" w:rsidRDefault="001D4DC2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135905" w:rsidRPr="001D4DC2">
        <w:rPr>
          <w:rFonts w:ascii="TimesNewRomanPSMT" w:hAnsi="TimesNewRomanPSMT" w:cs="TimesNewRomanPSMT"/>
          <w:color w:val="000000"/>
          <w:sz w:val="28"/>
          <w:szCs w:val="28"/>
        </w:rPr>
        <w:t>В целях обеспечения безопасности дорожного движения, оценки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эксплуатационного состояния дорожного покрытия автомобильных дорог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общего пользования местного значения МО </w:t>
      </w:r>
      <w:r w:rsidR="001D4DC2" w:rsidRPr="001D4DC2">
        <w:rPr>
          <w:rFonts w:ascii="TimesNewRomanPSMT" w:hAnsi="TimesNewRomanPSMT" w:cs="TimesNewRomanPSMT"/>
          <w:color w:val="000000"/>
          <w:sz w:val="28"/>
          <w:szCs w:val="28"/>
        </w:rPr>
        <w:t>Домбаровский поссовет</w:t>
      </w: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gramStart"/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соответствии</w:t>
      </w:r>
      <w:proofErr w:type="gramEnd"/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 с п. 5 ч. 1 ст.14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D4DC2">
          <w:rPr>
            <w:rFonts w:ascii="TimesNewRomanPSMT" w:hAnsi="TimesNewRomanPSMT" w:cs="TimesNewRomanPSMT"/>
            <w:color w:val="000000"/>
            <w:sz w:val="28"/>
            <w:szCs w:val="28"/>
          </w:rPr>
          <w:t>2003 г</w:t>
        </w:r>
      </w:smartTag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. №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Российской Федерации», п.4 ст.17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1D4DC2">
          <w:rPr>
            <w:rFonts w:ascii="TimesNewRomanPSMT" w:hAnsi="TimesNewRomanPSMT" w:cs="TimesNewRomanPSMT"/>
            <w:color w:val="000000"/>
            <w:sz w:val="28"/>
            <w:szCs w:val="28"/>
          </w:rPr>
          <w:t>2007 г</w:t>
        </w:r>
      </w:smartTag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№ 257-ФЗ «Об автомобильных дорогах и о дорожной деятельности </w:t>
      </w:r>
      <w:proofErr w:type="gramStart"/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и о внесении изменений в отдельные законодательные акты Российской Федерации», руководствуясь приказом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Минтранса РФ от 27.08.2009 г. №150 «О порядке проведения оценки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технического состояния автомобильных дорог» администрация</w:t>
      </w:r>
      <w:r w:rsidR="00A25225">
        <w:rPr>
          <w:rFonts w:ascii="TimesNewRomanPSMT" w:hAnsi="TimesNewRomanPSMT" w:cs="TimesNewRomanPSMT"/>
          <w:color w:val="000000"/>
          <w:sz w:val="28"/>
          <w:szCs w:val="28"/>
        </w:rPr>
        <w:t xml:space="preserve"> МО</w:t>
      </w:r>
    </w:p>
    <w:p w:rsidR="00A25225" w:rsidRDefault="00A2522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Домбаровский</w:t>
      </w:r>
      <w:r w:rsidR="001D4DC2"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 поссовет</w:t>
      </w:r>
      <w:r w:rsidR="00243703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35905" w:rsidRPr="001D4DC2" w:rsidRDefault="001D4DC2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D4DC2">
        <w:rPr>
          <w:rFonts w:ascii="TimesNewRomanPSMT" w:hAnsi="TimesNewRomanPSMT" w:cs="TimesNewRomanPSMT"/>
          <w:color w:val="000000"/>
        </w:rPr>
        <w:t xml:space="preserve"> </w:t>
      </w:r>
      <w:r w:rsidR="00135905" w:rsidRPr="001D4DC2">
        <w:rPr>
          <w:rFonts w:ascii="TimesNewRomanPSMT" w:hAnsi="TimesNewRomanPSMT" w:cs="TimesNewRomanPSMT"/>
          <w:color w:val="000000"/>
        </w:rPr>
        <w:t>ПОСТАНОВЛЯЕТ:</w:t>
      </w:r>
    </w:p>
    <w:p w:rsidR="00135905" w:rsidRPr="001D4DC2" w:rsidRDefault="001D4DC2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135905" w:rsidRPr="001D4DC2">
        <w:rPr>
          <w:rFonts w:ascii="TimesNewRomanPSMT" w:hAnsi="TimesNewRomanPSMT" w:cs="TimesNewRomanPSMT"/>
          <w:color w:val="000000"/>
          <w:sz w:val="28"/>
          <w:szCs w:val="28"/>
        </w:rPr>
        <w:t>1. Утвердить Положение о комиссии по оценке технического состояния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МО </w:t>
      </w:r>
      <w:r w:rsidR="001D4DC2"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Домбаровский поссовет </w:t>
      </w: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(приложение №1).</w:t>
      </w:r>
    </w:p>
    <w:p w:rsidR="00135905" w:rsidRPr="001D4DC2" w:rsidRDefault="001D4DC2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135905" w:rsidRPr="001D4DC2">
        <w:rPr>
          <w:rFonts w:ascii="TimesNewRomanPSMT" w:hAnsi="TimesNewRomanPSMT" w:cs="TimesNewRomanPSMT"/>
          <w:color w:val="000000"/>
          <w:sz w:val="28"/>
          <w:szCs w:val="28"/>
        </w:rPr>
        <w:t>2. Утвердить состав комиссии по оценке технического состояния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МО </w:t>
      </w:r>
      <w:r w:rsidR="001D4DC2"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Домбаровский поссовет </w:t>
      </w: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(приложение №2).</w:t>
      </w:r>
    </w:p>
    <w:p w:rsidR="00135905" w:rsidRPr="001D4DC2" w:rsidRDefault="001D4DC2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135905" w:rsidRPr="001D4DC2">
        <w:rPr>
          <w:rFonts w:ascii="TimesNewRomanPSMT" w:hAnsi="TimesNewRomanPSMT" w:cs="TimesNewRomanPSMT"/>
          <w:color w:val="000000"/>
          <w:sz w:val="28"/>
          <w:szCs w:val="28"/>
        </w:rPr>
        <w:t>3. Утвердить форму акта обследования технического состояния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МО </w:t>
      </w:r>
      <w:r w:rsidR="001D4DC2" w:rsidRPr="001D4DC2"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Домбаровский поссовет </w:t>
      </w: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(приложение №3).</w:t>
      </w:r>
    </w:p>
    <w:p w:rsidR="00135905" w:rsidRPr="001D4DC2" w:rsidRDefault="001D4DC2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135905" w:rsidRPr="001D4DC2">
        <w:rPr>
          <w:rFonts w:ascii="TimesNewRomanPSMT" w:hAnsi="TimesNewRomanPSMT" w:cs="TimesNewRomanPSMT"/>
          <w:color w:val="000000"/>
          <w:sz w:val="28"/>
          <w:szCs w:val="28"/>
        </w:rPr>
        <w:t>4. Контроль исполнения настоящего постановления оставляю за собой</w:t>
      </w:r>
      <w:r w:rsidR="00135905" w:rsidRPr="001D4DC2">
        <w:rPr>
          <w:rFonts w:ascii="TimesNewRomanPSMT" w:hAnsi="TimesNewRomanPSMT" w:cs="TimesNewRomanPSMT"/>
          <w:color w:val="000000"/>
        </w:rPr>
        <w:t>.</w:t>
      </w: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135905" w:rsidRPr="001D4DC2" w:rsidRDefault="00135905" w:rsidP="001D4D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D4DC2">
        <w:rPr>
          <w:sz w:val="28"/>
          <w:szCs w:val="28"/>
        </w:rPr>
        <w:t>Глава Администрации</w:t>
      </w:r>
    </w:p>
    <w:p w:rsidR="00135905" w:rsidRPr="001D4DC2" w:rsidRDefault="001D4DC2" w:rsidP="001D4DC2">
      <w:pPr>
        <w:jc w:val="both"/>
        <w:rPr>
          <w:sz w:val="28"/>
          <w:szCs w:val="28"/>
        </w:rPr>
      </w:pPr>
      <w:r w:rsidRPr="001D4DC2">
        <w:rPr>
          <w:rFonts w:ascii="TimesNewRomanPSMT" w:hAnsi="TimesNewRomanPSMT" w:cs="TimesNewRomanPSMT"/>
          <w:color w:val="000000"/>
          <w:sz w:val="28"/>
          <w:szCs w:val="28"/>
        </w:rPr>
        <w:t>МО Домбаровский поссовет</w:t>
      </w:r>
      <w:r w:rsidR="00135905" w:rsidRPr="001D4DC2">
        <w:rPr>
          <w:sz w:val="28"/>
          <w:szCs w:val="28"/>
        </w:rPr>
        <w:t xml:space="preserve">                                                 </w:t>
      </w:r>
      <w:r w:rsidRPr="001D4DC2">
        <w:rPr>
          <w:sz w:val="28"/>
          <w:szCs w:val="28"/>
        </w:rPr>
        <w:t>В.А. Шуберт</w:t>
      </w:r>
    </w:p>
    <w:p w:rsidR="00135905" w:rsidRPr="001D4DC2" w:rsidRDefault="00135905" w:rsidP="001D4DC2">
      <w:pPr>
        <w:jc w:val="both"/>
        <w:rPr>
          <w:sz w:val="22"/>
          <w:szCs w:val="22"/>
        </w:rPr>
      </w:pPr>
    </w:p>
    <w:p w:rsidR="00135905" w:rsidRPr="001D4DC2" w:rsidRDefault="00135905" w:rsidP="001D4DC2">
      <w:pPr>
        <w:jc w:val="both"/>
      </w:pPr>
    </w:p>
    <w:p w:rsidR="00135905" w:rsidRPr="001D4DC2" w:rsidRDefault="00135905" w:rsidP="001D4DC2">
      <w:pPr>
        <w:jc w:val="both"/>
        <w:rPr>
          <w:sz w:val="28"/>
          <w:szCs w:val="28"/>
        </w:rPr>
      </w:pPr>
      <w:r w:rsidRPr="001D4DC2">
        <w:rPr>
          <w:sz w:val="28"/>
          <w:szCs w:val="28"/>
        </w:rPr>
        <w:t>Разослано: администрации района,  прокуратуре района,  в дело.</w:t>
      </w:r>
    </w:p>
    <w:p w:rsidR="00135905" w:rsidRDefault="00135905" w:rsidP="0013590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D4DC2" w:rsidRDefault="001D4DC2" w:rsidP="0013590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D4DC2" w:rsidRDefault="001D4DC2" w:rsidP="0013590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D4DC2" w:rsidRDefault="001D4DC2" w:rsidP="0013590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6F6BD8">
        <w:rPr>
          <w:color w:val="000000"/>
          <w:sz w:val="28"/>
          <w:szCs w:val="28"/>
        </w:rPr>
        <w:t>Приложение №1</w:t>
      </w:r>
    </w:p>
    <w:p w:rsidR="00135905" w:rsidRDefault="00135905" w:rsidP="0013590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A25225">
        <w:rPr>
          <w:color w:val="000000"/>
          <w:sz w:val="28"/>
          <w:szCs w:val="28"/>
        </w:rPr>
        <w:t>Домбаровского поссовета</w:t>
      </w:r>
    </w:p>
    <w:p w:rsidR="00135905" w:rsidRPr="006F6BD8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№ </w:t>
      </w:r>
      <w:r w:rsidR="00A25225">
        <w:rPr>
          <w:color w:val="000000"/>
          <w:sz w:val="28"/>
          <w:szCs w:val="28"/>
        </w:rPr>
        <w:t>131</w:t>
      </w:r>
      <w:r>
        <w:rPr>
          <w:color w:val="000000"/>
          <w:sz w:val="28"/>
          <w:szCs w:val="28"/>
        </w:rPr>
        <w:t xml:space="preserve">-п от </w:t>
      </w:r>
      <w:r w:rsidR="00A25225">
        <w:rPr>
          <w:color w:val="000000"/>
          <w:sz w:val="28"/>
          <w:szCs w:val="28"/>
        </w:rPr>
        <w:t>20.11</w:t>
      </w:r>
      <w:r>
        <w:rPr>
          <w:color w:val="000000"/>
          <w:sz w:val="28"/>
          <w:szCs w:val="28"/>
        </w:rPr>
        <w:t>.2017</w:t>
      </w:r>
    </w:p>
    <w:p w:rsidR="00135905" w:rsidRPr="006F6BD8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135905" w:rsidRPr="001D4DC2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4DC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 комиссии по оценке технического состояния автомобильных дорог</w:t>
      </w:r>
    </w:p>
    <w:p w:rsidR="00135905" w:rsidRPr="001D4DC2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D4DC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общего пользования местного значения муниципального образования </w:t>
      </w:r>
      <w:r w:rsidR="001D4DC2" w:rsidRPr="001D4DC2">
        <w:rPr>
          <w:rFonts w:ascii="TimesNewRomanPSMT" w:hAnsi="TimesNewRomanPSMT" w:cs="TimesNewRomanPSMT"/>
          <w:b/>
          <w:color w:val="000000"/>
          <w:sz w:val="28"/>
          <w:szCs w:val="28"/>
        </w:rPr>
        <w:t>Домбаровский поссовет</w:t>
      </w:r>
      <w:r w:rsidRPr="001D4DC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135905" w:rsidRPr="001D4DC2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Общие положения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1.1. Комиссия по оценке технического состояния автомобильных дорог</w:t>
      </w:r>
    </w:p>
    <w:p w:rsidR="00135905" w:rsidRDefault="00A2522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Домбаровского поссовета </w:t>
      </w:r>
      <w:r w:rsidR="00135905">
        <w:rPr>
          <w:rFonts w:ascii="TimesNewRomanPSMT" w:hAnsi="TimesNewRomanPSMT" w:cs="TimesNewRomanPSMT"/>
          <w:color w:val="000000"/>
          <w:sz w:val="28"/>
          <w:szCs w:val="28"/>
        </w:rPr>
        <w:t xml:space="preserve"> Домбаровского  района Оренбургской области (далее именуется - комиссия) является действующим органом по оценке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соответствия эксплуатационного состояния улично-дорожной сети правилам,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стандартам, техническим нормам и другим нормативным документам,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относящимся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 обеспечению безопасности дорожного движения.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Основные задачи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2.1. 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A25225"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Домбаровского поссовета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установленным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2.2. Разработка рекомендаций по совершенствованию организации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дорожного движения и мер с указанием сроков по устранению выявленных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недостатков.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Порядок работы комиссии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3.1. В состав комиссии входят: председатель комиссии, заместитель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председателя комиссии, члены комиссии.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3.2. Персональный состав комиссии, а также изменения в составе комиссии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утверждаются постановлением администрации </w:t>
      </w:r>
      <w:r w:rsidR="00A25225">
        <w:rPr>
          <w:rFonts w:ascii="TimesNewRomanPSMT" w:hAnsi="TimesNewRomanPSMT" w:cs="TimesNewRomanPSMT"/>
          <w:color w:val="000000"/>
          <w:sz w:val="28"/>
          <w:szCs w:val="28"/>
        </w:rPr>
        <w:t>Домбаровского поссовета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3.3. Порядок работы комиссии и дата проведения оценки технического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состояния автомобильных дорог общего пользования местного значения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определяется председателем комиссии.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Порядок проведения обследования,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оценки технического состояния автомобильных дорог общего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пользования местного значения</w:t>
      </w:r>
    </w:p>
    <w:p w:rsidR="00135905" w:rsidRDefault="00135905" w:rsidP="00135905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4.1. Обследование (оценка) технического состояния автомобильных дорог в обязательном порядке проводится не реже одного раза в год.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4.2. В ходе обследования автомобильных дорог определяются: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lastRenderedPageBreak/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ширина проезжей части и земляного полотна;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габарит приближения;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длины прямых, число углов поворотов в плане трассы и величины их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радиусов;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продольный и поперечный уклоны;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высота насыпи и глубина выемки;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габариты искусственных дорожных сооружений;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наличие элементов водоотвода;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наличие элементов обустройства дороги и технических средств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 дорожного движения;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сцепные свойства дорожного покрытия и состояние обочин;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прочность дорожной одежды;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объем и вид повреждений проезжей части, земляного полотна и системы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водоотвода, искусственных дорожных сооружений, элементов обустройства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дороги и технических средств организации дорожного движения;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безопасность и удобство движения транспортного потока;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</w:t>
      </w:r>
      <w:r>
        <w:rPr>
          <w:rFonts w:ascii="SymbolMT" w:eastAsia="SymbolMT" w:hAnsi="TimesNewRomanPSMT" w:cs="SymbolMT" w:hint="eastAsia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пропускная способность и уровень загрузки автомобильной дороги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движением;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4.3. Результаты обследования оформляются актами обследования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(приложение №3), 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которых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отражаются выявленные недостатки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автомобильной дороги и предложения комиссии по их устранению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указанием необходимых мероприятий.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5. Ответственность Комиссии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Комиссия несет ответственность за правомерность, обоснованность и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объективность выводов, изложенных в акте обследования администрации </w:t>
      </w:r>
      <w:r w:rsidR="00A25225"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Домбаровского поссовета.  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D4DC2" w:rsidRDefault="001D4DC2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D4DC2" w:rsidRDefault="001D4DC2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D4DC2" w:rsidRDefault="001D4DC2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D4DC2" w:rsidRDefault="001D4DC2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Приложение №2</w:t>
      </w:r>
    </w:p>
    <w:p w:rsidR="00135905" w:rsidRDefault="00135905" w:rsidP="0013590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A25225"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Домбаровского поссовета  </w:t>
      </w:r>
    </w:p>
    <w:p w:rsidR="00135905" w:rsidRPr="006F6BD8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A25225">
        <w:rPr>
          <w:color w:val="000000"/>
          <w:sz w:val="28"/>
          <w:szCs w:val="28"/>
        </w:rPr>
        <w:t xml:space="preserve">                            № 131</w:t>
      </w:r>
      <w:r>
        <w:rPr>
          <w:color w:val="000000"/>
          <w:sz w:val="28"/>
          <w:szCs w:val="28"/>
        </w:rPr>
        <w:t xml:space="preserve">-п от </w:t>
      </w:r>
      <w:r w:rsidR="00A2522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A2522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.2017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Состав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Комиссии по проведения обследования, оценки технического состояния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МО </w:t>
      </w:r>
      <w:r w:rsidR="00A25225">
        <w:rPr>
          <w:rFonts w:ascii="TimesNewRomanPSMT" w:hAnsi="TimesNewRomanPSMT" w:cs="TimesNewRomanPSMT"/>
          <w:color w:val="000000"/>
          <w:sz w:val="28"/>
          <w:szCs w:val="28"/>
        </w:rPr>
        <w:t xml:space="preserve">Домбаровский поссовет  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135905" w:rsidRDefault="00A2522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Шуберт Валерий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Августович</w:t>
      </w:r>
      <w:proofErr w:type="spellEnd"/>
      <w:r w:rsidR="00135905">
        <w:rPr>
          <w:rFonts w:ascii="TimesNewRomanPSMT" w:hAnsi="TimesNewRomanPSMT" w:cs="TimesNewRomanPSMT"/>
          <w:color w:val="000000"/>
          <w:sz w:val="28"/>
          <w:szCs w:val="28"/>
        </w:rPr>
        <w:t xml:space="preserve"> - глава администрации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МО Домбаровский поссовет  </w:t>
      </w:r>
    </w:p>
    <w:p w:rsidR="00A25225" w:rsidRDefault="00A25225" w:rsidP="0013590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Заместитель председателя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135905" w:rsidRDefault="00A25225" w:rsidP="0013590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Сидоренко Александр Николаевич</w:t>
      </w:r>
      <w:r w:rsidR="00135905">
        <w:rPr>
          <w:rFonts w:ascii="TimesNewRomanPSMT" w:hAnsi="TimesNewRomanPSMT" w:cs="TimesNewRomanPSMT"/>
          <w:color w:val="000000"/>
          <w:sz w:val="28"/>
          <w:szCs w:val="28"/>
        </w:rPr>
        <w:t xml:space="preserve"> –</w:t>
      </w:r>
      <w:r w:rsidRPr="00A25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заместитель главы администрации МО Домбаровский поссовет.  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Члены комиссии:</w:t>
      </w:r>
    </w:p>
    <w:p w:rsidR="00135905" w:rsidRPr="00244869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>1</w:t>
      </w:r>
      <w:r w:rsidRPr="0024486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244869">
        <w:rPr>
          <w:rFonts w:ascii="TimesNewRomanPSMT" w:hAnsi="TimesNewRomanPSMT" w:cs="TimesNewRomanPSMT"/>
          <w:sz w:val="28"/>
          <w:szCs w:val="28"/>
        </w:rPr>
        <w:t>Сметанин</w:t>
      </w:r>
      <w:proofErr w:type="spellEnd"/>
      <w:r w:rsidRPr="00244869">
        <w:rPr>
          <w:rFonts w:ascii="TimesNewRomanPSMT" w:hAnsi="TimesNewRomanPSMT" w:cs="TimesNewRomanPSMT"/>
          <w:sz w:val="28"/>
          <w:szCs w:val="28"/>
        </w:rPr>
        <w:t xml:space="preserve"> Олег Александрович – главный архитектор Домбаровского  района  (по согласованию).</w:t>
      </w:r>
    </w:p>
    <w:p w:rsidR="00135905" w:rsidRPr="00244869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244869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spellStart"/>
      <w:r w:rsidR="00244869" w:rsidRPr="00244869">
        <w:rPr>
          <w:rFonts w:ascii="TimesNewRomanPSMT" w:hAnsi="TimesNewRomanPSMT" w:cs="TimesNewRomanPSMT"/>
          <w:sz w:val="28"/>
          <w:szCs w:val="28"/>
        </w:rPr>
        <w:t>Утегенов</w:t>
      </w:r>
      <w:proofErr w:type="spellEnd"/>
      <w:r w:rsidR="00244869" w:rsidRPr="0024486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244869" w:rsidRPr="00244869">
        <w:rPr>
          <w:rFonts w:ascii="TimesNewRomanPSMT" w:hAnsi="TimesNewRomanPSMT" w:cs="TimesNewRomanPSMT"/>
          <w:sz w:val="28"/>
          <w:szCs w:val="28"/>
        </w:rPr>
        <w:t>Алибек</w:t>
      </w:r>
      <w:proofErr w:type="spellEnd"/>
      <w:r w:rsidR="0016338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244869" w:rsidRPr="00244869">
        <w:rPr>
          <w:rFonts w:ascii="TimesNewRomanPSMT" w:hAnsi="TimesNewRomanPSMT" w:cs="TimesNewRomanPSMT"/>
          <w:sz w:val="28"/>
          <w:szCs w:val="28"/>
        </w:rPr>
        <w:t>Саматович</w:t>
      </w:r>
      <w:proofErr w:type="spellEnd"/>
      <w:r w:rsidRPr="00244869">
        <w:rPr>
          <w:rFonts w:ascii="TimesNewRomanPSMT" w:hAnsi="TimesNewRomanPSMT" w:cs="TimesNewRomanPSMT"/>
          <w:sz w:val="28"/>
          <w:szCs w:val="28"/>
        </w:rPr>
        <w:t xml:space="preserve">  - </w:t>
      </w:r>
      <w:r w:rsidR="00244869" w:rsidRPr="00244869">
        <w:rPr>
          <w:rFonts w:ascii="TimesNewRomanPSMT" w:hAnsi="TimesNewRomanPSMT" w:cs="TimesNewRomanPSMT"/>
          <w:sz w:val="28"/>
          <w:szCs w:val="28"/>
        </w:rPr>
        <w:t xml:space="preserve">старший </w:t>
      </w:r>
      <w:r w:rsidRPr="00244869">
        <w:rPr>
          <w:rFonts w:ascii="TimesNewRomanPSMT" w:hAnsi="TimesNewRomanPSMT" w:cs="TimesNewRomanPSMT"/>
          <w:sz w:val="28"/>
          <w:szCs w:val="28"/>
        </w:rPr>
        <w:t>участковый уполномоченный</w:t>
      </w:r>
      <w:r w:rsidR="00244869" w:rsidRPr="00244869">
        <w:rPr>
          <w:rFonts w:ascii="TimesNewRomanPSMT" w:hAnsi="TimesNewRomanPSMT" w:cs="TimesNewRomanPSMT"/>
          <w:sz w:val="28"/>
          <w:szCs w:val="28"/>
        </w:rPr>
        <w:t xml:space="preserve"> полиции </w:t>
      </w:r>
      <w:r w:rsidRPr="00244869">
        <w:rPr>
          <w:rFonts w:ascii="TimesNewRomanPSMT" w:hAnsi="TimesNewRomanPSMT" w:cs="TimesNewRomanPSMT"/>
          <w:sz w:val="28"/>
          <w:szCs w:val="28"/>
        </w:rPr>
        <w:t xml:space="preserve"> (по согласованию).</w:t>
      </w:r>
    </w:p>
    <w:p w:rsidR="00135905" w:rsidRPr="00244869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244869">
        <w:rPr>
          <w:rFonts w:ascii="TimesNewRomanPSMT" w:hAnsi="TimesNewRomanPSMT" w:cs="TimesNewRomanPSMT"/>
          <w:sz w:val="28"/>
          <w:szCs w:val="28"/>
        </w:rPr>
        <w:t xml:space="preserve">3. </w:t>
      </w:r>
      <w:proofErr w:type="spellStart"/>
      <w:r w:rsidR="00244869" w:rsidRPr="00244869">
        <w:rPr>
          <w:rFonts w:ascii="TimesNewRomanPSMT" w:hAnsi="TimesNewRomanPSMT" w:cs="TimesNewRomanPSMT"/>
          <w:sz w:val="28"/>
          <w:szCs w:val="28"/>
        </w:rPr>
        <w:t>Дильмухамедов</w:t>
      </w:r>
      <w:proofErr w:type="spellEnd"/>
      <w:r w:rsidR="00244869" w:rsidRPr="00244869">
        <w:rPr>
          <w:rFonts w:ascii="TimesNewRomanPSMT" w:hAnsi="TimesNewRomanPSMT" w:cs="TimesNewRomanPSMT"/>
          <w:sz w:val="28"/>
          <w:szCs w:val="28"/>
        </w:rPr>
        <w:t xml:space="preserve"> Алик </w:t>
      </w:r>
      <w:proofErr w:type="spellStart"/>
      <w:r w:rsidR="00244869" w:rsidRPr="00244869">
        <w:rPr>
          <w:rFonts w:ascii="TimesNewRomanPSMT" w:hAnsi="TimesNewRomanPSMT" w:cs="TimesNewRomanPSMT"/>
          <w:sz w:val="28"/>
          <w:szCs w:val="28"/>
        </w:rPr>
        <w:t>Орынбасарович</w:t>
      </w:r>
      <w:proofErr w:type="spellEnd"/>
      <w:r w:rsidRPr="00244869">
        <w:rPr>
          <w:rFonts w:ascii="TimesNewRomanPSMT" w:hAnsi="TimesNewRomanPSMT" w:cs="TimesNewRomanPSMT"/>
          <w:sz w:val="28"/>
          <w:szCs w:val="28"/>
        </w:rPr>
        <w:t xml:space="preserve">  - депутат МО </w:t>
      </w:r>
      <w:r w:rsidR="00244869" w:rsidRPr="00244869">
        <w:rPr>
          <w:rFonts w:ascii="TimesNewRomanPSMT" w:hAnsi="TimesNewRomanPSMT" w:cs="TimesNewRomanPSMT"/>
          <w:sz w:val="28"/>
          <w:szCs w:val="28"/>
        </w:rPr>
        <w:t>Домбаровский поссовет</w:t>
      </w:r>
      <w:r w:rsidRPr="00244869">
        <w:rPr>
          <w:rFonts w:ascii="TimesNewRomanPSMT" w:hAnsi="TimesNewRomanPSMT" w:cs="TimesNewRomanPSMT"/>
          <w:sz w:val="28"/>
          <w:szCs w:val="28"/>
        </w:rPr>
        <w:t xml:space="preserve"> (по согласованию)</w:t>
      </w:r>
    </w:p>
    <w:p w:rsidR="00135905" w:rsidRPr="00244869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Приложение №3</w:t>
      </w:r>
    </w:p>
    <w:p w:rsidR="00135905" w:rsidRDefault="00135905" w:rsidP="0013590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A25225">
        <w:rPr>
          <w:color w:val="000000"/>
          <w:sz w:val="28"/>
          <w:szCs w:val="28"/>
        </w:rPr>
        <w:t>МО Домбаровский поссовет</w:t>
      </w:r>
    </w:p>
    <w:p w:rsidR="00135905" w:rsidRPr="006F6BD8" w:rsidRDefault="00135905" w:rsidP="001359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№ </w:t>
      </w:r>
      <w:r w:rsidR="00A25225">
        <w:rPr>
          <w:color w:val="000000"/>
          <w:sz w:val="28"/>
          <w:szCs w:val="28"/>
        </w:rPr>
        <w:t>131</w:t>
      </w:r>
      <w:r>
        <w:rPr>
          <w:color w:val="000000"/>
          <w:sz w:val="28"/>
          <w:szCs w:val="28"/>
        </w:rPr>
        <w:t xml:space="preserve">-п от </w:t>
      </w:r>
      <w:r w:rsidR="00A2522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A2522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.2017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35905" w:rsidRDefault="00135905" w:rsidP="001359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обследования, оценки технического состояния автомобильных дорог общего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пользования местного значения</w:t>
      </w:r>
    </w:p>
    <w:p w:rsidR="00135905" w:rsidRDefault="00135905" w:rsidP="001359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"__"_______ 20__г. ____________________________________________________________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Действующая комиссия по обследованию технического состояния автомобильных дорог общего пользования местного значения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утвержденная</w:t>
      </w:r>
      <w:proofErr w:type="gramEnd"/>
      <w:r>
        <w:rPr>
          <w:color w:val="000000"/>
          <w:sz w:val="28"/>
          <w:szCs w:val="28"/>
        </w:rPr>
        <w:t xml:space="preserve"> постановлением 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«___»._____20__г. №__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комиссии: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_______________________________________________________________.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проведя обследование автомобильной дороги общего пользования местного значения по адресу: 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протяженность: 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ширина проезжей части и земляного полотна: 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габариты искусственных дорожных сооружений: 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элементов водоотвода: 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технических средств организации дорожного движения: 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последнего ремонта, реконструкции: 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Установила следующее: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 комиссии: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__________________</w:t>
      </w:r>
    </w:p>
    <w:p w:rsidR="00135905" w:rsidRDefault="00135905" w:rsidP="00135905"/>
    <w:p w:rsidR="001D4DC2" w:rsidRDefault="001D4DC2" w:rsidP="001359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D4DC2" w:rsidRDefault="001D4DC2" w:rsidP="0013590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550AE" w:rsidRDefault="007550AE" w:rsidP="006B161E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7550AE" w:rsidRDefault="007550AE" w:rsidP="006B161E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sectPr w:rsidR="007550AE" w:rsidSect="00951A6B">
      <w:pgSz w:w="11906" w:h="16838"/>
      <w:pgMar w:top="53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416B2"/>
    <w:multiLevelType w:val="multilevel"/>
    <w:tmpl w:val="B2E0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7D43D9"/>
    <w:multiLevelType w:val="hybridMultilevel"/>
    <w:tmpl w:val="410CBD9A"/>
    <w:lvl w:ilvl="0" w:tplc="77988B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05"/>
    <w:rsid w:val="00025581"/>
    <w:rsid w:val="00106C4A"/>
    <w:rsid w:val="00135905"/>
    <w:rsid w:val="00163385"/>
    <w:rsid w:val="001D4DC2"/>
    <w:rsid w:val="00243703"/>
    <w:rsid w:val="00244869"/>
    <w:rsid w:val="00307D0D"/>
    <w:rsid w:val="00323FCC"/>
    <w:rsid w:val="003735E1"/>
    <w:rsid w:val="00376920"/>
    <w:rsid w:val="003D095D"/>
    <w:rsid w:val="00552EAF"/>
    <w:rsid w:val="0058077C"/>
    <w:rsid w:val="006B161E"/>
    <w:rsid w:val="007550AE"/>
    <w:rsid w:val="007D2C17"/>
    <w:rsid w:val="008050C7"/>
    <w:rsid w:val="008C2197"/>
    <w:rsid w:val="00913A59"/>
    <w:rsid w:val="00951A6B"/>
    <w:rsid w:val="00A25225"/>
    <w:rsid w:val="00AE002E"/>
    <w:rsid w:val="00E7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5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905"/>
    <w:pPr>
      <w:spacing w:after="120"/>
    </w:pPr>
  </w:style>
  <w:style w:type="character" w:customStyle="1" w:styleId="a4">
    <w:name w:val="Основной текст Знак"/>
    <w:basedOn w:val="a0"/>
    <w:link w:val="a3"/>
    <w:rsid w:val="0013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135905"/>
    <w:rPr>
      <w:rFonts w:ascii="Calibri" w:hAnsi="Calibri"/>
      <w:lang w:eastAsia="ru-RU"/>
    </w:rPr>
  </w:style>
  <w:style w:type="paragraph" w:styleId="a6">
    <w:name w:val="No Spacing"/>
    <w:link w:val="a5"/>
    <w:qFormat/>
    <w:rsid w:val="00135905"/>
    <w:pPr>
      <w:spacing w:after="0" w:line="240" w:lineRule="auto"/>
    </w:pPr>
    <w:rPr>
      <w:rFonts w:ascii="Calibri" w:hAnsi="Calibri"/>
      <w:lang w:eastAsia="ru-RU"/>
    </w:rPr>
  </w:style>
  <w:style w:type="paragraph" w:customStyle="1" w:styleId="ConsPlusNormal">
    <w:name w:val="ConsPlusNormal"/>
    <w:rsid w:val="0013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3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1359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13590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359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erChar">
    <w:name w:val="Header Char"/>
    <w:basedOn w:val="a0"/>
    <w:locked/>
    <w:rsid w:val="00135905"/>
    <w:rPr>
      <w:rFonts w:ascii="Arial Narrow" w:hAnsi="Arial Narrow" w:cs="Times New Roman"/>
      <w:b/>
      <w:color w:val="000080"/>
      <w:sz w:val="20"/>
      <w:szCs w:val="20"/>
      <w:lang w:eastAsia="ru-RU"/>
    </w:rPr>
  </w:style>
  <w:style w:type="paragraph" w:customStyle="1" w:styleId="1">
    <w:name w:val="Абзац списка1"/>
    <w:basedOn w:val="a"/>
    <w:rsid w:val="00135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135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590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western">
    <w:name w:val="western"/>
    <w:basedOn w:val="a"/>
    <w:rsid w:val="00135905"/>
    <w:pPr>
      <w:spacing w:before="100" w:beforeAutospacing="1" w:after="100" w:afterAutospacing="1"/>
    </w:pPr>
  </w:style>
  <w:style w:type="table" w:styleId="ab">
    <w:name w:val="Table Grid"/>
    <w:basedOn w:val="a1"/>
    <w:rsid w:val="0013590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35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135905"/>
    <w:pPr>
      <w:spacing w:before="100" w:beforeAutospacing="1" w:after="100" w:afterAutospacing="1"/>
    </w:pPr>
  </w:style>
  <w:style w:type="character" w:styleId="ae">
    <w:name w:val="Strong"/>
    <w:basedOn w:val="a0"/>
    <w:qFormat/>
    <w:rsid w:val="0013590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114A-D1D1-4E06-B2AD-A08873A3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3</cp:lastModifiedBy>
  <cp:revision>8</cp:revision>
  <cp:lastPrinted>2017-11-20T11:24:00Z</cp:lastPrinted>
  <dcterms:created xsi:type="dcterms:W3CDTF">2017-11-16T11:43:00Z</dcterms:created>
  <dcterms:modified xsi:type="dcterms:W3CDTF">2017-11-23T04:54:00Z</dcterms:modified>
</cp:coreProperties>
</file>