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BBC" w:rsidRDefault="00771BBC" w:rsidP="00771BB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771BBC" w:rsidRDefault="00771BBC" w:rsidP="00771BBC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771BBC" w:rsidRDefault="00771BBC" w:rsidP="00771BBC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771BBC" w:rsidRDefault="00771BBC" w:rsidP="00771BBC">
      <w:pPr>
        <w:rPr>
          <w:sz w:val="28"/>
          <w:szCs w:val="28"/>
        </w:rPr>
      </w:pPr>
    </w:p>
    <w:p w:rsidR="00771BBC" w:rsidRDefault="00771BBC" w:rsidP="00771BBC">
      <w:pPr>
        <w:rPr>
          <w:sz w:val="28"/>
          <w:szCs w:val="28"/>
        </w:rPr>
      </w:pPr>
    </w:p>
    <w:p w:rsidR="00771BBC" w:rsidRDefault="00771BBC" w:rsidP="00771B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71BBC" w:rsidRDefault="00771BBC" w:rsidP="00771BBC">
      <w:pPr>
        <w:jc w:val="center"/>
        <w:rPr>
          <w:b/>
          <w:sz w:val="28"/>
          <w:szCs w:val="28"/>
        </w:rPr>
      </w:pPr>
    </w:p>
    <w:p w:rsidR="00771BBC" w:rsidRDefault="00771BBC" w:rsidP="00771B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18.11.2015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 282-п</w:t>
      </w:r>
    </w:p>
    <w:p w:rsidR="00771BBC" w:rsidRDefault="00771BBC" w:rsidP="00771BBC">
      <w:pPr>
        <w:jc w:val="center"/>
        <w:rPr>
          <w:b/>
          <w:sz w:val="28"/>
          <w:szCs w:val="28"/>
        </w:rPr>
      </w:pPr>
    </w:p>
    <w:p w:rsidR="00771BBC" w:rsidRPr="00A8433C" w:rsidRDefault="00771BBC" w:rsidP="00771B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передаче в собственность земельного участка </w:t>
      </w:r>
      <w:proofErr w:type="spellStart"/>
      <w:r>
        <w:rPr>
          <w:b/>
          <w:sz w:val="28"/>
          <w:szCs w:val="28"/>
        </w:rPr>
        <w:t>Болтышеву</w:t>
      </w:r>
      <w:proofErr w:type="spellEnd"/>
      <w:r>
        <w:rPr>
          <w:b/>
          <w:sz w:val="28"/>
          <w:szCs w:val="28"/>
        </w:rPr>
        <w:t xml:space="preserve"> Д.Н.</w:t>
      </w:r>
    </w:p>
    <w:p w:rsidR="00771BBC" w:rsidRDefault="00771BBC" w:rsidP="00771BBC"/>
    <w:p w:rsidR="00771BBC" w:rsidRPr="0091339C" w:rsidRDefault="00771BBC" w:rsidP="00771BBC">
      <w:pPr>
        <w:ind w:firstLine="708"/>
        <w:jc w:val="both"/>
        <w:rPr>
          <w:b/>
          <w:sz w:val="28"/>
          <w:szCs w:val="28"/>
        </w:rPr>
      </w:pPr>
      <w:proofErr w:type="gramStart"/>
      <w:r w:rsidRPr="00132368">
        <w:rPr>
          <w:sz w:val="28"/>
          <w:szCs w:val="28"/>
        </w:rPr>
        <w:t>Руководствуясь Земельным Кодексом Российской Федерации, от 25.10.2001 года №136-ФЗ (в редакции от 21.07.2014г), пунктом 4 статьи 3 федерального закона от 25.10.2001г №137–ФЗ «О введении в действие земельного кодекса Российской Федерации», приказом Минэкономразвития России от 01.09.2014г. № 540 «Об утверждении классификатора видов разрешенного использования земельных участков», решением Совета депутатов МО Домбаровский поссовет  № 14-4 от 18.06.2015г «Об утверждении Положения</w:t>
      </w:r>
      <w:proofErr w:type="gramEnd"/>
      <w:r w:rsidRPr="00132368">
        <w:rPr>
          <w:sz w:val="28"/>
          <w:szCs w:val="28"/>
        </w:rPr>
        <w:t xml:space="preserve"> об определении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</w:t>
      </w:r>
      <w:r>
        <w:rPr>
          <w:sz w:val="28"/>
          <w:szCs w:val="28"/>
        </w:rPr>
        <w:t xml:space="preserve"> области» на основании заявления</w:t>
      </w:r>
      <w:r w:rsidRPr="0013236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Болтышева</w:t>
      </w:r>
      <w:proofErr w:type="spellEnd"/>
      <w:r>
        <w:rPr>
          <w:sz w:val="28"/>
          <w:szCs w:val="28"/>
        </w:rPr>
        <w:t xml:space="preserve"> Д.Н</w:t>
      </w:r>
      <w:r w:rsidRPr="00724781">
        <w:rPr>
          <w:sz w:val="28"/>
          <w:szCs w:val="28"/>
        </w:rPr>
        <w:t>.</w:t>
      </w:r>
      <w:r w:rsidRPr="00132368">
        <w:rPr>
          <w:sz w:val="28"/>
          <w:szCs w:val="28"/>
        </w:rPr>
        <w:t>:</w:t>
      </w:r>
    </w:p>
    <w:p w:rsidR="00771BBC" w:rsidRPr="00132368" w:rsidRDefault="00771BBC" w:rsidP="00771BBC">
      <w:pPr>
        <w:ind w:firstLine="708"/>
        <w:jc w:val="both"/>
        <w:rPr>
          <w:sz w:val="28"/>
          <w:szCs w:val="28"/>
        </w:rPr>
      </w:pPr>
      <w:r w:rsidRPr="00132368">
        <w:rPr>
          <w:sz w:val="28"/>
          <w:szCs w:val="28"/>
        </w:rPr>
        <w:t>1.Передать бесплатно</w:t>
      </w:r>
      <w:r>
        <w:rPr>
          <w:sz w:val="28"/>
          <w:szCs w:val="28"/>
        </w:rPr>
        <w:t xml:space="preserve"> </w:t>
      </w:r>
      <w:r w:rsidRPr="00132368">
        <w:rPr>
          <w:sz w:val="28"/>
          <w:szCs w:val="28"/>
        </w:rPr>
        <w:t>в собственность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Болтышеву</w:t>
      </w:r>
      <w:proofErr w:type="spellEnd"/>
      <w:r>
        <w:rPr>
          <w:sz w:val="28"/>
          <w:szCs w:val="28"/>
        </w:rPr>
        <w:t xml:space="preserve"> Дмитрию Николаевичу</w:t>
      </w:r>
      <w:r w:rsidRPr="00132368">
        <w:rPr>
          <w:sz w:val="28"/>
          <w:szCs w:val="28"/>
        </w:rPr>
        <w:t xml:space="preserve"> земельный участок</w:t>
      </w:r>
      <w:r>
        <w:rPr>
          <w:sz w:val="28"/>
          <w:szCs w:val="28"/>
        </w:rPr>
        <w:t xml:space="preserve">  с кадастровым номером 56:11:0301012:467, площадью 1381 кв. м., расположенный по адресу: Оренбургская область, Домбаровский район, поселок Домбаровский, улица Пролетарская дом 10а, вид разрешенного  использования</w:t>
      </w:r>
      <w:r w:rsidRPr="00536D08">
        <w:rPr>
          <w:sz w:val="26"/>
          <w:szCs w:val="26"/>
        </w:rPr>
        <w:t xml:space="preserve"> </w:t>
      </w:r>
      <w:r w:rsidRPr="00F73BF0">
        <w:rPr>
          <w:sz w:val="28"/>
          <w:szCs w:val="28"/>
        </w:rPr>
        <w:t>- группа 2, код вида разрешенного использования 2.2: для ведения личного подсобного хозяйства</w:t>
      </w:r>
      <w:r w:rsidRPr="00536D08">
        <w:rPr>
          <w:sz w:val="26"/>
          <w:szCs w:val="26"/>
        </w:rPr>
        <w:t>;</w:t>
      </w:r>
      <w:r>
        <w:rPr>
          <w:sz w:val="28"/>
          <w:szCs w:val="28"/>
        </w:rPr>
        <w:t xml:space="preserve"> </w:t>
      </w:r>
      <w:r w:rsidRPr="00F73BF0">
        <w:rPr>
          <w:sz w:val="28"/>
          <w:szCs w:val="28"/>
        </w:rPr>
        <w:t>категория зе</w:t>
      </w:r>
      <w:r>
        <w:rPr>
          <w:sz w:val="28"/>
          <w:szCs w:val="28"/>
        </w:rPr>
        <w:t>мель – земли населенных пунктов.</w:t>
      </w:r>
    </w:p>
    <w:p w:rsidR="00771BBC" w:rsidRPr="00132368" w:rsidRDefault="00771BBC" w:rsidP="00771BBC">
      <w:pPr>
        <w:ind w:firstLine="708"/>
        <w:jc w:val="both"/>
        <w:rPr>
          <w:sz w:val="28"/>
          <w:szCs w:val="28"/>
        </w:rPr>
      </w:pPr>
      <w:r w:rsidRPr="00132368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Болтышеву</w:t>
      </w:r>
      <w:proofErr w:type="spellEnd"/>
      <w:r>
        <w:rPr>
          <w:sz w:val="28"/>
          <w:szCs w:val="28"/>
        </w:rPr>
        <w:t xml:space="preserve"> Д.Н. </w:t>
      </w:r>
      <w:r w:rsidRPr="00132368">
        <w:rPr>
          <w:sz w:val="28"/>
          <w:szCs w:val="28"/>
        </w:rPr>
        <w:t xml:space="preserve"> осуществить гос</w:t>
      </w:r>
      <w:r>
        <w:rPr>
          <w:sz w:val="28"/>
          <w:szCs w:val="28"/>
        </w:rPr>
        <w:t>ударственную регистрацию</w:t>
      </w:r>
      <w:r w:rsidRPr="00132368">
        <w:rPr>
          <w:sz w:val="28"/>
          <w:szCs w:val="28"/>
        </w:rPr>
        <w:t xml:space="preserve"> права соб</w:t>
      </w:r>
      <w:r>
        <w:rPr>
          <w:sz w:val="28"/>
          <w:szCs w:val="28"/>
        </w:rPr>
        <w:t>ственнос</w:t>
      </w:r>
      <w:r w:rsidRPr="00132368">
        <w:rPr>
          <w:sz w:val="28"/>
          <w:szCs w:val="28"/>
        </w:rPr>
        <w:t>ти на зем</w:t>
      </w:r>
      <w:r>
        <w:rPr>
          <w:sz w:val="28"/>
          <w:szCs w:val="28"/>
        </w:rPr>
        <w:t>ельный</w:t>
      </w:r>
      <w:r w:rsidRPr="00132368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132368">
        <w:rPr>
          <w:sz w:val="28"/>
          <w:szCs w:val="28"/>
        </w:rPr>
        <w:t>часток в соответ</w:t>
      </w:r>
      <w:r>
        <w:rPr>
          <w:sz w:val="28"/>
          <w:szCs w:val="28"/>
        </w:rPr>
        <w:t>ствии с Федеральным Законом</w:t>
      </w:r>
      <w:r w:rsidRPr="00132368">
        <w:rPr>
          <w:sz w:val="28"/>
          <w:szCs w:val="28"/>
        </w:rPr>
        <w:t xml:space="preserve"> от 21.07.1997г №122-ФЗ </w:t>
      </w:r>
      <w:r>
        <w:rPr>
          <w:sz w:val="28"/>
          <w:szCs w:val="28"/>
        </w:rPr>
        <w:t>«</w:t>
      </w:r>
      <w:r w:rsidRPr="00132368">
        <w:rPr>
          <w:sz w:val="28"/>
          <w:szCs w:val="28"/>
        </w:rPr>
        <w:t>О гос</w:t>
      </w:r>
      <w:r>
        <w:rPr>
          <w:sz w:val="28"/>
          <w:szCs w:val="28"/>
        </w:rPr>
        <w:t>ударственной</w:t>
      </w:r>
      <w:r w:rsidRPr="00132368">
        <w:rPr>
          <w:sz w:val="28"/>
          <w:szCs w:val="28"/>
        </w:rPr>
        <w:t xml:space="preserve"> регистрации прав на недв</w:t>
      </w:r>
      <w:r>
        <w:rPr>
          <w:sz w:val="28"/>
          <w:szCs w:val="28"/>
        </w:rPr>
        <w:t>ижимое</w:t>
      </w:r>
      <w:r w:rsidRPr="00132368">
        <w:rPr>
          <w:sz w:val="28"/>
          <w:szCs w:val="28"/>
        </w:rPr>
        <w:t xml:space="preserve"> имущ</w:t>
      </w:r>
      <w:r>
        <w:rPr>
          <w:sz w:val="28"/>
          <w:szCs w:val="28"/>
        </w:rPr>
        <w:t>ество и сделок с ним».</w:t>
      </w:r>
      <w:r w:rsidRPr="00132368">
        <w:rPr>
          <w:sz w:val="28"/>
          <w:szCs w:val="28"/>
        </w:rPr>
        <w:t xml:space="preserve"> </w:t>
      </w:r>
    </w:p>
    <w:p w:rsidR="00771BBC" w:rsidRDefault="00771BBC" w:rsidP="00771BBC">
      <w:pPr>
        <w:ind w:firstLine="708"/>
        <w:jc w:val="both"/>
        <w:rPr>
          <w:sz w:val="28"/>
          <w:szCs w:val="28"/>
        </w:rPr>
      </w:pPr>
      <w:r w:rsidRPr="00132368">
        <w:rPr>
          <w:sz w:val="28"/>
          <w:szCs w:val="28"/>
        </w:rPr>
        <w:t>3.Постанов</w:t>
      </w:r>
      <w:r>
        <w:rPr>
          <w:sz w:val="28"/>
          <w:szCs w:val="28"/>
        </w:rPr>
        <w:t>ление вступает в силу  со дня подписания.</w:t>
      </w:r>
    </w:p>
    <w:p w:rsidR="00771BBC" w:rsidRDefault="00771BBC" w:rsidP="00771BBC">
      <w:pPr>
        <w:jc w:val="both"/>
        <w:rPr>
          <w:sz w:val="28"/>
          <w:szCs w:val="28"/>
        </w:rPr>
      </w:pPr>
    </w:p>
    <w:p w:rsidR="00771BBC" w:rsidRDefault="00771BBC" w:rsidP="00771BBC">
      <w:pPr>
        <w:jc w:val="both"/>
        <w:rPr>
          <w:sz w:val="28"/>
          <w:szCs w:val="28"/>
        </w:rPr>
      </w:pPr>
    </w:p>
    <w:p w:rsidR="00771BBC" w:rsidRDefault="00771BBC" w:rsidP="00771BBC">
      <w:pPr>
        <w:jc w:val="both"/>
        <w:rPr>
          <w:sz w:val="28"/>
          <w:szCs w:val="28"/>
        </w:rPr>
      </w:pPr>
    </w:p>
    <w:p w:rsidR="00771BBC" w:rsidRDefault="00771BBC" w:rsidP="00771BBC">
      <w:pPr>
        <w:jc w:val="both"/>
        <w:rPr>
          <w:sz w:val="28"/>
          <w:szCs w:val="28"/>
        </w:rPr>
      </w:pPr>
      <w:r w:rsidRPr="00F73BF0">
        <w:rPr>
          <w:sz w:val="28"/>
          <w:szCs w:val="28"/>
        </w:rPr>
        <w:t>Глава администра</w:t>
      </w:r>
      <w:r>
        <w:rPr>
          <w:sz w:val="28"/>
          <w:szCs w:val="28"/>
        </w:rPr>
        <w:t>ции МО Домбаровский поссовет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</w:t>
      </w:r>
      <w:r w:rsidRPr="00F73BF0">
        <w:rPr>
          <w:sz w:val="28"/>
          <w:szCs w:val="28"/>
        </w:rPr>
        <w:t>.А.</w:t>
      </w:r>
      <w:r>
        <w:rPr>
          <w:sz w:val="28"/>
          <w:szCs w:val="28"/>
        </w:rPr>
        <w:t xml:space="preserve"> </w:t>
      </w:r>
      <w:r w:rsidRPr="00F73BF0">
        <w:rPr>
          <w:sz w:val="28"/>
          <w:szCs w:val="28"/>
        </w:rPr>
        <w:t>Шуберт</w:t>
      </w:r>
    </w:p>
    <w:p w:rsidR="00771BBC" w:rsidRDefault="00771BBC" w:rsidP="00771BBC">
      <w:pPr>
        <w:jc w:val="both"/>
        <w:rPr>
          <w:sz w:val="28"/>
          <w:szCs w:val="28"/>
        </w:rPr>
      </w:pPr>
    </w:p>
    <w:p w:rsidR="00771BBC" w:rsidRDefault="00771BBC" w:rsidP="00771BBC">
      <w:pPr>
        <w:jc w:val="both"/>
        <w:rPr>
          <w:sz w:val="28"/>
          <w:szCs w:val="28"/>
        </w:rPr>
      </w:pPr>
    </w:p>
    <w:p w:rsidR="00771BBC" w:rsidRDefault="00771BBC" w:rsidP="00771BBC">
      <w:pPr>
        <w:jc w:val="both"/>
        <w:rPr>
          <w:sz w:val="28"/>
          <w:szCs w:val="28"/>
        </w:rPr>
      </w:pPr>
    </w:p>
    <w:p w:rsidR="00771BBC" w:rsidRDefault="00771BBC" w:rsidP="00771BBC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 xml:space="preserve">Разослано: КУМИ, РА, РП, филиал ФГБУ «ФКП </w:t>
      </w:r>
      <w:proofErr w:type="spellStart"/>
      <w:r w:rsidRPr="00014EE0">
        <w:rPr>
          <w:sz w:val="22"/>
          <w:szCs w:val="22"/>
        </w:rPr>
        <w:t>Роср</w:t>
      </w:r>
      <w:r>
        <w:rPr>
          <w:sz w:val="22"/>
          <w:szCs w:val="22"/>
        </w:rPr>
        <w:t>еестра</w:t>
      </w:r>
      <w:proofErr w:type="spellEnd"/>
      <w:r>
        <w:rPr>
          <w:sz w:val="22"/>
          <w:szCs w:val="22"/>
        </w:rPr>
        <w:t xml:space="preserve">» по Оренбургской области, </w:t>
      </w:r>
      <w:proofErr w:type="spellStart"/>
      <w:r>
        <w:rPr>
          <w:sz w:val="22"/>
          <w:szCs w:val="22"/>
        </w:rPr>
        <w:t>Болтышеву</w:t>
      </w:r>
      <w:proofErr w:type="spellEnd"/>
      <w:r>
        <w:rPr>
          <w:sz w:val="22"/>
          <w:szCs w:val="22"/>
        </w:rPr>
        <w:t xml:space="preserve"> Д.Н.</w:t>
      </w:r>
      <w:r w:rsidRPr="00FD19E8">
        <w:rPr>
          <w:sz w:val="22"/>
          <w:szCs w:val="22"/>
        </w:rPr>
        <w:t>,</w:t>
      </w:r>
      <w:r>
        <w:rPr>
          <w:sz w:val="22"/>
          <w:szCs w:val="22"/>
        </w:rPr>
        <w:t xml:space="preserve"> в дело</w:t>
      </w:r>
    </w:p>
    <w:p w:rsidR="00022C57" w:rsidRDefault="00771BBC">
      <w:bookmarkStart w:id="0" w:name="_GoBack"/>
      <w:bookmarkEnd w:id="0"/>
    </w:p>
    <w:sectPr w:rsidR="0002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161"/>
    <w:rsid w:val="006631AC"/>
    <w:rsid w:val="00771BBC"/>
    <w:rsid w:val="008C5498"/>
    <w:rsid w:val="00D0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1545</Characters>
  <Application>Microsoft Office Word</Application>
  <DocSecurity>0</DocSecurity>
  <Lines>12</Lines>
  <Paragraphs>3</Paragraphs>
  <ScaleCrop>false</ScaleCrop>
  <Company>Krokoz™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2015-11-20T09:38:00Z</dcterms:created>
  <dcterms:modified xsi:type="dcterms:W3CDTF">2015-11-20T09:38:00Z</dcterms:modified>
</cp:coreProperties>
</file>